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25CB4" w:rsidRDefault="00F25CB4" w:rsidP="00F2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7A741F" w:rsidP="00BD5757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41F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Думы Сургутского района от 09 сентября 2019 года № 730-нпа «</w:t>
            </w:r>
            <w:r w:rsidRPr="007A74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старостах сельских населённых пунктов, расположенных на межселенной территории Сургутского муниципального района Ханты-Мансийского автономного округа – Югры</w:t>
            </w:r>
            <w:r w:rsidRPr="007A741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7A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1F" w:rsidRDefault="007A741F" w:rsidP="007A7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C17E6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</w:t>
      </w:r>
      <w:bookmarkStart w:id="1" w:name="sub_1001"/>
      <w:r w:rsidRPr="00A97C6B">
        <w:rPr>
          <w:rFonts w:ascii="Times New Roman" w:eastAsia="Calibri" w:hAnsi="Times New Roman" w:cs="Times New Roman"/>
          <w:sz w:val="28"/>
          <w:szCs w:val="28"/>
        </w:rPr>
        <w:t xml:space="preserve">от 09 сентября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97C6B">
        <w:rPr>
          <w:rFonts w:ascii="Times New Roman" w:eastAsia="Calibri" w:hAnsi="Times New Roman" w:cs="Times New Roman"/>
          <w:sz w:val="28"/>
          <w:szCs w:val="28"/>
        </w:rPr>
        <w:t>№ 730-нпа «</w:t>
      </w:r>
      <w:r w:rsidRPr="00A97C6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старостах сельских населённых пунктов, расположенных на межселенной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Сургутского </w:t>
      </w:r>
      <w:r w:rsidRPr="00A97C6B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 Ханты-Мансийского автономного округа – Югры</w:t>
      </w:r>
      <w:r w:rsidRPr="00A97C6B">
        <w:rPr>
          <w:rFonts w:ascii="Times New Roman" w:eastAsia="Calibri" w:hAnsi="Times New Roman" w:cs="Times New Roman"/>
          <w:sz w:val="28"/>
          <w:szCs w:val="28"/>
        </w:rPr>
        <w:t>»</w:t>
      </w:r>
      <w:r w:rsidRPr="005C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5C17E6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7A741F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подпункте 9 пункта 1 раздела 4 приложения к решению слова «с ФКУ «Центр управления в кризисных ситуациях Главного управления МЧС России по Ханты-Мансийскому автономному округу – Югре» заменить словами «с </w:t>
      </w:r>
      <w:r w:rsidRPr="00403FC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FC6">
        <w:rPr>
          <w:rFonts w:ascii="Times New Roman" w:hAnsi="Times New Roman" w:cs="Times New Roman"/>
          <w:sz w:val="28"/>
          <w:szCs w:val="28"/>
        </w:rPr>
        <w:t xml:space="preserve"> управления в кризисных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C6">
        <w:rPr>
          <w:rFonts w:ascii="Times New Roman" w:hAnsi="Times New Roman" w:cs="Times New Roman"/>
          <w:sz w:val="28"/>
          <w:szCs w:val="28"/>
        </w:rPr>
        <w:t>Главного управления МЧС России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;»; </w:t>
      </w:r>
    </w:p>
    <w:p w:rsidR="007A741F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подпункты 6, 7 пункта 2 раздела 4 приложения к решению изложить в следующей редакции:</w:t>
      </w:r>
    </w:p>
    <w:p w:rsidR="007A741F" w:rsidRPr="00403FC6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403FC6">
        <w:rPr>
          <w:rFonts w:ascii="Times New Roman" w:hAnsi="Times New Roman" w:cs="Times New Roman"/>
          <w:sz w:val="28"/>
          <w:szCs w:val="28"/>
        </w:rPr>
        <w:t>выезда за пределы Российской Федерации на постоянное место жительства;</w:t>
      </w:r>
    </w:p>
    <w:p w:rsidR="007A741F" w:rsidRPr="00403FC6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C6">
        <w:rPr>
          <w:rFonts w:ascii="Times New Roman" w:hAnsi="Times New Roman" w:cs="Times New Roman"/>
          <w:sz w:val="28"/>
          <w:szCs w:val="28"/>
        </w:rPr>
        <w:t xml:space="preserve">7) прекращения гражданства Российской Федерации либо гражданства иностранного государства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FC6">
        <w:rPr>
          <w:rFonts w:ascii="Times New Roman" w:hAnsi="Times New Roman" w:cs="Times New Roman"/>
          <w:sz w:val="28"/>
          <w:szCs w:val="28"/>
        </w:rPr>
        <w:t xml:space="preserve">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</w:t>
      </w:r>
      <w:r w:rsidRPr="00403FC6">
        <w:rPr>
          <w:rFonts w:ascii="Times New Roman" w:hAnsi="Times New Roman" w:cs="Times New Roman"/>
          <w:sz w:val="28"/>
          <w:szCs w:val="28"/>
        </w:rPr>
        <w:lastRenderedPageBreak/>
        <w:t>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741F" w:rsidRPr="005C17E6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раздела 4 приложения к решению дополнить подпунктом 9 следующего содержания:</w:t>
      </w:r>
    </w:p>
    <w:p w:rsidR="007A741F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9) приобретения им статуса иностранного агента.»;</w:t>
      </w:r>
    </w:p>
    <w:p w:rsidR="007A741F" w:rsidRPr="00F951D8" w:rsidRDefault="007A741F" w:rsidP="007A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приложении 3 к Положению после слов «муниципальную должность» дополнить словами «, </w:t>
      </w:r>
      <w:r w:rsidRPr="00A610E0">
        <w:rPr>
          <w:rFonts w:ascii="Times New Roman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,».</w:t>
      </w:r>
    </w:p>
    <w:bookmarkEnd w:id="1"/>
    <w:p w:rsidR="007A741F" w:rsidRDefault="007A741F" w:rsidP="007A741F">
      <w:pPr>
        <w:pStyle w:val="ac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2</w:t>
      </w:r>
      <w:r w:rsidRPr="00E64876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после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DD22BC" w:rsidRDefault="00DD22B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5E1E82" w:rsidTr="005E1E82">
        <w:trPr>
          <w:trHeight w:val="1647"/>
        </w:trPr>
        <w:tc>
          <w:tcPr>
            <w:tcW w:w="6379" w:type="dxa"/>
          </w:tcPr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82" w:rsidRDefault="005E1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F9" w:rsidRDefault="00E60AF9">
      <w:pPr>
        <w:spacing w:after="0" w:line="240" w:lineRule="auto"/>
      </w:pPr>
      <w:r>
        <w:separator/>
      </w:r>
    </w:p>
  </w:endnote>
  <w:endnote w:type="continuationSeparator" w:id="0">
    <w:p w:rsidR="00E60AF9" w:rsidRDefault="00E6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F9" w:rsidRDefault="00E60AF9">
      <w:pPr>
        <w:spacing w:after="0" w:line="240" w:lineRule="auto"/>
      </w:pPr>
      <w:r>
        <w:separator/>
      </w:r>
    </w:p>
  </w:footnote>
  <w:footnote w:type="continuationSeparator" w:id="0">
    <w:p w:rsidR="00E60AF9" w:rsidRDefault="00E6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5C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1E82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3228D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0AF9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25CB4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548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4C5C-B479-4D4E-BE53-8538C9D6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323</cp:revision>
  <cp:lastPrinted>2024-08-22T09:54:00Z</cp:lastPrinted>
  <dcterms:created xsi:type="dcterms:W3CDTF">2018-02-19T09:07:00Z</dcterms:created>
  <dcterms:modified xsi:type="dcterms:W3CDTF">2024-09-18T11:37:00Z</dcterms:modified>
</cp:coreProperties>
</file>