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823" w:rsidRPr="00B23823" w:rsidRDefault="00B23823" w:rsidP="00B23823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202"/>
      <w:r w:rsidRPr="00B2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решению </w:t>
      </w:r>
    </w:p>
    <w:p w:rsidR="00B23823" w:rsidRPr="00B23823" w:rsidRDefault="00B23823" w:rsidP="00B23823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823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 Сургутского района</w:t>
      </w:r>
    </w:p>
    <w:p w:rsidR="00B23823" w:rsidRPr="00B23823" w:rsidRDefault="00B23823" w:rsidP="00B23823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8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 сентября 2024 года № 75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bookmarkStart w:id="1" w:name="_GoBack"/>
      <w:bookmarkEnd w:id="1"/>
      <w:r w:rsidRPr="00B23823">
        <w:rPr>
          <w:rFonts w:ascii="Times New Roman" w:eastAsia="Times New Roman" w:hAnsi="Times New Roman" w:cs="Times New Roman"/>
          <w:sz w:val="24"/>
          <w:szCs w:val="24"/>
          <w:lang w:eastAsia="ru-RU"/>
        </w:rPr>
        <w:t>-нпа</w:t>
      </w:r>
    </w:p>
    <w:p w:rsidR="00571431" w:rsidRPr="005D0899" w:rsidRDefault="00571431" w:rsidP="001678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1431" w:rsidRPr="005D0899" w:rsidRDefault="00571431" w:rsidP="00167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899">
        <w:rPr>
          <w:rFonts w:ascii="Times New Roman" w:eastAsia="Times New Roman" w:hAnsi="Times New Roman" w:cs="Times New Roman"/>
          <w:bCs/>
          <w:sz w:val="28"/>
          <w:szCs w:val="28"/>
        </w:rPr>
        <w:t>Изменения</w:t>
      </w:r>
      <w:r w:rsidR="00397D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D0899"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решение Думы Сургутского района </w:t>
      </w:r>
      <w:r w:rsidR="001678F9" w:rsidRPr="005D0899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19 мая 2023 года </w:t>
      </w:r>
      <w:r w:rsidR="00397DFF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="001678F9" w:rsidRPr="005D0899">
        <w:rPr>
          <w:rFonts w:ascii="Times New Roman" w:eastAsia="Times New Roman" w:hAnsi="Times New Roman" w:cs="Times New Roman"/>
          <w:bCs/>
          <w:sz w:val="28"/>
          <w:szCs w:val="28"/>
        </w:rPr>
        <w:t xml:space="preserve">№ 500-нпа «Об утверждении Положения о муниципальном контроле в сфере благоустройства на межселенной территории Сургутского района, </w:t>
      </w:r>
      <w:r w:rsidR="00F44913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="001678F9" w:rsidRPr="005D0899">
        <w:rPr>
          <w:rFonts w:ascii="Times New Roman" w:eastAsia="Times New Roman" w:hAnsi="Times New Roman" w:cs="Times New Roman"/>
          <w:bCs/>
          <w:sz w:val="28"/>
          <w:szCs w:val="28"/>
        </w:rPr>
        <w:t>посёлка Банный, деревни Юган»</w:t>
      </w:r>
    </w:p>
    <w:p w:rsidR="004A2BF8" w:rsidRPr="005D0899" w:rsidRDefault="004A2BF8" w:rsidP="00167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2BF8" w:rsidRPr="005D0899" w:rsidRDefault="00DB60BB" w:rsidP="004A2BF8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A2BF8" w:rsidRPr="005D0899">
        <w:rPr>
          <w:rFonts w:ascii="Times New Roman" w:eastAsia="Times New Roman" w:hAnsi="Times New Roman" w:cs="Times New Roman"/>
          <w:bCs/>
          <w:sz w:val="28"/>
          <w:szCs w:val="28"/>
        </w:rPr>
        <w:t>. Часть 5 статьи 1 приложения 1 к решению изложить</w:t>
      </w:r>
      <w:r w:rsidR="000D7A46" w:rsidRPr="005D0899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следующей редакции:</w:t>
      </w:r>
    </w:p>
    <w:p w:rsidR="004A2BF8" w:rsidRPr="005D0899" w:rsidRDefault="004A2BF8" w:rsidP="004A2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«5. Предметом муниципального контроля является соблюдение правил благоустройства</w:t>
      </w:r>
      <w:r w:rsidRPr="005D0899">
        <w:rPr>
          <w:sz w:val="28"/>
          <w:szCs w:val="28"/>
        </w:rPr>
        <w:t xml:space="preserve"> </w:t>
      </w:r>
      <w:r w:rsidRPr="005D0899">
        <w:rPr>
          <w:rFonts w:ascii="Times New Roman" w:hAnsi="Times New Roman" w:cs="Times New Roman"/>
          <w:sz w:val="28"/>
          <w:szCs w:val="28"/>
        </w:rPr>
        <w:t>межселенной территории Сургутского района, посёлка Банный, деревни Юган,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="001E4FE8">
        <w:rPr>
          <w:rFonts w:ascii="Times New Roman" w:hAnsi="Times New Roman" w:cs="Times New Roman"/>
          <w:sz w:val="28"/>
          <w:szCs w:val="28"/>
        </w:rPr>
        <w:t>.».</w:t>
      </w:r>
    </w:p>
    <w:p w:rsidR="000D7A46" w:rsidRPr="005D0899" w:rsidRDefault="00DB60BB" w:rsidP="000D7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D7A46" w:rsidRPr="005D0899">
        <w:rPr>
          <w:rFonts w:ascii="Times New Roman" w:hAnsi="Times New Roman" w:cs="Times New Roman"/>
          <w:sz w:val="28"/>
          <w:szCs w:val="28"/>
        </w:rPr>
        <w:t>. В пункте 1 части 2 статьи 3 приложения 1 к решению слово «(надзорного)» исключить</w:t>
      </w:r>
      <w:r w:rsidR="001E4FE8">
        <w:rPr>
          <w:rFonts w:ascii="Times New Roman" w:hAnsi="Times New Roman" w:cs="Times New Roman"/>
          <w:sz w:val="28"/>
          <w:szCs w:val="28"/>
        </w:rPr>
        <w:t>.</w:t>
      </w:r>
    </w:p>
    <w:p w:rsidR="000D7A46" w:rsidRPr="005D0899" w:rsidRDefault="00DB60BB" w:rsidP="000D7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7A46" w:rsidRPr="005D0899">
        <w:rPr>
          <w:rFonts w:ascii="Times New Roman" w:hAnsi="Times New Roman" w:cs="Times New Roman"/>
          <w:sz w:val="28"/>
          <w:szCs w:val="28"/>
        </w:rPr>
        <w:t>. В части 34 статьи 3 приложения 1 к решению слово «(надзорный)» исключить</w:t>
      </w:r>
      <w:r w:rsidR="001E4FE8">
        <w:rPr>
          <w:rFonts w:ascii="Times New Roman" w:hAnsi="Times New Roman" w:cs="Times New Roman"/>
          <w:sz w:val="28"/>
          <w:szCs w:val="28"/>
        </w:rPr>
        <w:t>.</w:t>
      </w:r>
    </w:p>
    <w:p w:rsidR="00D3574A" w:rsidRPr="005D0899" w:rsidRDefault="00DB60BB" w:rsidP="001D42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1678F9" w:rsidRPr="005D089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B3949" w:rsidRPr="005D089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D427B" w:rsidRPr="005D0899">
        <w:rPr>
          <w:rFonts w:ascii="Times New Roman" w:hAnsi="Times New Roman" w:cs="Times New Roman"/>
          <w:sz w:val="28"/>
          <w:szCs w:val="28"/>
        </w:rPr>
        <w:t>Часть 6 статьи 4 приложения 1 к решению признать утратившей силу</w:t>
      </w:r>
      <w:r w:rsidR="001E4FE8">
        <w:rPr>
          <w:rFonts w:ascii="Times New Roman" w:hAnsi="Times New Roman" w:cs="Times New Roman"/>
          <w:sz w:val="28"/>
          <w:szCs w:val="28"/>
        </w:rPr>
        <w:t>.</w:t>
      </w:r>
    </w:p>
    <w:p w:rsidR="00F324E3" w:rsidRDefault="00DB60BB" w:rsidP="001D42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0885" w:rsidRPr="005D0899">
        <w:rPr>
          <w:rFonts w:ascii="Times New Roman" w:hAnsi="Times New Roman" w:cs="Times New Roman"/>
          <w:sz w:val="28"/>
          <w:szCs w:val="28"/>
        </w:rPr>
        <w:t xml:space="preserve">. </w:t>
      </w:r>
      <w:r w:rsidR="00F324E3" w:rsidRPr="00F324E3">
        <w:rPr>
          <w:rFonts w:ascii="Times New Roman" w:hAnsi="Times New Roman" w:cs="Times New Roman"/>
          <w:sz w:val="28"/>
          <w:szCs w:val="28"/>
        </w:rPr>
        <w:t>В части 14 статьи 4 приложения 1 к решению слова «реестр контрольных (надзорных) мероприятий сведений (далее - ЕРКНМ)» заменить словами «реестр контрольных (надзорных) мероприятий (далее - ЕРКНМ) сведений», после слов «случаев неработоспособности единого реестра контрольных» дополнить словом «(надзорных)»</w:t>
      </w:r>
      <w:r w:rsidR="001E4FE8">
        <w:rPr>
          <w:rFonts w:ascii="Times New Roman" w:hAnsi="Times New Roman" w:cs="Times New Roman"/>
          <w:sz w:val="28"/>
          <w:szCs w:val="28"/>
        </w:rPr>
        <w:t>.</w:t>
      </w:r>
    </w:p>
    <w:p w:rsidR="00F324E3" w:rsidRPr="00F324E3" w:rsidRDefault="00DB60BB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60885" w:rsidRPr="005D0899">
        <w:rPr>
          <w:rFonts w:ascii="Times New Roman" w:hAnsi="Times New Roman" w:cs="Times New Roman"/>
          <w:sz w:val="28"/>
          <w:szCs w:val="28"/>
        </w:rPr>
        <w:t xml:space="preserve">. </w:t>
      </w:r>
      <w:r w:rsidR="00F324E3" w:rsidRPr="00F324E3">
        <w:rPr>
          <w:rFonts w:ascii="Times New Roman" w:hAnsi="Times New Roman" w:cs="Times New Roman"/>
          <w:sz w:val="28"/>
          <w:szCs w:val="28"/>
        </w:rPr>
        <w:t>Статью 4 приложения 1 к решению дополнить частями 16.1 - 16.4 следующего содержания:</w:t>
      </w:r>
    </w:p>
    <w:p w:rsidR="00F324E3" w:rsidRPr="00F324E3" w:rsidRDefault="00397DFF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«16.1. </w:t>
      </w:r>
      <w:r w:rsidR="00F324E3" w:rsidRPr="00F324E3">
        <w:rPr>
          <w:rFonts w:ascii="Times New Roman" w:hAnsi="Times New Roman" w:cs="Times New Roman"/>
          <w:sz w:val="28"/>
          <w:szCs w:val="28"/>
        </w:rPr>
        <w:t>Плановые контрольные мероприятия осуществляются инспекторами на основании ежегодного плана проведения плановых контрольных мероприятий, формируемого контрольным органом и подлежащего согласованию с органами прокуратуры.</w:t>
      </w:r>
    </w:p>
    <w:p w:rsidR="00F324E3" w:rsidRPr="00F324E3" w:rsidRDefault="00397DFF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16.2. </w:t>
      </w:r>
      <w:r w:rsidR="00F324E3" w:rsidRPr="00F324E3">
        <w:rPr>
          <w:rFonts w:ascii="Times New Roman" w:hAnsi="Times New Roman" w:cs="Times New Roman"/>
          <w:sz w:val="28"/>
          <w:szCs w:val="28"/>
        </w:rPr>
        <w:t>План проведения плановых контрольных мероприятий разрабатывается в соответствии с постановлением Правительства Российской Федерации от 31 декабря 2020 года № 2428 «О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года», с учетом особенностей, установленных настоящим Положением.</w:t>
      </w:r>
    </w:p>
    <w:p w:rsidR="00F324E3" w:rsidRPr="00F324E3" w:rsidRDefault="00397DFF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16.3. </w:t>
      </w:r>
      <w:r w:rsidR="00F324E3" w:rsidRPr="00F324E3">
        <w:rPr>
          <w:rFonts w:ascii="Times New Roman" w:hAnsi="Times New Roman" w:cs="Times New Roman"/>
          <w:sz w:val="28"/>
          <w:szCs w:val="28"/>
        </w:rPr>
        <w:t xml:space="preserve">Плановыми контрольными мероприятиями при осуществлении муниципального контроля являются: 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>1) инспекционный визит;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>2) рейдовый осмотр;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>3) документарная проверка;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>4) выездная проверка.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lastRenderedPageBreak/>
        <w:t>16.4. Частота проведения плановых контрольных мероприятий устанавливается для объектов контроля, отнесенных к категории: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 xml:space="preserve">1) среднего риска </w:t>
      </w:r>
      <w:r w:rsidR="00172764">
        <w:rPr>
          <w:rFonts w:ascii="Times New Roman" w:hAnsi="Times New Roman" w:cs="Times New Roman"/>
          <w:sz w:val="28"/>
          <w:szCs w:val="28"/>
        </w:rPr>
        <w:t>-</w:t>
      </w:r>
      <w:r w:rsidRPr="00F324E3">
        <w:rPr>
          <w:rFonts w:ascii="Times New Roman" w:hAnsi="Times New Roman" w:cs="Times New Roman"/>
          <w:sz w:val="28"/>
          <w:szCs w:val="28"/>
        </w:rPr>
        <w:t xml:space="preserve"> один раз в четыре года</w:t>
      </w:r>
      <w:r w:rsidR="001E4FE8">
        <w:rPr>
          <w:rFonts w:ascii="Times New Roman" w:hAnsi="Times New Roman" w:cs="Times New Roman"/>
          <w:sz w:val="28"/>
          <w:szCs w:val="28"/>
        </w:rPr>
        <w:t>;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 xml:space="preserve">2) умеренного риска </w:t>
      </w:r>
      <w:r w:rsidR="00172764">
        <w:rPr>
          <w:rFonts w:ascii="Times New Roman" w:hAnsi="Times New Roman" w:cs="Times New Roman"/>
          <w:sz w:val="28"/>
          <w:szCs w:val="28"/>
        </w:rPr>
        <w:t>-</w:t>
      </w:r>
      <w:r w:rsidRPr="00F324E3">
        <w:rPr>
          <w:rFonts w:ascii="Times New Roman" w:hAnsi="Times New Roman" w:cs="Times New Roman"/>
          <w:sz w:val="28"/>
          <w:szCs w:val="28"/>
        </w:rPr>
        <w:t xml:space="preserve"> один раз в шесть лет.</w:t>
      </w:r>
    </w:p>
    <w:p w:rsid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низкого риска, плановые контроль</w:t>
      </w:r>
      <w:r w:rsidR="001E4FE8">
        <w:rPr>
          <w:rFonts w:ascii="Times New Roman" w:hAnsi="Times New Roman" w:cs="Times New Roman"/>
          <w:sz w:val="28"/>
          <w:szCs w:val="28"/>
        </w:rPr>
        <w:t>ные мероприятия не проводятся.».</w:t>
      </w:r>
    </w:p>
    <w:p w:rsidR="002B273A" w:rsidRPr="005D0899" w:rsidRDefault="002B273A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7. В абзаце первом части 17 статьи 4 приложения 1 к решению слова «подпунктами 1, 5» заменить словами «пунктами 1, 3, 4, 5»</w:t>
      </w:r>
      <w:r w:rsidR="00D40844">
        <w:rPr>
          <w:rFonts w:ascii="Times New Roman" w:hAnsi="Times New Roman" w:cs="Times New Roman"/>
          <w:sz w:val="28"/>
          <w:szCs w:val="28"/>
        </w:rPr>
        <w:t>.</w:t>
      </w:r>
      <w:r w:rsidRPr="005D08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73A" w:rsidRPr="005D0899" w:rsidRDefault="00DB60BB" w:rsidP="002B27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2B273A" w:rsidRPr="005D0899">
        <w:rPr>
          <w:rFonts w:ascii="Times New Roman" w:eastAsia="Times New Roman" w:hAnsi="Times New Roman" w:cs="Times New Roman"/>
          <w:bCs/>
          <w:sz w:val="28"/>
          <w:szCs w:val="28"/>
        </w:rPr>
        <w:t>. Часть 21 статьи 4 приложения 1 к решению изложить в следующей редакции:</w:t>
      </w:r>
    </w:p>
    <w:p w:rsidR="00560885" w:rsidRPr="005D0899" w:rsidRDefault="002B273A" w:rsidP="002B27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899">
        <w:rPr>
          <w:rFonts w:ascii="Times New Roman" w:eastAsia="Times New Roman" w:hAnsi="Times New Roman" w:cs="Times New Roman"/>
          <w:bCs/>
          <w:sz w:val="28"/>
          <w:szCs w:val="28"/>
        </w:rPr>
        <w:t>«21. Внеплановое контрольное мероприятие может быть проведено только после согласования с органами прокуратуры, за исключением проведения такого мероприятия в порядке, установленном частью 12 статьи 71 и частью 5 статьи 73 Федерального закона № 248-ФЗ.»</w:t>
      </w:r>
      <w:r w:rsidR="001E4FE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3590A" w:rsidRPr="005D0899" w:rsidRDefault="00DB60BB" w:rsidP="005714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1678F9" w:rsidRPr="005D089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C3885" w:rsidRPr="005D089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678F9" w:rsidRPr="005D0899"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="005C3885" w:rsidRPr="005D0899">
        <w:rPr>
          <w:rFonts w:ascii="Times New Roman" w:eastAsia="Times New Roman" w:hAnsi="Times New Roman" w:cs="Times New Roman"/>
          <w:bCs/>
          <w:sz w:val="28"/>
          <w:szCs w:val="28"/>
        </w:rPr>
        <w:t>асть 3 статьи 5 приложения 1 к решению изложить в следующей редакции:</w:t>
      </w:r>
    </w:p>
    <w:p w:rsidR="005C3885" w:rsidRPr="005D0899" w:rsidRDefault="005C3885" w:rsidP="005714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899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C00B72" w:rsidRPr="005D0899">
        <w:rPr>
          <w:rFonts w:ascii="Times New Roman" w:eastAsia="Times New Roman" w:hAnsi="Times New Roman" w:cs="Times New Roman"/>
          <w:bCs/>
          <w:sz w:val="28"/>
          <w:szCs w:val="28"/>
        </w:rPr>
        <w:t>3. Оформление акта производится в соответствии с частью 3 статьи 87 Федерального закона № 248-ФЗ.</w:t>
      </w:r>
      <w:r w:rsidRPr="005D0899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1E4FE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40E05" w:rsidRPr="005D0899" w:rsidRDefault="00540E05" w:rsidP="00540E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1</w:t>
      </w:r>
      <w:r w:rsidR="00DB60BB">
        <w:rPr>
          <w:rFonts w:ascii="Times New Roman" w:hAnsi="Times New Roman" w:cs="Times New Roman"/>
          <w:sz w:val="28"/>
          <w:szCs w:val="28"/>
        </w:rPr>
        <w:t>0</w:t>
      </w:r>
      <w:r w:rsidRPr="005D0899">
        <w:rPr>
          <w:rFonts w:ascii="Times New Roman" w:hAnsi="Times New Roman" w:cs="Times New Roman"/>
          <w:sz w:val="28"/>
          <w:szCs w:val="28"/>
        </w:rPr>
        <w:t>. В пункте 2 части 6 статьи 5 приложения 1 к решению слово «(надзорного)» исключить</w:t>
      </w:r>
      <w:r w:rsidR="0086123B">
        <w:rPr>
          <w:rFonts w:ascii="Times New Roman" w:hAnsi="Times New Roman" w:cs="Times New Roman"/>
          <w:sz w:val="28"/>
          <w:szCs w:val="28"/>
        </w:rPr>
        <w:t>.</w:t>
      </w:r>
    </w:p>
    <w:p w:rsidR="00540E05" w:rsidRPr="005D0899" w:rsidRDefault="00DB60BB" w:rsidP="00540E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40E05" w:rsidRPr="005D0899">
        <w:rPr>
          <w:rFonts w:ascii="Times New Roman" w:hAnsi="Times New Roman" w:cs="Times New Roman"/>
          <w:sz w:val="28"/>
          <w:szCs w:val="28"/>
        </w:rPr>
        <w:t>. Пункт 4 части 6 статьи 5 приложения 1 к решению изложить в следующей редакции:</w:t>
      </w:r>
    </w:p>
    <w:p w:rsidR="00540E05" w:rsidRPr="005D0899" w:rsidRDefault="00540E05" w:rsidP="00540E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«4)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</w:t>
      </w:r>
      <w:r w:rsidR="0086123B">
        <w:rPr>
          <w:rFonts w:ascii="Times New Roman" w:hAnsi="Times New Roman" w:cs="Times New Roman"/>
          <w:sz w:val="28"/>
          <w:szCs w:val="28"/>
        </w:rPr>
        <w:t>едусмотрена законодательством;».</w:t>
      </w:r>
    </w:p>
    <w:p w:rsidR="002B273A" w:rsidRPr="005D0899" w:rsidRDefault="002B273A" w:rsidP="002B27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1</w:t>
      </w:r>
      <w:r w:rsidR="00DB60BB">
        <w:rPr>
          <w:rFonts w:ascii="Times New Roman" w:hAnsi="Times New Roman" w:cs="Times New Roman"/>
          <w:sz w:val="28"/>
          <w:szCs w:val="28"/>
        </w:rPr>
        <w:t>2</w:t>
      </w:r>
      <w:r w:rsidRPr="005D0899">
        <w:rPr>
          <w:rFonts w:ascii="Times New Roman" w:hAnsi="Times New Roman" w:cs="Times New Roman"/>
          <w:sz w:val="28"/>
          <w:szCs w:val="28"/>
        </w:rPr>
        <w:t>. Часть 7 статьи 5 приложения 1 к решению признать утратившей силу</w:t>
      </w:r>
      <w:r w:rsidR="0086123B">
        <w:rPr>
          <w:rFonts w:ascii="Times New Roman" w:hAnsi="Times New Roman" w:cs="Times New Roman"/>
          <w:sz w:val="28"/>
          <w:szCs w:val="28"/>
        </w:rPr>
        <w:t>.</w:t>
      </w:r>
    </w:p>
    <w:p w:rsidR="00540E05" w:rsidRPr="005D0899" w:rsidRDefault="00DB60BB" w:rsidP="00540E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13</w:t>
      </w:r>
      <w:r w:rsidR="00540E05" w:rsidRPr="005D0899">
        <w:rPr>
          <w:rFonts w:ascii="Times New Roman" w:eastAsia="Times New Roman" w:hAnsi="Times New Roman" w:cs="Times New Roman"/>
          <w:bCs/>
          <w:sz w:val="28"/>
          <w:szCs w:val="28"/>
        </w:rPr>
        <w:t>. В части 8 статьи 5 приложения 1 к решению слова «</w:t>
      </w:r>
      <w:r w:rsidR="00540E05" w:rsidRPr="005D0899">
        <w:rPr>
          <w:rFonts w:ascii="Times New Roman" w:hAnsi="Times New Roman" w:cs="Times New Roman"/>
          <w:sz w:val="28"/>
          <w:szCs w:val="28"/>
        </w:rPr>
        <w:t xml:space="preserve">типовые формы документов, утвержденные </w:t>
      </w:r>
      <w:r w:rsidR="00540E05" w:rsidRPr="005D0899">
        <w:rPr>
          <w:rFonts w:ascii="Times New Roman" w:eastAsia="Times New Roman" w:hAnsi="Times New Roman" w:cs="Times New Roman"/>
          <w:bCs/>
          <w:sz w:val="28"/>
          <w:szCs w:val="28"/>
        </w:rPr>
        <w:t>приказом Минэкономразвития России» заменить словами «</w:t>
      </w:r>
      <w:r w:rsidR="00540E05" w:rsidRPr="005D0899">
        <w:rPr>
          <w:rFonts w:ascii="Times New Roman" w:hAnsi="Times New Roman" w:cs="Times New Roman"/>
          <w:sz w:val="28"/>
          <w:szCs w:val="28"/>
        </w:rPr>
        <w:t xml:space="preserve">формы документов, утвержденные </w:t>
      </w:r>
      <w:r w:rsidR="00540E05" w:rsidRPr="005D0899">
        <w:rPr>
          <w:rFonts w:ascii="Times New Roman" w:eastAsia="Times New Roman" w:hAnsi="Times New Roman" w:cs="Times New Roman"/>
          <w:bCs/>
          <w:sz w:val="28"/>
          <w:szCs w:val="28"/>
        </w:rPr>
        <w:t>приказом Министерства экономического развития Российской Федерации от 31 марта 2021 года № 151 «О типовых формах документов, используемых контрольным (надзорным) органом»</w:t>
      </w:r>
      <w:r w:rsidR="0086123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324E3" w:rsidRPr="00F324E3" w:rsidRDefault="00DB60BB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40E05" w:rsidRPr="005D0899">
        <w:rPr>
          <w:rFonts w:ascii="Times New Roman" w:hAnsi="Times New Roman" w:cs="Times New Roman"/>
          <w:sz w:val="28"/>
          <w:szCs w:val="28"/>
        </w:rPr>
        <w:t xml:space="preserve">. </w:t>
      </w:r>
      <w:r w:rsidR="00F324E3" w:rsidRPr="00F324E3">
        <w:rPr>
          <w:rFonts w:ascii="Times New Roman" w:hAnsi="Times New Roman" w:cs="Times New Roman"/>
          <w:sz w:val="28"/>
          <w:szCs w:val="28"/>
        </w:rPr>
        <w:t>Часть 1 статьи 6 приложения 1 к решению изложить в следующей редакции: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>«1.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обжалование: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>1) решений о проведении контрольных мероприятий;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>2) актов контрольных мероприятий, предписаний об устранении выявленных нарушений;</w:t>
      </w:r>
    </w:p>
    <w:p w:rsidR="00F517B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E3">
        <w:rPr>
          <w:rFonts w:ascii="Times New Roman" w:hAnsi="Times New Roman" w:cs="Times New Roman"/>
          <w:sz w:val="28"/>
          <w:szCs w:val="28"/>
        </w:rPr>
        <w:t xml:space="preserve">3) действий (бездействия) должностных лиц контрольного органа в рамках </w:t>
      </w:r>
      <w:r w:rsidRPr="00F324E3">
        <w:rPr>
          <w:rFonts w:ascii="Times New Roman" w:hAnsi="Times New Roman" w:cs="Times New Roman"/>
          <w:sz w:val="28"/>
          <w:szCs w:val="28"/>
        </w:rPr>
        <w:lastRenderedPageBreak/>
        <w:t>контрольных мероприятий.»</w:t>
      </w:r>
      <w:r w:rsidR="0086123B">
        <w:rPr>
          <w:rFonts w:ascii="Times New Roman" w:hAnsi="Times New Roman" w:cs="Times New Roman"/>
          <w:sz w:val="28"/>
          <w:szCs w:val="28"/>
        </w:rPr>
        <w:t>.</w:t>
      </w:r>
    </w:p>
    <w:p w:rsidR="00F324E3" w:rsidRPr="00F324E3" w:rsidRDefault="00DB60BB" w:rsidP="00F324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24E3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1678F9" w:rsidRPr="005D089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324E3" w:rsidRPr="00F324E3">
        <w:t xml:space="preserve"> </w:t>
      </w:r>
      <w:r w:rsidR="00F324E3" w:rsidRPr="00F324E3">
        <w:rPr>
          <w:rFonts w:ascii="Times New Roman" w:eastAsia="Times New Roman" w:hAnsi="Times New Roman" w:cs="Times New Roman"/>
          <w:bCs/>
          <w:sz w:val="28"/>
          <w:szCs w:val="28"/>
        </w:rPr>
        <w:t>Статью 6 приложения 1 к решению дополнить частью 3.1 следующего содержания: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24E3">
        <w:rPr>
          <w:rFonts w:ascii="Times New Roman" w:eastAsia="Times New Roman" w:hAnsi="Times New Roman" w:cs="Times New Roman"/>
          <w:bCs/>
          <w:sz w:val="28"/>
          <w:szCs w:val="28"/>
        </w:rPr>
        <w:t>«3.1. 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определяемый в соответствии с частью 4 настоящей статьи, без использования единого портала государственных и муниципальных услуг и (или) региональных порталов государственных и муниципальных услуг одним из следующих способов:</w:t>
      </w:r>
    </w:p>
    <w:p w:rsidR="00F324E3" w:rsidRP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24E3">
        <w:rPr>
          <w:rFonts w:ascii="Times New Roman" w:eastAsia="Times New Roman" w:hAnsi="Times New Roman" w:cs="Times New Roman"/>
          <w:bCs/>
          <w:sz w:val="28"/>
          <w:szCs w:val="28"/>
        </w:rPr>
        <w:t>1) лично, обратившись в приемную контрольного органа;</w:t>
      </w:r>
    </w:p>
    <w:p w:rsidR="00F324E3" w:rsidRDefault="00F324E3" w:rsidP="00F324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24E3">
        <w:rPr>
          <w:rFonts w:ascii="Times New Roman" w:eastAsia="Times New Roman" w:hAnsi="Times New Roman" w:cs="Times New Roman"/>
          <w:bCs/>
          <w:sz w:val="28"/>
          <w:szCs w:val="28"/>
        </w:rPr>
        <w:t>2) почтовой связью по адресу: 628400, Россия, Тюменская область, Ханты-Мансийский автономный округ</w:t>
      </w:r>
      <w:r w:rsidR="00397DFF">
        <w:rPr>
          <w:rFonts w:ascii="Times New Roman" w:eastAsia="Times New Roman" w:hAnsi="Times New Roman" w:cs="Times New Roman"/>
          <w:bCs/>
          <w:sz w:val="28"/>
          <w:szCs w:val="28"/>
        </w:rPr>
        <w:t xml:space="preserve"> –</w:t>
      </w:r>
      <w:r w:rsidRPr="00F324E3">
        <w:rPr>
          <w:rFonts w:ascii="Times New Roman" w:eastAsia="Times New Roman" w:hAnsi="Times New Roman" w:cs="Times New Roman"/>
          <w:bCs/>
          <w:sz w:val="28"/>
          <w:szCs w:val="28"/>
        </w:rPr>
        <w:t xml:space="preserve"> Югра, г. Сургут, ул. Бажова, д. 16.»</w:t>
      </w:r>
      <w:r w:rsidR="0086123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40E05" w:rsidRPr="005D0899" w:rsidRDefault="00540E05" w:rsidP="00540E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1</w:t>
      </w:r>
      <w:r w:rsidR="000D7D70">
        <w:rPr>
          <w:rFonts w:ascii="Times New Roman" w:hAnsi="Times New Roman" w:cs="Times New Roman"/>
          <w:sz w:val="28"/>
          <w:szCs w:val="28"/>
        </w:rPr>
        <w:t>6</w:t>
      </w:r>
      <w:r w:rsidRPr="005D0899">
        <w:rPr>
          <w:rFonts w:ascii="Times New Roman" w:hAnsi="Times New Roman" w:cs="Times New Roman"/>
          <w:sz w:val="28"/>
          <w:szCs w:val="28"/>
        </w:rPr>
        <w:t>. В пунктах 6, 9 части 11 статьи 6 приложения 1 к решению слово «(надзорного)» исключить</w:t>
      </w:r>
      <w:r w:rsidR="0086123B">
        <w:rPr>
          <w:rFonts w:ascii="Times New Roman" w:hAnsi="Times New Roman" w:cs="Times New Roman"/>
          <w:sz w:val="28"/>
          <w:szCs w:val="28"/>
        </w:rPr>
        <w:t>.</w:t>
      </w:r>
    </w:p>
    <w:p w:rsidR="001E37E1" w:rsidRPr="005D0899" w:rsidRDefault="00AF052F" w:rsidP="00571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1</w:t>
      </w:r>
      <w:r w:rsidR="000D7D70">
        <w:rPr>
          <w:rFonts w:ascii="Times New Roman" w:hAnsi="Times New Roman" w:cs="Times New Roman"/>
          <w:sz w:val="28"/>
          <w:szCs w:val="28"/>
        </w:rPr>
        <w:t>7</w:t>
      </w:r>
      <w:r w:rsidRPr="005D0899">
        <w:rPr>
          <w:rFonts w:ascii="Times New Roman" w:hAnsi="Times New Roman" w:cs="Times New Roman"/>
          <w:sz w:val="28"/>
          <w:szCs w:val="28"/>
        </w:rPr>
        <w:t>.</w:t>
      </w:r>
      <w:r w:rsidR="001E37E1" w:rsidRPr="005D0899">
        <w:rPr>
          <w:rFonts w:ascii="Times New Roman" w:hAnsi="Times New Roman" w:cs="Times New Roman"/>
          <w:sz w:val="28"/>
          <w:szCs w:val="28"/>
        </w:rPr>
        <w:t xml:space="preserve"> </w:t>
      </w:r>
      <w:r w:rsidRPr="005D0899">
        <w:rPr>
          <w:rFonts w:ascii="Times New Roman" w:hAnsi="Times New Roman" w:cs="Times New Roman"/>
          <w:sz w:val="28"/>
          <w:szCs w:val="28"/>
        </w:rPr>
        <w:t>Ч</w:t>
      </w:r>
      <w:r w:rsidR="001E37E1" w:rsidRPr="005D0899">
        <w:rPr>
          <w:rFonts w:ascii="Times New Roman" w:hAnsi="Times New Roman" w:cs="Times New Roman"/>
          <w:sz w:val="28"/>
          <w:szCs w:val="28"/>
        </w:rPr>
        <w:t>асть 13 статьи 6 приложения 1 к решению изложить в следующей редакции:</w:t>
      </w:r>
    </w:p>
    <w:p w:rsidR="001E37E1" w:rsidRPr="005D0899" w:rsidRDefault="00D71624" w:rsidP="00571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«</w:t>
      </w:r>
      <w:r w:rsidR="001E37E1" w:rsidRPr="005D0899">
        <w:rPr>
          <w:rFonts w:ascii="Times New Roman" w:hAnsi="Times New Roman" w:cs="Times New Roman"/>
          <w:sz w:val="28"/>
          <w:szCs w:val="28"/>
        </w:rPr>
        <w:t>13.</w:t>
      </w:r>
      <w:r w:rsidR="001E37E1" w:rsidRPr="005D0899">
        <w:rPr>
          <w:rFonts w:ascii="Times New Roman" w:hAnsi="Times New Roman" w:cs="Times New Roman"/>
          <w:sz w:val="28"/>
          <w:szCs w:val="28"/>
        </w:rPr>
        <w:tab/>
        <w:t xml:space="preserve">Контрольный орган при рассмотрении жалобы использует информационную систему досудебного обжалования контрольной </w:t>
      </w:r>
      <w:r w:rsidRPr="005D0899">
        <w:rPr>
          <w:rFonts w:ascii="Times New Roman" w:hAnsi="Times New Roman" w:cs="Times New Roman"/>
          <w:sz w:val="28"/>
          <w:szCs w:val="28"/>
        </w:rPr>
        <w:t>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тайну.»</w:t>
      </w:r>
      <w:r w:rsidR="0086123B">
        <w:rPr>
          <w:rFonts w:ascii="Times New Roman" w:hAnsi="Times New Roman" w:cs="Times New Roman"/>
          <w:sz w:val="28"/>
          <w:szCs w:val="28"/>
        </w:rPr>
        <w:t>.</w:t>
      </w:r>
    </w:p>
    <w:p w:rsidR="004B6565" w:rsidRPr="005D0899" w:rsidRDefault="00673AC1" w:rsidP="00571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18.</w:t>
      </w:r>
      <w:r w:rsidR="006B5FE1" w:rsidRPr="005D0899">
        <w:rPr>
          <w:rFonts w:ascii="Times New Roman" w:hAnsi="Times New Roman" w:cs="Times New Roman"/>
          <w:sz w:val="28"/>
          <w:szCs w:val="28"/>
        </w:rPr>
        <w:t xml:space="preserve"> </w:t>
      </w:r>
      <w:r w:rsidRPr="005D0899">
        <w:rPr>
          <w:rFonts w:ascii="Times New Roman" w:hAnsi="Times New Roman" w:cs="Times New Roman"/>
          <w:sz w:val="28"/>
          <w:szCs w:val="28"/>
        </w:rPr>
        <w:t>В</w:t>
      </w:r>
      <w:r w:rsidR="006B5FE1" w:rsidRPr="005D0899">
        <w:rPr>
          <w:rFonts w:ascii="Times New Roman" w:hAnsi="Times New Roman" w:cs="Times New Roman"/>
          <w:sz w:val="28"/>
          <w:szCs w:val="28"/>
        </w:rPr>
        <w:t xml:space="preserve"> </w:t>
      </w:r>
      <w:r w:rsidR="00095960" w:rsidRPr="005D0899">
        <w:rPr>
          <w:rFonts w:ascii="Times New Roman" w:hAnsi="Times New Roman" w:cs="Times New Roman"/>
          <w:sz w:val="28"/>
          <w:szCs w:val="28"/>
        </w:rPr>
        <w:t>пункт</w:t>
      </w:r>
      <w:r w:rsidR="004B6565" w:rsidRPr="005D0899">
        <w:rPr>
          <w:rFonts w:ascii="Times New Roman" w:hAnsi="Times New Roman" w:cs="Times New Roman"/>
          <w:sz w:val="28"/>
          <w:szCs w:val="28"/>
        </w:rPr>
        <w:t>е</w:t>
      </w:r>
      <w:r w:rsidR="006B5FE1" w:rsidRPr="005D0899">
        <w:rPr>
          <w:rFonts w:ascii="Times New Roman" w:hAnsi="Times New Roman" w:cs="Times New Roman"/>
          <w:sz w:val="28"/>
          <w:szCs w:val="28"/>
        </w:rPr>
        <w:t xml:space="preserve"> 13</w:t>
      </w:r>
      <w:r w:rsidR="00095960" w:rsidRPr="005D0899">
        <w:rPr>
          <w:rFonts w:ascii="Times New Roman" w:hAnsi="Times New Roman" w:cs="Times New Roman"/>
          <w:sz w:val="28"/>
          <w:szCs w:val="28"/>
        </w:rPr>
        <w:t xml:space="preserve"> </w:t>
      </w:r>
      <w:r w:rsidR="004B6565" w:rsidRPr="005D0899">
        <w:rPr>
          <w:rFonts w:ascii="Times New Roman" w:hAnsi="Times New Roman" w:cs="Times New Roman"/>
          <w:sz w:val="28"/>
          <w:szCs w:val="28"/>
        </w:rPr>
        <w:t>части 2 приложения 4 к решению слово «(надзорных)» исключить</w:t>
      </w:r>
      <w:r w:rsidR="0086123B">
        <w:rPr>
          <w:rFonts w:ascii="Times New Roman" w:hAnsi="Times New Roman" w:cs="Times New Roman"/>
          <w:sz w:val="28"/>
          <w:szCs w:val="28"/>
        </w:rPr>
        <w:t>.</w:t>
      </w:r>
    </w:p>
    <w:p w:rsidR="004B6565" w:rsidRPr="005D0899" w:rsidRDefault="004B6565" w:rsidP="00571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19</w:t>
      </w:r>
      <w:r w:rsidR="00673AC1" w:rsidRPr="005D0899">
        <w:rPr>
          <w:rFonts w:ascii="Times New Roman" w:hAnsi="Times New Roman" w:cs="Times New Roman"/>
          <w:sz w:val="28"/>
          <w:szCs w:val="28"/>
        </w:rPr>
        <w:t>. П</w:t>
      </w:r>
      <w:r w:rsidRPr="005D0899">
        <w:rPr>
          <w:rFonts w:ascii="Times New Roman" w:hAnsi="Times New Roman" w:cs="Times New Roman"/>
          <w:sz w:val="28"/>
          <w:szCs w:val="28"/>
        </w:rPr>
        <w:t>ункты</w:t>
      </w:r>
      <w:r w:rsidR="001D427B">
        <w:rPr>
          <w:rFonts w:ascii="Times New Roman" w:hAnsi="Times New Roman" w:cs="Times New Roman"/>
          <w:sz w:val="28"/>
          <w:szCs w:val="28"/>
        </w:rPr>
        <w:t xml:space="preserve"> 19,</w:t>
      </w:r>
      <w:r w:rsidRPr="005D0899">
        <w:rPr>
          <w:rFonts w:ascii="Times New Roman" w:hAnsi="Times New Roman" w:cs="Times New Roman"/>
          <w:sz w:val="28"/>
          <w:szCs w:val="28"/>
        </w:rPr>
        <w:t xml:space="preserve"> 20, 21 части 2 приложения 4 к решению изложить в следующей редакции:</w:t>
      </w:r>
    </w:p>
    <w:p w:rsidR="001D427B" w:rsidRDefault="004B6565" w:rsidP="00571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«</w:t>
      </w:r>
      <w:r w:rsidR="001D427B" w:rsidRPr="001D427B">
        <w:rPr>
          <w:rFonts w:ascii="Times New Roman" w:hAnsi="Times New Roman" w:cs="Times New Roman"/>
          <w:sz w:val="28"/>
          <w:szCs w:val="28"/>
        </w:rPr>
        <w:t>19) количество жалоб, в</w:t>
      </w:r>
      <w:r w:rsidR="001D427B">
        <w:rPr>
          <w:rFonts w:ascii="Times New Roman" w:hAnsi="Times New Roman" w:cs="Times New Roman"/>
          <w:sz w:val="28"/>
          <w:szCs w:val="28"/>
        </w:rPr>
        <w:t xml:space="preserve"> отношении которых контрольным </w:t>
      </w:r>
      <w:r w:rsidR="001D427B" w:rsidRPr="001D427B">
        <w:rPr>
          <w:rFonts w:ascii="Times New Roman" w:hAnsi="Times New Roman" w:cs="Times New Roman"/>
          <w:sz w:val="28"/>
          <w:szCs w:val="28"/>
        </w:rPr>
        <w:t>органом был нарушен срок рассмотрения, за отчетный период;</w:t>
      </w:r>
    </w:p>
    <w:p w:rsidR="004B6565" w:rsidRPr="005D0899" w:rsidRDefault="004B6565" w:rsidP="00571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>20) количество жалоб, поданных контролируемыми лицами в досудебном порядке, по итогам рассмотрения которых принято решение о полной либо частичн</w:t>
      </w:r>
      <w:r w:rsidR="00703681" w:rsidRPr="005D0899">
        <w:rPr>
          <w:rFonts w:ascii="Times New Roman" w:hAnsi="Times New Roman" w:cs="Times New Roman"/>
          <w:sz w:val="28"/>
          <w:szCs w:val="28"/>
        </w:rPr>
        <w:t xml:space="preserve">ой отмене решения контрольного </w:t>
      </w:r>
      <w:r w:rsidRPr="005D0899">
        <w:rPr>
          <w:rFonts w:ascii="Times New Roman" w:hAnsi="Times New Roman" w:cs="Times New Roman"/>
          <w:sz w:val="28"/>
          <w:szCs w:val="28"/>
        </w:rPr>
        <w:t>органа, либо о признании действий (бездействи</w:t>
      </w:r>
      <w:r w:rsidR="00703681" w:rsidRPr="005D0899">
        <w:rPr>
          <w:rFonts w:ascii="Times New Roman" w:hAnsi="Times New Roman" w:cs="Times New Roman"/>
          <w:sz w:val="28"/>
          <w:szCs w:val="28"/>
        </w:rPr>
        <w:t xml:space="preserve">й) должностных лиц контрольных </w:t>
      </w:r>
      <w:r w:rsidRPr="005D0899">
        <w:rPr>
          <w:rFonts w:ascii="Times New Roman" w:hAnsi="Times New Roman" w:cs="Times New Roman"/>
          <w:sz w:val="28"/>
          <w:szCs w:val="28"/>
        </w:rPr>
        <w:t>органов недействительными, за отчетный период;</w:t>
      </w:r>
    </w:p>
    <w:p w:rsidR="003F3480" w:rsidRPr="005D0899" w:rsidRDefault="004B6565" w:rsidP="00571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899">
        <w:rPr>
          <w:rFonts w:ascii="Times New Roman" w:hAnsi="Times New Roman" w:cs="Times New Roman"/>
          <w:sz w:val="28"/>
          <w:szCs w:val="28"/>
        </w:rPr>
        <w:t xml:space="preserve">21) количество контрольных мероприятий, проведенных с грубым нарушением требований к организации и осуществлению </w:t>
      </w:r>
      <w:r w:rsidR="00703681" w:rsidRPr="005D0899">
        <w:rPr>
          <w:rFonts w:ascii="Times New Roman" w:hAnsi="Times New Roman" w:cs="Times New Roman"/>
          <w:sz w:val="28"/>
          <w:szCs w:val="28"/>
        </w:rPr>
        <w:t>муниципального контроля и</w:t>
      </w:r>
      <w:r w:rsidRPr="005D0899">
        <w:rPr>
          <w:rFonts w:ascii="Times New Roman" w:hAnsi="Times New Roman" w:cs="Times New Roman"/>
          <w:sz w:val="28"/>
          <w:szCs w:val="28"/>
        </w:rPr>
        <w:t xml:space="preserve"> результаты которых были признаны недействительными и (или) отменены, за отчетный период.</w:t>
      </w:r>
      <w:r w:rsidR="00673AC1" w:rsidRPr="005D0899">
        <w:rPr>
          <w:rFonts w:ascii="Times New Roman" w:hAnsi="Times New Roman" w:cs="Times New Roman"/>
          <w:sz w:val="28"/>
          <w:szCs w:val="28"/>
        </w:rPr>
        <w:t>».</w:t>
      </w:r>
    </w:p>
    <w:bookmarkEnd w:id="0"/>
    <w:p w:rsidR="00537603" w:rsidRPr="005D0899" w:rsidRDefault="00537603" w:rsidP="00571431">
      <w:pPr>
        <w:widowControl w:val="0"/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37603" w:rsidRPr="005D0899" w:rsidSect="00397DFF">
      <w:headerReference w:type="default" r:id="rId8"/>
      <w:pgSz w:w="11900" w:h="16800"/>
      <w:pgMar w:top="1134" w:right="567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DF5" w:rsidRDefault="00620DF5" w:rsidP="00A114EA">
      <w:pPr>
        <w:spacing w:after="0" w:line="240" w:lineRule="auto"/>
      </w:pPr>
      <w:r>
        <w:separator/>
      </w:r>
    </w:p>
  </w:endnote>
  <w:endnote w:type="continuationSeparator" w:id="0">
    <w:p w:rsidR="00620DF5" w:rsidRDefault="00620DF5" w:rsidP="00A1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DF5" w:rsidRDefault="00620DF5" w:rsidP="00A114EA">
      <w:pPr>
        <w:spacing w:after="0" w:line="240" w:lineRule="auto"/>
      </w:pPr>
      <w:r>
        <w:separator/>
      </w:r>
    </w:p>
  </w:footnote>
  <w:footnote w:type="continuationSeparator" w:id="0">
    <w:p w:rsidR="00620DF5" w:rsidRDefault="00620DF5" w:rsidP="00A11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004794"/>
      <w:docPartObj>
        <w:docPartGallery w:val="Page Numbers (Top of Page)"/>
        <w:docPartUnique/>
      </w:docPartObj>
    </w:sdtPr>
    <w:sdtEndPr/>
    <w:sdtContent>
      <w:p w:rsidR="00397DFF" w:rsidRDefault="00397D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823">
          <w:rPr>
            <w:noProof/>
          </w:rPr>
          <w:t>3</w:t>
        </w:r>
        <w:r>
          <w:fldChar w:fldCharType="end"/>
        </w:r>
      </w:p>
    </w:sdtContent>
  </w:sdt>
  <w:p w:rsidR="00397DFF" w:rsidRDefault="00397DF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06BB"/>
    <w:multiLevelType w:val="hybridMultilevel"/>
    <w:tmpl w:val="9FA8A07E"/>
    <w:lvl w:ilvl="0" w:tplc="BE1EF6DA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3BD04DA6"/>
    <w:multiLevelType w:val="hybridMultilevel"/>
    <w:tmpl w:val="5B8C9074"/>
    <w:lvl w:ilvl="0" w:tplc="93DE22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AFF5F92"/>
    <w:multiLevelType w:val="hybridMultilevel"/>
    <w:tmpl w:val="72464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4501"/>
    <w:multiLevelType w:val="hybridMultilevel"/>
    <w:tmpl w:val="44D61A76"/>
    <w:lvl w:ilvl="0" w:tplc="C406AAD6">
      <w:start w:val="15"/>
      <w:numFmt w:val="decimal"/>
      <w:lvlText w:val="%1."/>
      <w:lvlJc w:val="left"/>
      <w:pPr>
        <w:ind w:left="93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56263E15"/>
    <w:multiLevelType w:val="hybridMultilevel"/>
    <w:tmpl w:val="DF461B28"/>
    <w:lvl w:ilvl="0" w:tplc="BEB83634">
      <w:start w:val="1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05A28"/>
    <w:multiLevelType w:val="hybridMultilevel"/>
    <w:tmpl w:val="21AAD4CA"/>
    <w:lvl w:ilvl="0" w:tplc="D6924DE0">
      <w:start w:val="15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6B"/>
    <w:rsid w:val="000101B8"/>
    <w:rsid w:val="00015E75"/>
    <w:rsid w:val="000443FF"/>
    <w:rsid w:val="00050891"/>
    <w:rsid w:val="00070CDD"/>
    <w:rsid w:val="00077750"/>
    <w:rsid w:val="00082A3D"/>
    <w:rsid w:val="00087888"/>
    <w:rsid w:val="00090958"/>
    <w:rsid w:val="00095960"/>
    <w:rsid w:val="000A6F5C"/>
    <w:rsid w:val="000B2BBE"/>
    <w:rsid w:val="000B3570"/>
    <w:rsid w:val="000C2859"/>
    <w:rsid w:val="000C7DE8"/>
    <w:rsid w:val="000D032D"/>
    <w:rsid w:val="000D7A46"/>
    <w:rsid w:val="000D7D70"/>
    <w:rsid w:val="000E5443"/>
    <w:rsid w:val="000F084D"/>
    <w:rsid w:val="000F130C"/>
    <w:rsid w:val="00101CBE"/>
    <w:rsid w:val="00126702"/>
    <w:rsid w:val="00131D73"/>
    <w:rsid w:val="00136C60"/>
    <w:rsid w:val="00144078"/>
    <w:rsid w:val="00150F82"/>
    <w:rsid w:val="001678F9"/>
    <w:rsid w:val="00172764"/>
    <w:rsid w:val="001736EC"/>
    <w:rsid w:val="00186752"/>
    <w:rsid w:val="00196398"/>
    <w:rsid w:val="001973B5"/>
    <w:rsid w:val="001A76A7"/>
    <w:rsid w:val="001B2312"/>
    <w:rsid w:val="001C0AB5"/>
    <w:rsid w:val="001D204B"/>
    <w:rsid w:val="001D427B"/>
    <w:rsid w:val="001D5477"/>
    <w:rsid w:val="001D5BA5"/>
    <w:rsid w:val="001D5BC9"/>
    <w:rsid w:val="001E37E1"/>
    <w:rsid w:val="001E4FE8"/>
    <w:rsid w:val="001E58ED"/>
    <w:rsid w:val="00211B41"/>
    <w:rsid w:val="00223CB2"/>
    <w:rsid w:val="0025153C"/>
    <w:rsid w:val="00252A20"/>
    <w:rsid w:val="00265F4B"/>
    <w:rsid w:val="00267BAB"/>
    <w:rsid w:val="00274274"/>
    <w:rsid w:val="00275DD7"/>
    <w:rsid w:val="002A33C9"/>
    <w:rsid w:val="002B0496"/>
    <w:rsid w:val="002B273A"/>
    <w:rsid w:val="002B660B"/>
    <w:rsid w:val="002C022A"/>
    <w:rsid w:val="002C131C"/>
    <w:rsid w:val="002C2F74"/>
    <w:rsid w:val="002C4734"/>
    <w:rsid w:val="002C5E5A"/>
    <w:rsid w:val="002D1426"/>
    <w:rsid w:val="002E12FB"/>
    <w:rsid w:val="002F2540"/>
    <w:rsid w:val="002F2B6B"/>
    <w:rsid w:val="002F42D0"/>
    <w:rsid w:val="00300414"/>
    <w:rsid w:val="00303036"/>
    <w:rsid w:val="003232E1"/>
    <w:rsid w:val="00323CD4"/>
    <w:rsid w:val="00337525"/>
    <w:rsid w:val="003400D8"/>
    <w:rsid w:val="003439B6"/>
    <w:rsid w:val="0034749F"/>
    <w:rsid w:val="00352823"/>
    <w:rsid w:val="00353E6D"/>
    <w:rsid w:val="003706A7"/>
    <w:rsid w:val="00370C99"/>
    <w:rsid w:val="00386052"/>
    <w:rsid w:val="0039235F"/>
    <w:rsid w:val="00394632"/>
    <w:rsid w:val="00397DFF"/>
    <w:rsid w:val="003A6D79"/>
    <w:rsid w:val="003D0255"/>
    <w:rsid w:val="003F3480"/>
    <w:rsid w:val="00401A6B"/>
    <w:rsid w:val="00406685"/>
    <w:rsid w:val="00412866"/>
    <w:rsid w:val="00435563"/>
    <w:rsid w:val="00436B5E"/>
    <w:rsid w:val="00437419"/>
    <w:rsid w:val="00443277"/>
    <w:rsid w:val="0046663D"/>
    <w:rsid w:val="004819EE"/>
    <w:rsid w:val="004A15BE"/>
    <w:rsid w:val="004A2BF8"/>
    <w:rsid w:val="004A2C4B"/>
    <w:rsid w:val="004A3AA1"/>
    <w:rsid w:val="004B6565"/>
    <w:rsid w:val="004C274F"/>
    <w:rsid w:val="004C702B"/>
    <w:rsid w:val="004D145F"/>
    <w:rsid w:val="004D7BAA"/>
    <w:rsid w:val="004E1ADB"/>
    <w:rsid w:val="004E3F2E"/>
    <w:rsid w:val="004E61A4"/>
    <w:rsid w:val="004E76E7"/>
    <w:rsid w:val="00526633"/>
    <w:rsid w:val="0052675B"/>
    <w:rsid w:val="00530BF0"/>
    <w:rsid w:val="00537603"/>
    <w:rsid w:val="00540E05"/>
    <w:rsid w:val="00543CC9"/>
    <w:rsid w:val="00550672"/>
    <w:rsid w:val="0055362D"/>
    <w:rsid w:val="00560885"/>
    <w:rsid w:val="0056558B"/>
    <w:rsid w:val="00571431"/>
    <w:rsid w:val="005727E7"/>
    <w:rsid w:val="005925B4"/>
    <w:rsid w:val="0059401D"/>
    <w:rsid w:val="005B0F99"/>
    <w:rsid w:val="005B5AE8"/>
    <w:rsid w:val="005B619B"/>
    <w:rsid w:val="005B6FED"/>
    <w:rsid w:val="005B7E12"/>
    <w:rsid w:val="005C3885"/>
    <w:rsid w:val="005D0899"/>
    <w:rsid w:val="005D203A"/>
    <w:rsid w:val="005D431D"/>
    <w:rsid w:val="005D54D5"/>
    <w:rsid w:val="005D75D9"/>
    <w:rsid w:val="005E2705"/>
    <w:rsid w:val="005E321D"/>
    <w:rsid w:val="005F2D68"/>
    <w:rsid w:val="00620DF5"/>
    <w:rsid w:val="00625A45"/>
    <w:rsid w:val="0064043F"/>
    <w:rsid w:val="00673AC1"/>
    <w:rsid w:val="006A694E"/>
    <w:rsid w:val="006B157C"/>
    <w:rsid w:val="006B487B"/>
    <w:rsid w:val="006B5FE1"/>
    <w:rsid w:val="006C0008"/>
    <w:rsid w:val="006C0A2B"/>
    <w:rsid w:val="006C26B1"/>
    <w:rsid w:val="006D3F6B"/>
    <w:rsid w:val="006F7827"/>
    <w:rsid w:val="00703681"/>
    <w:rsid w:val="00706D41"/>
    <w:rsid w:val="00710B5B"/>
    <w:rsid w:val="00713E20"/>
    <w:rsid w:val="00715E62"/>
    <w:rsid w:val="0073170E"/>
    <w:rsid w:val="007357F6"/>
    <w:rsid w:val="0073590A"/>
    <w:rsid w:val="00736DEA"/>
    <w:rsid w:val="0073798E"/>
    <w:rsid w:val="007674C3"/>
    <w:rsid w:val="007757C4"/>
    <w:rsid w:val="00790E6A"/>
    <w:rsid w:val="00792DF7"/>
    <w:rsid w:val="007A36E7"/>
    <w:rsid w:val="007A5565"/>
    <w:rsid w:val="007B3949"/>
    <w:rsid w:val="007E2D6A"/>
    <w:rsid w:val="007E47CF"/>
    <w:rsid w:val="007F122F"/>
    <w:rsid w:val="008071D3"/>
    <w:rsid w:val="00816BF4"/>
    <w:rsid w:val="00823B16"/>
    <w:rsid w:val="00834D6E"/>
    <w:rsid w:val="00840B28"/>
    <w:rsid w:val="0086123B"/>
    <w:rsid w:val="0086673B"/>
    <w:rsid w:val="0087231D"/>
    <w:rsid w:val="00891D07"/>
    <w:rsid w:val="0089610C"/>
    <w:rsid w:val="008A1E8A"/>
    <w:rsid w:val="008C771D"/>
    <w:rsid w:val="008D3B57"/>
    <w:rsid w:val="008D4108"/>
    <w:rsid w:val="008F2F10"/>
    <w:rsid w:val="00922685"/>
    <w:rsid w:val="009325A0"/>
    <w:rsid w:val="00942A7F"/>
    <w:rsid w:val="00951A1D"/>
    <w:rsid w:val="0098575C"/>
    <w:rsid w:val="009900B3"/>
    <w:rsid w:val="00992F18"/>
    <w:rsid w:val="009A1D85"/>
    <w:rsid w:val="009B2FDC"/>
    <w:rsid w:val="009B3B2E"/>
    <w:rsid w:val="009C169D"/>
    <w:rsid w:val="009C74E7"/>
    <w:rsid w:val="009F3B01"/>
    <w:rsid w:val="00A01206"/>
    <w:rsid w:val="00A0408C"/>
    <w:rsid w:val="00A047FB"/>
    <w:rsid w:val="00A114EA"/>
    <w:rsid w:val="00A132F2"/>
    <w:rsid w:val="00A16801"/>
    <w:rsid w:val="00A238C9"/>
    <w:rsid w:val="00A2696E"/>
    <w:rsid w:val="00A4624A"/>
    <w:rsid w:val="00A64A79"/>
    <w:rsid w:val="00A66FF5"/>
    <w:rsid w:val="00A72428"/>
    <w:rsid w:val="00A76E2F"/>
    <w:rsid w:val="00A80496"/>
    <w:rsid w:val="00A83512"/>
    <w:rsid w:val="00A85D58"/>
    <w:rsid w:val="00A90791"/>
    <w:rsid w:val="00A952C4"/>
    <w:rsid w:val="00AA7B5D"/>
    <w:rsid w:val="00AA7E08"/>
    <w:rsid w:val="00AB5627"/>
    <w:rsid w:val="00AC2618"/>
    <w:rsid w:val="00AC5A56"/>
    <w:rsid w:val="00AE3CB9"/>
    <w:rsid w:val="00AF052F"/>
    <w:rsid w:val="00AF2168"/>
    <w:rsid w:val="00AF6858"/>
    <w:rsid w:val="00B022B6"/>
    <w:rsid w:val="00B026B2"/>
    <w:rsid w:val="00B067CE"/>
    <w:rsid w:val="00B23823"/>
    <w:rsid w:val="00B3050B"/>
    <w:rsid w:val="00B35F12"/>
    <w:rsid w:val="00B37958"/>
    <w:rsid w:val="00B43761"/>
    <w:rsid w:val="00B523C8"/>
    <w:rsid w:val="00B62053"/>
    <w:rsid w:val="00B927E5"/>
    <w:rsid w:val="00B96E9C"/>
    <w:rsid w:val="00BC2C21"/>
    <w:rsid w:val="00BC5693"/>
    <w:rsid w:val="00BC5FDF"/>
    <w:rsid w:val="00BF736B"/>
    <w:rsid w:val="00C0012A"/>
    <w:rsid w:val="00C00B72"/>
    <w:rsid w:val="00C108B3"/>
    <w:rsid w:val="00C15C61"/>
    <w:rsid w:val="00C350D6"/>
    <w:rsid w:val="00C408B2"/>
    <w:rsid w:val="00C42403"/>
    <w:rsid w:val="00C63C4D"/>
    <w:rsid w:val="00C75FE0"/>
    <w:rsid w:val="00C84B01"/>
    <w:rsid w:val="00C96CCA"/>
    <w:rsid w:val="00CA25BF"/>
    <w:rsid w:val="00CB6A37"/>
    <w:rsid w:val="00CC24A6"/>
    <w:rsid w:val="00D17E02"/>
    <w:rsid w:val="00D318CA"/>
    <w:rsid w:val="00D3574A"/>
    <w:rsid w:val="00D36C49"/>
    <w:rsid w:val="00D40844"/>
    <w:rsid w:val="00D55BFB"/>
    <w:rsid w:val="00D56BB7"/>
    <w:rsid w:val="00D71418"/>
    <w:rsid w:val="00D71624"/>
    <w:rsid w:val="00D8556A"/>
    <w:rsid w:val="00D972D7"/>
    <w:rsid w:val="00DA1375"/>
    <w:rsid w:val="00DB60BB"/>
    <w:rsid w:val="00DD546C"/>
    <w:rsid w:val="00DE0AB9"/>
    <w:rsid w:val="00DF42B1"/>
    <w:rsid w:val="00E239B1"/>
    <w:rsid w:val="00E318D0"/>
    <w:rsid w:val="00E37209"/>
    <w:rsid w:val="00E45E3F"/>
    <w:rsid w:val="00E511D2"/>
    <w:rsid w:val="00E64E29"/>
    <w:rsid w:val="00E65718"/>
    <w:rsid w:val="00E84FF0"/>
    <w:rsid w:val="00E91F9A"/>
    <w:rsid w:val="00E94005"/>
    <w:rsid w:val="00EA1153"/>
    <w:rsid w:val="00EA5E19"/>
    <w:rsid w:val="00EA638D"/>
    <w:rsid w:val="00EA7F85"/>
    <w:rsid w:val="00EC413F"/>
    <w:rsid w:val="00EE6AE5"/>
    <w:rsid w:val="00F07236"/>
    <w:rsid w:val="00F14189"/>
    <w:rsid w:val="00F2706C"/>
    <w:rsid w:val="00F31DFF"/>
    <w:rsid w:val="00F324E3"/>
    <w:rsid w:val="00F33F83"/>
    <w:rsid w:val="00F37467"/>
    <w:rsid w:val="00F4003C"/>
    <w:rsid w:val="00F41299"/>
    <w:rsid w:val="00F44913"/>
    <w:rsid w:val="00F517B3"/>
    <w:rsid w:val="00F66CE8"/>
    <w:rsid w:val="00F74A2E"/>
    <w:rsid w:val="00F7658B"/>
    <w:rsid w:val="00F869B1"/>
    <w:rsid w:val="00F87D00"/>
    <w:rsid w:val="00F96010"/>
    <w:rsid w:val="00FA7BED"/>
    <w:rsid w:val="00FB4ED3"/>
    <w:rsid w:val="00FC2336"/>
    <w:rsid w:val="00FE10D6"/>
    <w:rsid w:val="00FE42D2"/>
    <w:rsid w:val="00FF1782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7CA27"/>
  <w15:chartTrackingRefBased/>
  <w15:docId w15:val="{F002065C-5C0F-455F-A506-32EC78E6A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58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374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pt-a0-000020">
    <w:name w:val="pt-a0-000020"/>
    <w:basedOn w:val="a0"/>
    <w:rsid w:val="0086673B"/>
    <w:rPr>
      <w:rFonts w:ascii="Times New Roman" w:hAnsi="Times New Roman" w:cs="Times New Roman" w:hint="default"/>
      <w:b w:val="0"/>
      <w:bCs w:val="0"/>
      <w:sz w:val="28"/>
      <w:szCs w:val="28"/>
    </w:rPr>
  </w:style>
  <w:style w:type="paragraph" w:customStyle="1" w:styleId="pt-a-000022">
    <w:name w:val="pt-a-000022"/>
    <w:basedOn w:val="a"/>
    <w:rsid w:val="0086673B"/>
    <w:pPr>
      <w:spacing w:after="0" w:line="256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318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7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7E1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3741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43741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F31DFF"/>
    <w:rPr>
      <w:color w:val="0000FF"/>
      <w:u w:val="single"/>
    </w:rPr>
  </w:style>
  <w:style w:type="paragraph" w:customStyle="1" w:styleId="s3">
    <w:name w:val="s_3"/>
    <w:basedOn w:val="a"/>
    <w:rsid w:val="0081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11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14EA"/>
  </w:style>
  <w:style w:type="paragraph" w:styleId="aa">
    <w:name w:val="footer"/>
    <w:basedOn w:val="a"/>
    <w:link w:val="ab"/>
    <w:uiPriority w:val="99"/>
    <w:unhideWhenUsed/>
    <w:rsid w:val="00A11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14EA"/>
  </w:style>
  <w:style w:type="paragraph" w:customStyle="1" w:styleId="s1">
    <w:name w:val="s_1"/>
    <w:basedOn w:val="a"/>
    <w:rsid w:val="00010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394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58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d">
    <w:name w:val="Сравнение редакций. Добавленный фрагмент"/>
    <w:uiPriority w:val="99"/>
    <w:rsid w:val="00537603"/>
    <w:rPr>
      <w:color w:val="000000"/>
      <w:shd w:val="clear" w:color="auto" w:fill="C1D7FF"/>
    </w:rPr>
  </w:style>
  <w:style w:type="character" w:customStyle="1" w:styleId="ae">
    <w:name w:val="Гипертекстовая ссылка"/>
    <w:basedOn w:val="a0"/>
    <w:uiPriority w:val="99"/>
    <w:rsid w:val="0038605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7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9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85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5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2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60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684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72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91874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A8964-8591-4BD4-BCF2-5932E37A8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Грудинская Галина Владимировна</dc:creator>
  <cp:keywords/>
  <dc:description/>
  <cp:lastModifiedBy>Белякова Елена Валерьевна</cp:lastModifiedBy>
  <cp:revision>15</cp:revision>
  <cp:lastPrinted>2024-09-12T07:37:00Z</cp:lastPrinted>
  <dcterms:created xsi:type="dcterms:W3CDTF">2024-05-03T04:31:00Z</dcterms:created>
  <dcterms:modified xsi:type="dcterms:W3CDTF">2024-09-18T11:41:00Z</dcterms:modified>
</cp:coreProperties>
</file>