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C11" w:rsidRPr="00276EC4" w:rsidRDefault="00EE4C11" w:rsidP="00A3528D">
      <w:pPr>
        <w:ind w:left="6804"/>
      </w:pPr>
      <w:bookmarkStart w:id="0" w:name="_GoBack"/>
      <w:r w:rsidRPr="00276EC4">
        <w:t xml:space="preserve">Приложение к решению </w:t>
      </w:r>
    </w:p>
    <w:p w:rsidR="00EE4C11" w:rsidRPr="00276EC4" w:rsidRDefault="00EE4C11" w:rsidP="00A3528D">
      <w:pPr>
        <w:ind w:left="6804"/>
      </w:pPr>
      <w:r w:rsidRPr="00276EC4">
        <w:t>Думы Сургутского района</w:t>
      </w:r>
    </w:p>
    <w:p w:rsidR="00EE4C11" w:rsidRPr="00276EC4" w:rsidRDefault="00EE4C11" w:rsidP="00A3528D">
      <w:pPr>
        <w:ind w:left="6804"/>
        <w:rPr>
          <w:b/>
        </w:rPr>
      </w:pPr>
      <w:r w:rsidRPr="00276EC4">
        <w:t xml:space="preserve">от </w:t>
      </w:r>
      <w:r w:rsidR="00A3528D">
        <w:t>17 мая</w:t>
      </w:r>
      <w:r w:rsidRPr="00276EC4">
        <w:t xml:space="preserve"> </w:t>
      </w:r>
      <w:bookmarkEnd w:id="0"/>
      <w:r w:rsidRPr="00276EC4">
        <w:t xml:space="preserve">2024 года № </w:t>
      </w:r>
      <w:r w:rsidR="00A3528D">
        <w:t>679</w:t>
      </w:r>
    </w:p>
    <w:p w:rsidR="00A4067E" w:rsidRPr="00FD293F" w:rsidRDefault="00A4067E" w:rsidP="00A4067E">
      <w:pPr>
        <w:jc w:val="center"/>
        <w:rPr>
          <w:b/>
          <w:sz w:val="28"/>
          <w:szCs w:val="28"/>
        </w:rPr>
      </w:pPr>
    </w:p>
    <w:p w:rsidR="00A4067E" w:rsidRPr="00A15F3A" w:rsidRDefault="00A4067E" w:rsidP="00A4067E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A15F3A">
        <w:rPr>
          <w:sz w:val="28"/>
          <w:szCs w:val="28"/>
        </w:rPr>
        <w:t xml:space="preserve">Изменения в </w:t>
      </w:r>
      <w:r w:rsidRPr="00A15F3A">
        <w:rPr>
          <w:rFonts w:eastAsiaTheme="minorHAnsi"/>
          <w:color w:val="000000"/>
          <w:sz w:val="28"/>
          <w:szCs w:val="28"/>
          <w:lang w:eastAsia="en-US"/>
        </w:rPr>
        <w:t>решение Думы Сургутского район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а от 17 ноября 2023 года № 576 </w:t>
      </w:r>
      <w:r w:rsidRPr="00A15F3A">
        <w:rPr>
          <w:rFonts w:eastAsiaTheme="minorHAnsi"/>
          <w:color w:val="000000"/>
          <w:sz w:val="28"/>
          <w:szCs w:val="28"/>
          <w:lang w:eastAsia="en-US"/>
        </w:rPr>
        <w:t xml:space="preserve">«Об утверждении прогнозного плана (программы) приватизации имущества </w:t>
      </w:r>
      <w:r w:rsidRPr="00C044A8">
        <w:rPr>
          <w:bCs/>
          <w:sz w:val="28"/>
          <w:szCs w:val="28"/>
        </w:rPr>
        <w:t>Сургутског</w:t>
      </w:r>
      <w:r>
        <w:rPr>
          <w:bCs/>
          <w:sz w:val="28"/>
          <w:szCs w:val="28"/>
        </w:rPr>
        <w:t>о муниципального района Ханты-</w:t>
      </w:r>
      <w:r w:rsidRPr="00C044A8">
        <w:rPr>
          <w:bCs/>
          <w:sz w:val="28"/>
          <w:szCs w:val="28"/>
        </w:rPr>
        <w:t>М</w:t>
      </w:r>
      <w:r w:rsidR="0017702D">
        <w:rPr>
          <w:bCs/>
          <w:sz w:val="28"/>
          <w:szCs w:val="28"/>
        </w:rPr>
        <w:t>ансийского автономного округ</w:t>
      </w:r>
      <w:r w:rsidR="00405561">
        <w:rPr>
          <w:bCs/>
          <w:sz w:val="28"/>
          <w:szCs w:val="28"/>
        </w:rPr>
        <w:t>а</w:t>
      </w:r>
      <w:r w:rsidR="0017702D">
        <w:rPr>
          <w:bCs/>
          <w:sz w:val="28"/>
          <w:szCs w:val="28"/>
        </w:rPr>
        <w:t xml:space="preserve"> </w:t>
      </w:r>
      <w:r w:rsidR="00CA77BC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Pr="00C044A8">
        <w:rPr>
          <w:bCs/>
          <w:sz w:val="28"/>
          <w:szCs w:val="28"/>
        </w:rPr>
        <w:t>Югры</w:t>
      </w:r>
      <w:r>
        <w:rPr>
          <w:bCs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на 2024 год и плановый период 2</w:t>
      </w:r>
      <w:r w:rsidR="00EE4C11">
        <w:rPr>
          <w:rFonts w:eastAsiaTheme="minorHAnsi"/>
          <w:bCs/>
          <w:sz w:val="28"/>
          <w:szCs w:val="28"/>
          <w:lang w:eastAsia="en-US"/>
        </w:rPr>
        <w:t>025 -</w:t>
      </w:r>
      <w:r>
        <w:rPr>
          <w:rFonts w:eastAsiaTheme="minorHAnsi"/>
          <w:bCs/>
          <w:sz w:val="28"/>
          <w:szCs w:val="28"/>
          <w:lang w:eastAsia="en-US"/>
        </w:rPr>
        <w:t xml:space="preserve"> 2026</w:t>
      </w:r>
      <w:r w:rsidRPr="00674012">
        <w:rPr>
          <w:rFonts w:eastAsiaTheme="minorHAnsi"/>
          <w:bCs/>
          <w:sz w:val="28"/>
          <w:szCs w:val="28"/>
          <w:lang w:eastAsia="en-US"/>
        </w:rPr>
        <w:t xml:space="preserve"> годов</w:t>
      </w:r>
      <w:r w:rsidRPr="00A15F3A">
        <w:rPr>
          <w:rFonts w:eastAsiaTheme="minorHAnsi"/>
          <w:color w:val="000000"/>
          <w:sz w:val="28"/>
          <w:szCs w:val="28"/>
          <w:lang w:eastAsia="en-US"/>
        </w:rPr>
        <w:t>»</w:t>
      </w:r>
    </w:p>
    <w:p w:rsidR="00A4067E" w:rsidRPr="00A15F3A" w:rsidRDefault="00A4067E" w:rsidP="00A4067E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A4067E" w:rsidRDefault="00A4067E" w:rsidP="0017702D">
      <w:pPr>
        <w:autoSpaceDE w:val="0"/>
        <w:autoSpaceDN w:val="0"/>
        <w:adjustRightInd w:val="0"/>
        <w:ind w:firstLine="426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1. Статью</w:t>
      </w:r>
      <w:r w:rsidRPr="00A15F3A">
        <w:rPr>
          <w:rFonts w:eastAsiaTheme="minorHAnsi"/>
          <w:bCs/>
          <w:sz w:val="28"/>
          <w:szCs w:val="28"/>
          <w:lang w:eastAsia="en-US"/>
        </w:rPr>
        <w:t xml:space="preserve"> 1 «</w:t>
      </w:r>
      <w:r w:rsidRPr="008C27FE">
        <w:rPr>
          <w:bCs/>
          <w:sz w:val="28"/>
          <w:szCs w:val="28"/>
        </w:rPr>
        <w:t xml:space="preserve">Перечень недвижимого имущества, </w:t>
      </w:r>
      <w:r w:rsidRPr="008C27FE">
        <w:rPr>
          <w:sz w:val="28"/>
          <w:szCs w:val="28"/>
        </w:rPr>
        <w:t>пла</w:t>
      </w:r>
      <w:r>
        <w:rPr>
          <w:sz w:val="28"/>
          <w:szCs w:val="28"/>
        </w:rPr>
        <w:t>нируемого к приватизации на 2024</w:t>
      </w:r>
      <w:r w:rsidRPr="008C27FE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5</w:t>
      </w:r>
      <w:r w:rsidRPr="008C27FE">
        <w:rPr>
          <w:bCs/>
          <w:sz w:val="28"/>
          <w:szCs w:val="28"/>
        </w:rPr>
        <w:t xml:space="preserve"> – 202</w:t>
      </w:r>
      <w:r>
        <w:rPr>
          <w:bCs/>
          <w:sz w:val="28"/>
          <w:szCs w:val="28"/>
        </w:rPr>
        <w:t>6</w:t>
      </w:r>
      <w:r w:rsidRPr="008C27FE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» </w:t>
      </w:r>
      <w:r>
        <w:rPr>
          <w:rFonts w:eastAsiaTheme="minorHAnsi"/>
          <w:bCs/>
          <w:sz w:val="28"/>
          <w:szCs w:val="28"/>
          <w:lang w:eastAsia="en-US"/>
        </w:rPr>
        <w:t xml:space="preserve">приложения к решению </w:t>
      </w:r>
      <w:r w:rsidRPr="00A15F3A">
        <w:rPr>
          <w:rFonts w:eastAsiaTheme="minorHAnsi"/>
          <w:bCs/>
          <w:sz w:val="28"/>
          <w:szCs w:val="28"/>
          <w:lang w:eastAsia="en-US"/>
        </w:rPr>
        <w:t>дополнить пункт</w:t>
      </w:r>
      <w:r w:rsidR="00BC4F81">
        <w:rPr>
          <w:rFonts w:eastAsiaTheme="minorHAnsi"/>
          <w:bCs/>
          <w:sz w:val="28"/>
          <w:szCs w:val="28"/>
          <w:lang w:eastAsia="en-US"/>
        </w:rPr>
        <w:t>ом 4</w:t>
      </w:r>
      <w:r w:rsidRPr="00A15F3A">
        <w:rPr>
          <w:rFonts w:eastAsiaTheme="minorHAnsi"/>
          <w:bCs/>
          <w:sz w:val="28"/>
          <w:szCs w:val="28"/>
          <w:lang w:eastAsia="en-US"/>
        </w:rPr>
        <w:t xml:space="preserve"> следующего содержания:</w:t>
      </w:r>
    </w:p>
    <w:p w:rsidR="0017702D" w:rsidRPr="00EE4C11" w:rsidRDefault="0017702D" w:rsidP="0017702D">
      <w:pPr>
        <w:autoSpaceDE w:val="0"/>
        <w:autoSpaceDN w:val="0"/>
        <w:adjustRightInd w:val="0"/>
        <w:ind w:firstLine="426"/>
        <w:jc w:val="both"/>
        <w:rPr>
          <w:rFonts w:eastAsiaTheme="minorHAnsi"/>
          <w:bCs/>
          <w:sz w:val="16"/>
          <w:szCs w:val="28"/>
          <w:lang w:eastAsia="en-US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425"/>
        <w:gridCol w:w="3189"/>
        <w:gridCol w:w="3190"/>
        <w:gridCol w:w="850"/>
        <w:gridCol w:w="1418"/>
        <w:gridCol w:w="709"/>
      </w:tblGrid>
      <w:tr w:rsidR="00EE4C11" w:rsidRPr="00B52B80" w:rsidTr="00885B07">
        <w:trPr>
          <w:trHeight w:val="510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4C11" w:rsidRPr="00885B07" w:rsidRDefault="00EE4C11" w:rsidP="00EE4C11">
            <w:pPr>
              <w:widowControl w:val="0"/>
              <w:autoSpaceDE w:val="0"/>
              <w:autoSpaceDN w:val="0"/>
              <w:adjustRightInd w:val="0"/>
              <w:ind w:left="-151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</w:rPr>
              <w:t>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11" w:rsidRPr="00B52B80" w:rsidRDefault="00EE4C11" w:rsidP="00EE4C11">
            <w:pPr>
              <w:widowControl w:val="0"/>
              <w:autoSpaceDE w:val="0"/>
              <w:autoSpaceDN w:val="0"/>
              <w:adjustRightInd w:val="0"/>
              <w:ind w:left="-42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  <w:r w:rsidRPr="00B52B80">
              <w:rPr>
                <w:rFonts w:eastAsiaTheme="minorEastAsia"/>
              </w:rPr>
              <w:t>.</w:t>
            </w:r>
          </w:p>
        </w:tc>
        <w:tc>
          <w:tcPr>
            <w:tcW w:w="31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07" w:rsidRDefault="00EE4C11" w:rsidP="00885B07">
            <w:pPr>
              <w:ind w:right="-109"/>
            </w:pPr>
            <w:r w:rsidRPr="00A4067E">
              <w:t>Здание</w:t>
            </w:r>
            <w:r w:rsidRPr="00B52B80">
              <w:t xml:space="preserve">, </w:t>
            </w:r>
            <w:r w:rsidRPr="00A4067E">
              <w:t>Ха</w:t>
            </w:r>
            <w:r w:rsidR="00885B07">
              <w:t xml:space="preserve">нты-Мансийский автономный округ – </w:t>
            </w:r>
            <w:r w:rsidRPr="00A4067E">
              <w:t>Югра, Сургутский район, с.п. Русскинская,</w:t>
            </w:r>
            <w:r w:rsidR="00885B07">
              <w:t xml:space="preserve"> </w:t>
            </w:r>
            <w:r w:rsidRPr="00A4067E">
              <w:t xml:space="preserve">д. Русскинская, </w:t>
            </w:r>
          </w:p>
          <w:p w:rsidR="00885B07" w:rsidRDefault="00EE4C11" w:rsidP="00885B07">
            <w:pPr>
              <w:ind w:right="-109"/>
            </w:pPr>
            <w:r w:rsidRPr="00A4067E">
              <w:t xml:space="preserve">ул. Снежная, </w:t>
            </w:r>
            <w:r>
              <w:t xml:space="preserve">д. </w:t>
            </w:r>
            <w:r w:rsidRPr="00A4067E">
              <w:t>2</w:t>
            </w:r>
            <w:r>
              <w:t xml:space="preserve">, </w:t>
            </w:r>
          </w:p>
          <w:p w:rsidR="00885B07" w:rsidRDefault="00EE4C11" w:rsidP="00885B07">
            <w:pPr>
              <w:ind w:right="-109"/>
            </w:pPr>
            <w:r w:rsidRPr="00B52B80">
              <w:t xml:space="preserve">кадастровый </w:t>
            </w:r>
          </w:p>
          <w:p w:rsidR="00885B07" w:rsidRDefault="00EE4C11" w:rsidP="00885B07">
            <w:pPr>
              <w:ind w:right="-109"/>
            </w:pPr>
            <w:r w:rsidRPr="00B52B80">
              <w:t xml:space="preserve">№ </w:t>
            </w:r>
            <w:r w:rsidRPr="002E4BEF">
              <w:t>86:03:0070202:439</w:t>
            </w:r>
            <w:r>
              <w:t xml:space="preserve">, </w:t>
            </w:r>
          </w:p>
          <w:p w:rsidR="00885B07" w:rsidRDefault="00EE4C11" w:rsidP="00885B07">
            <w:pPr>
              <w:ind w:right="-109"/>
            </w:pPr>
            <w:r>
              <w:t xml:space="preserve">расположенное на земельном участке с кадастровым </w:t>
            </w:r>
          </w:p>
          <w:p w:rsidR="00885B07" w:rsidRDefault="00EE4C11" w:rsidP="00885B07">
            <w:pPr>
              <w:ind w:right="-109"/>
            </w:pPr>
            <w:r>
              <w:t xml:space="preserve">№ </w:t>
            </w:r>
            <w:r w:rsidRPr="002E4BEF">
              <w:t>86:03:0070201:177</w:t>
            </w:r>
            <w:r>
              <w:t xml:space="preserve">, </w:t>
            </w:r>
          </w:p>
          <w:p w:rsidR="00885B07" w:rsidRDefault="00EE4C11" w:rsidP="00885B07">
            <w:pPr>
              <w:ind w:right="-109"/>
            </w:pPr>
            <w:r>
              <w:t xml:space="preserve">площадью 1113 кв. м, </w:t>
            </w:r>
          </w:p>
          <w:p w:rsidR="00885B07" w:rsidRDefault="00EE4C11" w:rsidP="00885B07">
            <w:pPr>
              <w:ind w:right="-109"/>
            </w:pPr>
            <w:r>
              <w:t>категория земель: земли населенных пунктов, виды разрешенного использован</w:t>
            </w:r>
            <w:r w:rsidR="00885B07">
              <w:t xml:space="preserve">ия: </w:t>
            </w:r>
          </w:p>
          <w:p w:rsidR="00EE4C11" w:rsidRPr="00B52B80" w:rsidRDefault="00885B07" w:rsidP="00885B07">
            <w:pPr>
              <w:ind w:right="-109"/>
              <w:rPr>
                <w:rFonts w:eastAsiaTheme="minorHAnsi"/>
                <w:lang w:eastAsia="en-US"/>
              </w:rPr>
            </w:pPr>
            <w:r>
              <w:t xml:space="preserve">образование и просвещение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11" w:rsidRDefault="00EE4C11" w:rsidP="00EE033E">
            <w:pPr>
              <w:widowControl w:val="0"/>
              <w:autoSpaceDE w:val="0"/>
              <w:autoSpaceDN w:val="0"/>
              <w:jc w:val="both"/>
            </w:pPr>
            <w:r>
              <w:t xml:space="preserve">Фундамент </w:t>
            </w:r>
            <w:r w:rsidR="00885B07">
              <w:t>-</w:t>
            </w:r>
            <w:r>
              <w:t xml:space="preserve"> бетонный; стены </w:t>
            </w:r>
            <w:r w:rsidR="00885B07">
              <w:t>-</w:t>
            </w:r>
            <w:r>
              <w:t xml:space="preserve"> из арбоблоков; перегородки - из арбоблоков, </w:t>
            </w:r>
            <w:r w:rsidR="00885B07">
              <w:br/>
            </w:r>
            <w:r>
              <w:t xml:space="preserve">деревянные; перекрытия </w:t>
            </w:r>
            <w:r w:rsidR="00885B07">
              <w:t>-</w:t>
            </w:r>
            <w:r>
              <w:t xml:space="preserve"> деревянные, отепленные;</w:t>
            </w:r>
            <w:r w:rsidR="00885B07">
              <w:t xml:space="preserve"> </w:t>
            </w:r>
            <w:r>
              <w:t xml:space="preserve">кровля </w:t>
            </w:r>
            <w:r w:rsidR="00885B07">
              <w:t>-</w:t>
            </w:r>
            <w:r>
              <w:t xml:space="preserve"> профлист; полы </w:t>
            </w:r>
            <w:r w:rsidR="00885B07">
              <w:t>-</w:t>
            </w:r>
            <w:r>
              <w:t xml:space="preserve"> дощатые, линолеум; окна </w:t>
            </w:r>
            <w:r w:rsidR="00885B07">
              <w:t>-</w:t>
            </w:r>
            <w:r>
              <w:t xml:space="preserve"> двойные створные, переплеты деревянные; двери </w:t>
            </w:r>
            <w:r w:rsidR="00885B07">
              <w:t xml:space="preserve">- простые; отделочные работы - </w:t>
            </w:r>
            <w:r>
              <w:t xml:space="preserve">внутренняя отделка </w:t>
            </w:r>
            <w:r w:rsidR="00885B07">
              <w:t>-</w:t>
            </w:r>
            <w:r>
              <w:t xml:space="preserve"> штукатурка, окраска, вагонка; наружная отделка </w:t>
            </w:r>
            <w:r w:rsidR="00885B07">
              <w:t>-</w:t>
            </w:r>
            <w:r>
              <w:t xml:space="preserve"> профлист; прочие работы </w:t>
            </w:r>
            <w:r w:rsidR="00885B07">
              <w:t>- отмостки; санитарно-</w:t>
            </w:r>
            <w:r>
              <w:t xml:space="preserve">технические устройства </w:t>
            </w:r>
            <w:r w:rsidR="00885B07">
              <w:t>-</w:t>
            </w:r>
            <w:r>
              <w:t xml:space="preserve"> центральное отопление, водопровод, канализация;</w:t>
            </w:r>
          </w:p>
          <w:p w:rsidR="00EE4C11" w:rsidRDefault="00EE4C11" w:rsidP="00D66BC8">
            <w:pPr>
              <w:widowControl w:val="0"/>
              <w:autoSpaceDE w:val="0"/>
              <w:autoSpaceDN w:val="0"/>
            </w:pPr>
            <w:r>
              <w:t xml:space="preserve">Электротехнические устройства </w:t>
            </w:r>
            <w:r w:rsidR="00885B07">
              <w:t>-</w:t>
            </w:r>
            <w:r>
              <w:t xml:space="preserve"> электроснабжение </w:t>
            </w:r>
            <w:r w:rsidR="00885B07">
              <w:t>-</w:t>
            </w:r>
            <w:r>
              <w:t xml:space="preserve"> скрытая проводка, телефон. </w:t>
            </w:r>
          </w:p>
          <w:p w:rsidR="00EE4C11" w:rsidRPr="00B52B80" w:rsidRDefault="00EE4C11" w:rsidP="00D66BC8">
            <w:pPr>
              <w:widowControl w:val="0"/>
              <w:autoSpaceDE w:val="0"/>
              <w:autoSpaceDN w:val="0"/>
            </w:pPr>
            <w:r w:rsidRPr="00B52B80">
              <w:t>Год постройки -</w:t>
            </w:r>
            <w:r w:rsidR="00885B07">
              <w:t xml:space="preserve"> </w:t>
            </w:r>
            <w:r w:rsidRPr="00B52B80">
              <w:t>19</w:t>
            </w:r>
            <w:r>
              <w:t>90</w:t>
            </w:r>
            <w:r w:rsidRPr="00B52B80">
              <w:t xml:space="preserve">, </w:t>
            </w:r>
          </w:p>
          <w:p w:rsidR="00EE4C11" w:rsidRPr="00B52B80" w:rsidRDefault="00EE4C11" w:rsidP="00D66BC8">
            <w:pPr>
              <w:widowControl w:val="0"/>
              <w:autoSpaceDE w:val="0"/>
              <w:autoSpaceDN w:val="0"/>
            </w:pPr>
            <w:r w:rsidRPr="00B52B80">
              <w:t>назначение - нежилое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C11" w:rsidRPr="00B52B80" w:rsidRDefault="00EE4C11" w:rsidP="00D66BC8">
            <w:pPr>
              <w:widowControl w:val="0"/>
              <w:autoSpaceDE w:val="0"/>
              <w:autoSpaceDN w:val="0"/>
              <w:jc w:val="center"/>
            </w:pPr>
            <w:r>
              <w:t>125,2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C11" w:rsidRPr="00B52B80" w:rsidRDefault="00EE4C11" w:rsidP="00D66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B52B80">
              <w:rPr>
                <w:rFonts w:eastAsiaTheme="minorEastAsia"/>
                <w:lang w:val="en-US"/>
              </w:rPr>
              <w:t>I</w:t>
            </w:r>
            <w:r w:rsidRPr="00B52B80">
              <w:rPr>
                <w:rFonts w:eastAsiaTheme="minorEastAsia"/>
              </w:rPr>
              <w:t xml:space="preserve">I </w:t>
            </w:r>
          </w:p>
          <w:p w:rsidR="00EE4C11" w:rsidRPr="00B52B80" w:rsidRDefault="00EE4C11" w:rsidP="00D66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B52B80">
              <w:rPr>
                <w:rFonts w:eastAsiaTheme="minorEastAsia"/>
              </w:rPr>
              <w:t xml:space="preserve">полугодие </w:t>
            </w:r>
          </w:p>
          <w:p w:rsidR="00EE4C11" w:rsidRPr="00B52B80" w:rsidRDefault="00EE4C11" w:rsidP="00885B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B52B80">
              <w:rPr>
                <w:rFonts w:eastAsiaTheme="minorEastAsia"/>
              </w:rPr>
              <w:t>202</w:t>
            </w:r>
            <w:r>
              <w:rPr>
                <w:rFonts w:eastAsiaTheme="minorEastAsia"/>
              </w:rPr>
              <w:t>4</w:t>
            </w:r>
            <w:r w:rsidRPr="00B52B80">
              <w:rPr>
                <w:rFonts w:eastAsiaTheme="minorEastAsia"/>
              </w:rPr>
              <w:t xml:space="preserve"> года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C11" w:rsidRDefault="00EE4C11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885B07" w:rsidRDefault="00885B07" w:rsidP="00D66BC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EE4C11" w:rsidRPr="00B52B80" w:rsidRDefault="00EE4C11" w:rsidP="00885B07">
            <w:pPr>
              <w:widowControl w:val="0"/>
              <w:autoSpaceDE w:val="0"/>
              <w:autoSpaceDN w:val="0"/>
              <w:adjustRightInd w:val="0"/>
              <w:ind w:left="-24"/>
              <w:rPr>
                <w:rFonts w:eastAsiaTheme="minorEastAsia"/>
                <w:sz w:val="28"/>
                <w:szCs w:val="28"/>
              </w:rPr>
            </w:pPr>
            <w:r w:rsidRPr="00CA77BC">
              <w:rPr>
                <w:rFonts w:eastAsiaTheme="minorEastAsia"/>
              </w:rPr>
              <w:t>»</w:t>
            </w:r>
            <w:r>
              <w:rPr>
                <w:rFonts w:eastAsiaTheme="minorEastAsia"/>
                <w:sz w:val="28"/>
                <w:szCs w:val="28"/>
              </w:rPr>
              <w:t>.</w:t>
            </w:r>
          </w:p>
        </w:tc>
      </w:tr>
    </w:tbl>
    <w:p w:rsidR="007E7550" w:rsidRDefault="007E7550" w:rsidP="00063242">
      <w:pPr>
        <w:widowControl w:val="0"/>
        <w:autoSpaceDE w:val="0"/>
        <w:autoSpaceDN w:val="0"/>
        <w:ind w:left="1065"/>
        <w:contextualSpacing/>
        <w:outlineLvl w:val="1"/>
        <w:sectPr w:rsidR="007E7550" w:rsidSect="00EE4C11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A7331" w:rsidRDefault="001217AE" w:rsidP="002A733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217AE">
        <w:rPr>
          <w:sz w:val="28"/>
          <w:szCs w:val="28"/>
        </w:rPr>
        <w:lastRenderedPageBreak/>
        <w:t xml:space="preserve">2. </w:t>
      </w:r>
      <w:r w:rsidR="00264691">
        <w:rPr>
          <w:sz w:val="28"/>
          <w:szCs w:val="28"/>
        </w:rPr>
        <w:t>В с</w:t>
      </w:r>
      <w:r w:rsidRPr="001217AE">
        <w:rPr>
          <w:sz w:val="28"/>
          <w:szCs w:val="28"/>
        </w:rPr>
        <w:t xml:space="preserve">татью </w:t>
      </w:r>
      <w:r w:rsidR="00264691">
        <w:rPr>
          <w:sz w:val="28"/>
          <w:szCs w:val="28"/>
        </w:rPr>
        <w:t>4</w:t>
      </w:r>
      <w:r w:rsidRPr="001217AE">
        <w:rPr>
          <w:sz w:val="28"/>
          <w:szCs w:val="28"/>
        </w:rPr>
        <w:t xml:space="preserve"> </w:t>
      </w:r>
      <w:r w:rsidR="002A7331" w:rsidRPr="00AB61AF">
        <w:rPr>
          <w:sz w:val="28"/>
          <w:szCs w:val="28"/>
        </w:rPr>
        <w:t>«</w:t>
      </w:r>
      <w:r w:rsidR="002A7331" w:rsidRPr="00AB61AF">
        <w:rPr>
          <w:rFonts w:eastAsiaTheme="minorHAnsi"/>
          <w:bCs/>
          <w:sz w:val="28"/>
          <w:szCs w:val="28"/>
          <w:lang w:eastAsia="en-US"/>
        </w:rPr>
        <w:t xml:space="preserve">Прогноз объемов поступлений в бюджет </w:t>
      </w:r>
      <w:r w:rsidR="002A7331" w:rsidRPr="00AB61AF">
        <w:rPr>
          <w:bCs/>
          <w:sz w:val="28"/>
          <w:szCs w:val="28"/>
        </w:rPr>
        <w:t xml:space="preserve">Сургутского муниципального района Ханты-Мансийского автономного округа – Югры </w:t>
      </w:r>
      <w:r w:rsidR="002A7331" w:rsidRPr="00AB61AF">
        <w:rPr>
          <w:rFonts w:eastAsiaTheme="minorHAnsi"/>
          <w:bCs/>
          <w:sz w:val="28"/>
          <w:szCs w:val="28"/>
          <w:lang w:eastAsia="en-US"/>
        </w:rPr>
        <w:t xml:space="preserve">на 2024 год и плановый период 2025 </w:t>
      </w:r>
      <w:r w:rsidR="00AB61AF">
        <w:rPr>
          <w:rFonts w:eastAsiaTheme="minorHAnsi"/>
          <w:bCs/>
          <w:sz w:val="28"/>
          <w:szCs w:val="28"/>
          <w:lang w:eastAsia="en-US"/>
        </w:rPr>
        <w:t>-</w:t>
      </w:r>
      <w:r w:rsidR="002A7331" w:rsidRPr="00AB61AF">
        <w:rPr>
          <w:rFonts w:eastAsiaTheme="minorHAnsi"/>
          <w:bCs/>
          <w:sz w:val="28"/>
          <w:szCs w:val="28"/>
          <w:lang w:eastAsia="en-US"/>
        </w:rPr>
        <w:t xml:space="preserve"> 2026 годов»</w:t>
      </w:r>
      <w:r w:rsidR="002A7331" w:rsidRPr="001217AE">
        <w:rPr>
          <w:sz w:val="28"/>
          <w:szCs w:val="28"/>
        </w:rPr>
        <w:t xml:space="preserve"> </w:t>
      </w:r>
      <w:r w:rsidRPr="001217AE">
        <w:rPr>
          <w:sz w:val="28"/>
          <w:szCs w:val="28"/>
        </w:rPr>
        <w:t xml:space="preserve">приложения к решению </w:t>
      </w:r>
      <w:r w:rsidR="002A7331">
        <w:rPr>
          <w:sz w:val="28"/>
          <w:szCs w:val="28"/>
        </w:rPr>
        <w:t>внести следующие изменения</w:t>
      </w:r>
      <w:r w:rsidRPr="001217AE">
        <w:rPr>
          <w:sz w:val="28"/>
          <w:szCs w:val="28"/>
        </w:rPr>
        <w:t>:</w:t>
      </w:r>
    </w:p>
    <w:p w:rsidR="0017702D" w:rsidRDefault="00DA398A" w:rsidP="00885B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A7331">
        <w:rPr>
          <w:sz w:val="28"/>
          <w:szCs w:val="28"/>
        </w:rPr>
        <w:t>строку 4 таблицы изложить в следующей редакции:</w:t>
      </w:r>
    </w:p>
    <w:p w:rsidR="00BC4F81" w:rsidRPr="00ED040A" w:rsidRDefault="00BC4F81" w:rsidP="001217AE">
      <w:pPr>
        <w:tabs>
          <w:tab w:val="left" w:pos="993"/>
        </w:tabs>
        <w:jc w:val="both"/>
        <w:rPr>
          <w:sz w:val="16"/>
          <w:szCs w:val="28"/>
        </w:rPr>
      </w:pPr>
    </w:p>
    <w:tbl>
      <w:tblPr>
        <w:tblW w:w="14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709"/>
        <w:gridCol w:w="1984"/>
        <w:gridCol w:w="1701"/>
        <w:gridCol w:w="1985"/>
        <w:gridCol w:w="2126"/>
        <w:gridCol w:w="1701"/>
        <w:gridCol w:w="3685"/>
        <w:gridCol w:w="431"/>
      </w:tblGrid>
      <w:tr w:rsidR="00ED040A" w:rsidRPr="00C46947" w:rsidTr="00AB61AF">
        <w:trPr>
          <w:trHeight w:val="216"/>
        </w:trPr>
        <w:tc>
          <w:tcPr>
            <w:tcW w:w="28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D040A" w:rsidRPr="0017702D" w:rsidRDefault="00ED040A" w:rsidP="00885B07">
            <w:pPr>
              <w:autoSpaceDE w:val="0"/>
              <w:autoSpaceDN w:val="0"/>
              <w:adjustRightInd w:val="0"/>
              <w:ind w:left="29" w:right="-249"/>
              <w:rPr>
                <w:rFonts w:eastAsiaTheme="minorHAnsi"/>
                <w:lang w:eastAsia="en-US"/>
              </w:rPr>
            </w:pPr>
            <w:r w:rsidRPr="0017702D">
              <w:rPr>
                <w:rFonts w:eastAsiaTheme="minorHAnsi"/>
                <w:lang w:eastAsia="en-US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0A" w:rsidRPr="00C46947" w:rsidRDefault="00ED040A" w:rsidP="00BC4F8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46947">
              <w:rPr>
                <w:rFonts w:eastAsiaTheme="minorHAnsi"/>
                <w:sz w:val="20"/>
                <w:szCs w:val="20"/>
                <w:lang w:eastAsia="en-US"/>
              </w:rPr>
              <w:t>202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0A" w:rsidRPr="00C46947" w:rsidRDefault="00ED040A" w:rsidP="00ED040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C46947">
              <w:rPr>
                <w:rFonts w:eastAsiaTheme="minorHAnsi"/>
                <w:sz w:val="20"/>
                <w:szCs w:val="20"/>
                <w:lang w:val="en-US" w:eastAsia="en-US"/>
              </w:rPr>
              <w:t>070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0A" w:rsidRPr="00C46947" w:rsidRDefault="00ED040A" w:rsidP="00D66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C46947">
              <w:rPr>
                <w:rFonts w:eastAsiaTheme="minorHAnsi"/>
                <w:sz w:val="20"/>
                <w:szCs w:val="20"/>
                <w:lang w:eastAsia="en-US"/>
              </w:rPr>
              <w:t>епартамент управления муниципальным имуществом и жилищной политики администрации Сургутского района</w:t>
            </w:r>
          </w:p>
          <w:p w:rsidR="00ED040A" w:rsidRPr="00C46947" w:rsidRDefault="00ED040A" w:rsidP="00D66B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0A" w:rsidRPr="00C46947" w:rsidRDefault="00ED040A" w:rsidP="00D66B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46947">
              <w:rPr>
                <w:rFonts w:eastAsiaTheme="minorHAnsi"/>
                <w:sz w:val="20"/>
                <w:szCs w:val="20"/>
                <w:lang w:eastAsia="en-US"/>
              </w:rPr>
              <w:t>11402053050000410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0A" w:rsidRPr="00C46947" w:rsidRDefault="00ED040A" w:rsidP="00D66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C46947">
              <w:rPr>
                <w:rFonts w:eastAsiaTheme="minorHAnsi"/>
                <w:sz w:val="20"/>
                <w:szCs w:val="20"/>
                <w:lang w:eastAsia="en-US"/>
              </w:rPr>
              <w:t>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0A" w:rsidRPr="00CB5019" w:rsidRDefault="00ED040A" w:rsidP="00CB501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5019">
              <w:rPr>
                <w:bCs/>
                <w:color w:val="000000"/>
                <w:sz w:val="20"/>
                <w:szCs w:val="20"/>
              </w:rPr>
              <w:t>2 219 752,07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040A" w:rsidRPr="00C46947" w:rsidRDefault="00ED040A" w:rsidP="001770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1E1344">
              <w:rPr>
                <w:rFonts w:eastAsiaTheme="minorHAnsi"/>
                <w:sz w:val="20"/>
                <w:szCs w:val="20"/>
                <w:lang w:eastAsia="en-US"/>
              </w:rPr>
              <w:t xml:space="preserve">рогнозируемая </w:t>
            </w:r>
            <w:r w:rsidRPr="0017702D">
              <w:rPr>
                <w:rFonts w:eastAsiaTheme="minorHAnsi"/>
                <w:sz w:val="20"/>
                <w:szCs w:val="20"/>
                <w:lang w:eastAsia="en-US"/>
              </w:rPr>
              <w:t>сумма доходов, рассчитанная, как средняя величина доходов, поступивших от реализации аналогичных объектов муниципального имущества, согласно прогнозному плану (программе) приватизации, утвержденному нормативным правовым документом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40A" w:rsidRDefault="00ED040A" w:rsidP="001770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D040A" w:rsidRPr="00C46947" w:rsidTr="00AB61AF">
        <w:trPr>
          <w:trHeight w:val="70"/>
        </w:trPr>
        <w:tc>
          <w:tcPr>
            <w:tcW w:w="284" w:type="dxa"/>
            <w:vMerge/>
            <w:tcBorders>
              <w:left w:val="nil"/>
              <w:right w:val="single" w:sz="4" w:space="0" w:color="auto"/>
            </w:tcBorders>
          </w:tcPr>
          <w:p w:rsidR="00ED040A" w:rsidRDefault="00ED040A" w:rsidP="00BC4F8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0A" w:rsidRPr="00C46947" w:rsidRDefault="00ED040A" w:rsidP="00BC4F8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40A" w:rsidRPr="00C46947" w:rsidRDefault="00ED040A" w:rsidP="00D66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40A" w:rsidRDefault="00ED040A" w:rsidP="00D66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40A" w:rsidRPr="00C46947" w:rsidRDefault="00ED040A" w:rsidP="00D66B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40A" w:rsidRDefault="00ED040A" w:rsidP="00D66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0A" w:rsidRDefault="00ED040A" w:rsidP="00D66BC8">
            <w:pPr>
              <w:autoSpaceDE w:val="0"/>
              <w:autoSpaceDN w:val="0"/>
              <w:adjustRightInd w:val="0"/>
              <w:ind w:left="-10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040A" w:rsidRDefault="00ED040A" w:rsidP="00D66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40A" w:rsidRDefault="00ED040A" w:rsidP="00D66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D040A" w:rsidRPr="00C46947" w:rsidTr="00AB61AF">
        <w:trPr>
          <w:trHeight w:val="2235"/>
        </w:trPr>
        <w:tc>
          <w:tcPr>
            <w:tcW w:w="28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ED040A" w:rsidRDefault="00ED040A" w:rsidP="00BC4F8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0A" w:rsidRPr="00C46947" w:rsidRDefault="00ED040A" w:rsidP="00BC4F8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40A" w:rsidRPr="00C46947" w:rsidRDefault="00ED040A" w:rsidP="00D66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40A" w:rsidRDefault="00ED040A" w:rsidP="00D66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40A" w:rsidRPr="00C46947" w:rsidRDefault="00ED040A" w:rsidP="00D66B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40A" w:rsidRDefault="00ED040A" w:rsidP="00D66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0A" w:rsidRDefault="00ED040A" w:rsidP="00D66BC8">
            <w:pPr>
              <w:autoSpaceDE w:val="0"/>
              <w:autoSpaceDN w:val="0"/>
              <w:adjustRightInd w:val="0"/>
              <w:ind w:left="-10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0A" w:rsidRDefault="00ED040A" w:rsidP="00D66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40A" w:rsidRDefault="00ED040A" w:rsidP="00D66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Pr="0017702D" w:rsidRDefault="00ED040A" w:rsidP="0017702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Pr="0017702D" w:rsidRDefault="00ED040A" w:rsidP="0017702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Pr="0017702D" w:rsidRDefault="00ED040A" w:rsidP="0017702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Pr="0017702D" w:rsidRDefault="00ED040A" w:rsidP="0017702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Pr="0017702D" w:rsidRDefault="00ED040A" w:rsidP="0017702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Pr="0017702D" w:rsidRDefault="00ED040A" w:rsidP="0017702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Pr="0017702D" w:rsidRDefault="00ED040A" w:rsidP="0017702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Pr="0017702D" w:rsidRDefault="00ED040A" w:rsidP="0017702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Pr="0017702D" w:rsidRDefault="00ED040A" w:rsidP="0017702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Pr="0017702D" w:rsidRDefault="00ED040A" w:rsidP="0017702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Pr="0017702D" w:rsidRDefault="00ED040A" w:rsidP="0017702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Default="00ED040A" w:rsidP="0017702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Default="00ED040A" w:rsidP="0017702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Pr="0017702D" w:rsidRDefault="00ED040A" w:rsidP="0017702D">
            <w:pPr>
              <w:rPr>
                <w:rFonts w:eastAsiaTheme="minorHAnsi"/>
                <w:lang w:eastAsia="en-US"/>
              </w:rPr>
            </w:pPr>
            <w:r w:rsidRPr="0017702D">
              <w:rPr>
                <w:rFonts w:eastAsiaTheme="minorHAnsi"/>
                <w:lang w:eastAsia="en-US"/>
              </w:rPr>
              <w:t>»;</w:t>
            </w:r>
          </w:p>
        </w:tc>
      </w:tr>
    </w:tbl>
    <w:p w:rsidR="001217AE" w:rsidRPr="00ED040A" w:rsidRDefault="001217AE" w:rsidP="001217AE">
      <w:pPr>
        <w:tabs>
          <w:tab w:val="left" w:pos="993"/>
        </w:tabs>
        <w:jc w:val="both"/>
        <w:rPr>
          <w:sz w:val="14"/>
          <w:szCs w:val="28"/>
        </w:rPr>
      </w:pPr>
    </w:p>
    <w:p w:rsidR="00BC4F81" w:rsidRDefault="00DA398A" w:rsidP="00ED040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C4F81">
        <w:rPr>
          <w:sz w:val="28"/>
          <w:szCs w:val="28"/>
        </w:rPr>
        <w:t>строку 5 таблицы изложить в следующей редакции:</w:t>
      </w:r>
    </w:p>
    <w:tbl>
      <w:tblPr>
        <w:tblpPr w:leftFromText="180" w:rightFromText="180" w:vertAnchor="text" w:horzAnchor="margin" w:tblpXSpec="center" w:tblpY="182"/>
        <w:tblW w:w="14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709"/>
        <w:gridCol w:w="1984"/>
        <w:gridCol w:w="1701"/>
        <w:gridCol w:w="1985"/>
        <w:gridCol w:w="2126"/>
        <w:gridCol w:w="1701"/>
        <w:gridCol w:w="3682"/>
        <w:gridCol w:w="425"/>
      </w:tblGrid>
      <w:tr w:rsidR="00ED040A" w:rsidRPr="00C46947" w:rsidTr="00ED040A">
        <w:trPr>
          <w:trHeight w:val="309"/>
        </w:trPr>
        <w:tc>
          <w:tcPr>
            <w:tcW w:w="28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D040A" w:rsidRPr="0017702D" w:rsidRDefault="00ED040A" w:rsidP="001770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702D">
              <w:rPr>
                <w:rFonts w:eastAsiaTheme="minorHAnsi"/>
                <w:lang w:eastAsia="en-US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0A" w:rsidRPr="00C46947" w:rsidRDefault="00ED040A" w:rsidP="001770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46947">
              <w:rPr>
                <w:rFonts w:eastAsiaTheme="minorHAnsi"/>
                <w:sz w:val="20"/>
                <w:szCs w:val="20"/>
                <w:lang w:eastAsia="en-US"/>
              </w:rPr>
              <w:t>202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0A" w:rsidRPr="00C46947" w:rsidRDefault="00ED040A" w:rsidP="001770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46947">
              <w:rPr>
                <w:rFonts w:eastAsiaTheme="minorHAns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0A" w:rsidRPr="00C46947" w:rsidRDefault="00ED040A" w:rsidP="001770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департамент управ</w:t>
            </w:r>
            <w:r w:rsidRPr="00C46947">
              <w:rPr>
                <w:rFonts w:eastAsiaTheme="minorHAnsi"/>
                <w:sz w:val="20"/>
                <w:szCs w:val="20"/>
                <w:lang w:eastAsia="en-US"/>
              </w:rPr>
              <w:t>ления муниципальным имуществом и жилищной политики администрации Сургутского района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0A" w:rsidRPr="00C46947" w:rsidRDefault="00ED040A" w:rsidP="001770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46947">
              <w:rPr>
                <w:rFonts w:eastAsiaTheme="minorHAnsi"/>
                <w:sz w:val="20"/>
                <w:szCs w:val="20"/>
                <w:lang w:eastAsia="en-US"/>
              </w:rPr>
              <w:t>11406025050000430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40A" w:rsidRPr="00C46947" w:rsidRDefault="00ED040A" w:rsidP="001770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Pr="00C46947">
              <w:rPr>
                <w:rFonts w:eastAsiaTheme="minorHAnsi"/>
                <w:sz w:val="20"/>
                <w:szCs w:val="20"/>
                <w:lang w:eastAsia="en-US"/>
              </w:rPr>
              <w:t>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0A" w:rsidRPr="00220AA8" w:rsidRDefault="00ED040A" w:rsidP="0017702D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20AA8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 </w:t>
            </w:r>
            <w:r w:rsidRPr="00220AA8">
              <w:rPr>
                <w:bCs/>
                <w:color w:val="000000"/>
                <w:sz w:val="20"/>
                <w:szCs w:val="20"/>
              </w:rPr>
              <w:t>446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20AA8">
              <w:rPr>
                <w:bCs/>
                <w:color w:val="000000"/>
                <w:sz w:val="20"/>
                <w:szCs w:val="20"/>
              </w:rPr>
              <w:t>082,32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0A" w:rsidRPr="00C46947" w:rsidRDefault="00ED040A" w:rsidP="001770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1E1344">
              <w:rPr>
                <w:rFonts w:eastAsiaTheme="minorHAnsi"/>
                <w:sz w:val="20"/>
                <w:szCs w:val="20"/>
                <w:lang w:eastAsia="en-US"/>
              </w:rPr>
              <w:t>рогнозируемая сумма доходов, рассчитанная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1E1344">
              <w:rPr>
                <w:rFonts w:eastAsiaTheme="minorHAnsi"/>
                <w:sz w:val="20"/>
                <w:szCs w:val="20"/>
                <w:lang w:eastAsia="en-US"/>
              </w:rPr>
              <w:t xml:space="preserve"> как средняя величина доходов, поступивших от реализации аналогичных объектов муниципального имущества, согласно прогнозно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му</w:t>
            </w:r>
            <w:r w:rsidRPr="001E1344">
              <w:rPr>
                <w:rFonts w:eastAsiaTheme="minorHAnsi"/>
                <w:sz w:val="20"/>
                <w:szCs w:val="20"/>
                <w:lang w:eastAsia="en-US"/>
              </w:rPr>
              <w:t xml:space="preserve"> план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1E1344">
              <w:rPr>
                <w:rFonts w:eastAsiaTheme="minorHAnsi"/>
                <w:sz w:val="20"/>
                <w:szCs w:val="20"/>
                <w:lang w:eastAsia="en-US"/>
              </w:rPr>
              <w:t xml:space="preserve"> (программ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1E1344">
              <w:rPr>
                <w:rFonts w:eastAsiaTheme="minorHAnsi"/>
                <w:sz w:val="20"/>
                <w:szCs w:val="20"/>
                <w:lang w:eastAsia="en-US"/>
              </w:rPr>
              <w:t>) приватизации, утвержденн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ому</w:t>
            </w:r>
            <w:r w:rsidRPr="001E1344">
              <w:rPr>
                <w:rFonts w:eastAsiaTheme="minorHAnsi"/>
                <w:sz w:val="20"/>
                <w:szCs w:val="20"/>
                <w:lang w:eastAsia="en-US"/>
              </w:rPr>
              <w:t xml:space="preserve"> нормативным правовым документом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40A" w:rsidRDefault="00ED040A" w:rsidP="00ED040A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Default="00ED040A" w:rsidP="00ED040A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Default="00ED040A" w:rsidP="00ED040A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Default="00ED040A" w:rsidP="00ED040A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Default="00ED040A" w:rsidP="00ED040A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Default="00ED040A" w:rsidP="00ED040A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Default="00ED040A" w:rsidP="00ED040A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Default="00ED040A" w:rsidP="00ED040A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Default="00ED040A" w:rsidP="00ED040A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D040A" w:rsidRDefault="00ED040A" w:rsidP="00ED040A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lang w:eastAsia="en-US"/>
              </w:rPr>
              <w:t>».</w:t>
            </w:r>
          </w:p>
        </w:tc>
      </w:tr>
      <w:tr w:rsidR="00ED040A" w:rsidRPr="00C46947" w:rsidTr="00ED040A">
        <w:trPr>
          <w:trHeight w:val="272"/>
        </w:trPr>
        <w:tc>
          <w:tcPr>
            <w:tcW w:w="284" w:type="dxa"/>
            <w:vMerge/>
            <w:tcBorders>
              <w:left w:val="nil"/>
              <w:right w:val="single" w:sz="4" w:space="0" w:color="auto"/>
            </w:tcBorders>
          </w:tcPr>
          <w:p w:rsidR="00ED040A" w:rsidRDefault="00ED040A" w:rsidP="001770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0A" w:rsidRPr="00C46947" w:rsidRDefault="00ED040A" w:rsidP="001770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40A" w:rsidRPr="00C46947" w:rsidRDefault="00ED040A" w:rsidP="001770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40A" w:rsidRDefault="00ED040A" w:rsidP="001770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40A" w:rsidRPr="00C46947" w:rsidRDefault="00ED040A" w:rsidP="001770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40A" w:rsidRDefault="00ED040A" w:rsidP="001770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0A" w:rsidRPr="00533C75" w:rsidRDefault="00ED040A" w:rsidP="001770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33C75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0A" w:rsidRDefault="00ED040A" w:rsidP="001770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40A" w:rsidRDefault="00ED040A" w:rsidP="0048162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D040A" w:rsidRPr="00C46947" w:rsidTr="00ED040A">
        <w:trPr>
          <w:trHeight w:val="920"/>
        </w:trPr>
        <w:tc>
          <w:tcPr>
            <w:tcW w:w="28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ED040A" w:rsidRDefault="00ED040A" w:rsidP="001770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0A" w:rsidRPr="00C46947" w:rsidRDefault="00ED040A" w:rsidP="001770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40A" w:rsidRPr="00C46947" w:rsidRDefault="00ED040A" w:rsidP="001770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40A" w:rsidRDefault="00ED040A" w:rsidP="001770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40A" w:rsidRPr="00C46947" w:rsidRDefault="00ED040A" w:rsidP="001770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40A" w:rsidRDefault="00ED040A" w:rsidP="001770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0A" w:rsidRPr="00533C75" w:rsidRDefault="00ED040A" w:rsidP="001770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33C75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0A" w:rsidRDefault="00ED040A" w:rsidP="001770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40A" w:rsidRPr="0017702D" w:rsidRDefault="00ED040A" w:rsidP="0017702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BC4F81" w:rsidRDefault="00BC4F81" w:rsidP="00BC4F81">
      <w:pPr>
        <w:tabs>
          <w:tab w:val="left" w:pos="993"/>
        </w:tabs>
        <w:jc w:val="both"/>
        <w:rPr>
          <w:sz w:val="28"/>
          <w:szCs w:val="28"/>
        </w:rPr>
      </w:pPr>
    </w:p>
    <w:sectPr w:rsidR="00BC4F81" w:rsidSect="00885B07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890" w:rsidRDefault="006F3890" w:rsidP="00507BFB">
      <w:r>
        <w:separator/>
      </w:r>
    </w:p>
  </w:endnote>
  <w:endnote w:type="continuationSeparator" w:id="0">
    <w:p w:rsidR="006F3890" w:rsidRDefault="006F3890" w:rsidP="00507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890" w:rsidRDefault="006F3890" w:rsidP="00507BFB">
      <w:r>
        <w:separator/>
      </w:r>
    </w:p>
  </w:footnote>
  <w:footnote w:type="continuationSeparator" w:id="0">
    <w:p w:rsidR="006F3890" w:rsidRDefault="006F3890" w:rsidP="00507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4963038"/>
      <w:docPartObj>
        <w:docPartGallery w:val="Page Numbers (Top of Page)"/>
        <w:docPartUnique/>
      </w:docPartObj>
    </w:sdtPr>
    <w:sdtEndPr/>
    <w:sdtContent>
      <w:p w:rsidR="00EE4C11" w:rsidRDefault="00EE4C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40A">
          <w:rPr>
            <w:noProof/>
          </w:rPr>
          <w:t>3</w:t>
        </w:r>
        <w:r>
          <w:fldChar w:fldCharType="end"/>
        </w:r>
      </w:p>
    </w:sdtContent>
  </w:sdt>
  <w:p w:rsidR="00507BFB" w:rsidRDefault="00507BFB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310D0"/>
    <w:multiLevelType w:val="hybridMultilevel"/>
    <w:tmpl w:val="3F16BF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02F04AC"/>
    <w:multiLevelType w:val="hybridMultilevel"/>
    <w:tmpl w:val="716A76C0"/>
    <w:lvl w:ilvl="0" w:tplc="4F76C7DA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B7301F"/>
    <w:multiLevelType w:val="hybridMultilevel"/>
    <w:tmpl w:val="9E6E7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A63A0"/>
    <w:multiLevelType w:val="hybridMultilevel"/>
    <w:tmpl w:val="8BD29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D65F13"/>
    <w:multiLevelType w:val="hybridMultilevel"/>
    <w:tmpl w:val="E9E0DABC"/>
    <w:lvl w:ilvl="0" w:tplc="89C84CC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9A"/>
    <w:rsid w:val="000066A4"/>
    <w:rsid w:val="00010AB6"/>
    <w:rsid w:val="000203B5"/>
    <w:rsid w:val="00030043"/>
    <w:rsid w:val="00042645"/>
    <w:rsid w:val="0004401A"/>
    <w:rsid w:val="00055968"/>
    <w:rsid w:val="00063242"/>
    <w:rsid w:val="000674C4"/>
    <w:rsid w:val="000678FF"/>
    <w:rsid w:val="00077DAB"/>
    <w:rsid w:val="000908CB"/>
    <w:rsid w:val="000B1508"/>
    <w:rsid w:val="000B2FF3"/>
    <w:rsid w:val="000C0B47"/>
    <w:rsid w:val="000C131F"/>
    <w:rsid w:val="000C1ED0"/>
    <w:rsid w:val="000D09CA"/>
    <w:rsid w:val="000D0CAD"/>
    <w:rsid w:val="000D470D"/>
    <w:rsid w:val="000D51BD"/>
    <w:rsid w:val="000E5823"/>
    <w:rsid w:val="001051E0"/>
    <w:rsid w:val="00105FCB"/>
    <w:rsid w:val="001074A1"/>
    <w:rsid w:val="001114F5"/>
    <w:rsid w:val="001201BD"/>
    <w:rsid w:val="001217AE"/>
    <w:rsid w:val="00121968"/>
    <w:rsid w:val="00126FFF"/>
    <w:rsid w:val="001278D0"/>
    <w:rsid w:val="00132475"/>
    <w:rsid w:val="00136625"/>
    <w:rsid w:val="00153959"/>
    <w:rsid w:val="00155136"/>
    <w:rsid w:val="00157A01"/>
    <w:rsid w:val="0016340D"/>
    <w:rsid w:val="0016686D"/>
    <w:rsid w:val="00174FAB"/>
    <w:rsid w:val="0017702D"/>
    <w:rsid w:val="0018237D"/>
    <w:rsid w:val="001831D1"/>
    <w:rsid w:val="001A6344"/>
    <w:rsid w:val="001A7EB3"/>
    <w:rsid w:val="001B345C"/>
    <w:rsid w:val="001B3D69"/>
    <w:rsid w:val="001E276B"/>
    <w:rsid w:val="001E33AC"/>
    <w:rsid w:val="001F6DFE"/>
    <w:rsid w:val="00211224"/>
    <w:rsid w:val="00216477"/>
    <w:rsid w:val="002171D9"/>
    <w:rsid w:val="00220AA8"/>
    <w:rsid w:val="00221C87"/>
    <w:rsid w:val="00222567"/>
    <w:rsid w:val="00233253"/>
    <w:rsid w:val="00241DA2"/>
    <w:rsid w:val="00242F0E"/>
    <w:rsid w:val="00250822"/>
    <w:rsid w:val="002555D4"/>
    <w:rsid w:val="00256134"/>
    <w:rsid w:val="002627C8"/>
    <w:rsid w:val="00264691"/>
    <w:rsid w:val="00266A88"/>
    <w:rsid w:val="002806CC"/>
    <w:rsid w:val="002866EE"/>
    <w:rsid w:val="002A7331"/>
    <w:rsid w:val="002B153B"/>
    <w:rsid w:val="002B38DA"/>
    <w:rsid w:val="002B6E2B"/>
    <w:rsid w:val="002C5191"/>
    <w:rsid w:val="002D0E63"/>
    <w:rsid w:val="002D46F7"/>
    <w:rsid w:val="002D48E4"/>
    <w:rsid w:val="002E4821"/>
    <w:rsid w:val="002E4BEF"/>
    <w:rsid w:val="002E4CB7"/>
    <w:rsid w:val="002F0DF8"/>
    <w:rsid w:val="002F1DFA"/>
    <w:rsid w:val="002F594A"/>
    <w:rsid w:val="00304862"/>
    <w:rsid w:val="00306F32"/>
    <w:rsid w:val="0032135A"/>
    <w:rsid w:val="003307A2"/>
    <w:rsid w:val="00336615"/>
    <w:rsid w:val="0034310E"/>
    <w:rsid w:val="00343459"/>
    <w:rsid w:val="0034689D"/>
    <w:rsid w:val="00353C27"/>
    <w:rsid w:val="00355D73"/>
    <w:rsid w:val="00367137"/>
    <w:rsid w:val="0037035D"/>
    <w:rsid w:val="00374BE9"/>
    <w:rsid w:val="00377A75"/>
    <w:rsid w:val="00377DCF"/>
    <w:rsid w:val="00387E26"/>
    <w:rsid w:val="0039158B"/>
    <w:rsid w:val="00395DCA"/>
    <w:rsid w:val="003A3114"/>
    <w:rsid w:val="003A5D1F"/>
    <w:rsid w:val="003B7C18"/>
    <w:rsid w:val="003C13D2"/>
    <w:rsid w:val="003C6F15"/>
    <w:rsid w:val="003C7080"/>
    <w:rsid w:val="003C79FF"/>
    <w:rsid w:val="003D7AD8"/>
    <w:rsid w:val="003F40DA"/>
    <w:rsid w:val="003F493D"/>
    <w:rsid w:val="00405561"/>
    <w:rsid w:val="00413633"/>
    <w:rsid w:val="00414590"/>
    <w:rsid w:val="00417533"/>
    <w:rsid w:val="00422C3B"/>
    <w:rsid w:val="00427EBF"/>
    <w:rsid w:val="0043111C"/>
    <w:rsid w:val="00433A93"/>
    <w:rsid w:val="00444504"/>
    <w:rsid w:val="00450381"/>
    <w:rsid w:val="00457197"/>
    <w:rsid w:val="0047601E"/>
    <w:rsid w:val="00485483"/>
    <w:rsid w:val="00485CC1"/>
    <w:rsid w:val="00497726"/>
    <w:rsid w:val="004A203F"/>
    <w:rsid w:val="004C1E9A"/>
    <w:rsid w:val="004D2EB3"/>
    <w:rsid w:val="004D304C"/>
    <w:rsid w:val="004D5E69"/>
    <w:rsid w:val="004E0928"/>
    <w:rsid w:val="004E274F"/>
    <w:rsid w:val="004F7A97"/>
    <w:rsid w:val="00506705"/>
    <w:rsid w:val="00507BFB"/>
    <w:rsid w:val="00514C5D"/>
    <w:rsid w:val="005175E2"/>
    <w:rsid w:val="00520087"/>
    <w:rsid w:val="00520622"/>
    <w:rsid w:val="00532E8A"/>
    <w:rsid w:val="00541301"/>
    <w:rsid w:val="00541D04"/>
    <w:rsid w:val="00546753"/>
    <w:rsid w:val="005524FB"/>
    <w:rsid w:val="005704F9"/>
    <w:rsid w:val="00577A44"/>
    <w:rsid w:val="00581F37"/>
    <w:rsid w:val="00585974"/>
    <w:rsid w:val="00586E79"/>
    <w:rsid w:val="00593034"/>
    <w:rsid w:val="00595040"/>
    <w:rsid w:val="005A0679"/>
    <w:rsid w:val="005A5146"/>
    <w:rsid w:val="005A63A5"/>
    <w:rsid w:val="005A76B6"/>
    <w:rsid w:val="005C0A51"/>
    <w:rsid w:val="005D2C95"/>
    <w:rsid w:val="005D3766"/>
    <w:rsid w:val="005D6301"/>
    <w:rsid w:val="005E2BAD"/>
    <w:rsid w:val="005E3955"/>
    <w:rsid w:val="005E39DF"/>
    <w:rsid w:val="005E70C3"/>
    <w:rsid w:val="005E7CF8"/>
    <w:rsid w:val="005F4397"/>
    <w:rsid w:val="005F6978"/>
    <w:rsid w:val="00603ED0"/>
    <w:rsid w:val="00623DE7"/>
    <w:rsid w:val="00623EE7"/>
    <w:rsid w:val="0062455A"/>
    <w:rsid w:val="006256CA"/>
    <w:rsid w:val="0063142E"/>
    <w:rsid w:val="00642087"/>
    <w:rsid w:val="00653080"/>
    <w:rsid w:val="00657B3C"/>
    <w:rsid w:val="00660409"/>
    <w:rsid w:val="0066262F"/>
    <w:rsid w:val="006701B8"/>
    <w:rsid w:val="00670FFA"/>
    <w:rsid w:val="00673B0A"/>
    <w:rsid w:val="00674012"/>
    <w:rsid w:val="0068267D"/>
    <w:rsid w:val="0068420F"/>
    <w:rsid w:val="0068558A"/>
    <w:rsid w:val="00694454"/>
    <w:rsid w:val="006A4CAB"/>
    <w:rsid w:val="006C520E"/>
    <w:rsid w:val="006C5B3E"/>
    <w:rsid w:val="006D458B"/>
    <w:rsid w:val="006D4A02"/>
    <w:rsid w:val="006E4081"/>
    <w:rsid w:val="006F2C68"/>
    <w:rsid w:val="006F3890"/>
    <w:rsid w:val="00710469"/>
    <w:rsid w:val="00711A2A"/>
    <w:rsid w:val="00711AE8"/>
    <w:rsid w:val="00717D7B"/>
    <w:rsid w:val="00721A8E"/>
    <w:rsid w:val="00725A63"/>
    <w:rsid w:val="00734F7A"/>
    <w:rsid w:val="0073792A"/>
    <w:rsid w:val="00741BA1"/>
    <w:rsid w:val="00753828"/>
    <w:rsid w:val="0076362A"/>
    <w:rsid w:val="0077287B"/>
    <w:rsid w:val="00792906"/>
    <w:rsid w:val="00794083"/>
    <w:rsid w:val="00794D60"/>
    <w:rsid w:val="007B0F3F"/>
    <w:rsid w:val="007B377F"/>
    <w:rsid w:val="007B4BB3"/>
    <w:rsid w:val="007C0AAD"/>
    <w:rsid w:val="007C4A0A"/>
    <w:rsid w:val="007C5E5F"/>
    <w:rsid w:val="007D0122"/>
    <w:rsid w:val="007D0873"/>
    <w:rsid w:val="007D0930"/>
    <w:rsid w:val="007E3B08"/>
    <w:rsid w:val="007E7550"/>
    <w:rsid w:val="007E775B"/>
    <w:rsid w:val="007F1868"/>
    <w:rsid w:val="007F1FD7"/>
    <w:rsid w:val="007F3012"/>
    <w:rsid w:val="007F6735"/>
    <w:rsid w:val="007F6D0E"/>
    <w:rsid w:val="00804EB7"/>
    <w:rsid w:val="00821DFE"/>
    <w:rsid w:val="00831945"/>
    <w:rsid w:val="008341D3"/>
    <w:rsid w:val="008354B6"/>
    <w:rsid w:val="00836B4A"/>
    <w:rsid w:val="00837F44"/>
    <w:rsid w:val="0084071E"/>
    <w:rsid w:val="008419EC"/>
    <w:rsid w:val="008435A5"/>
    <w:rsid w:val="008503AC"/>
    <w:rsid w:val="00856F90"/>
    <w:rsid w:val="00863458"/>
    <w:rsid w:val="00877801"/>
    <w:rsid w:val="00882FC2"/>
    <w:rsid w:val="00885B07"/>
    <w:rsid w:val="008902F2"/>
    <w:rsid w:val="00891134"/>
    <w:rsid w:val="008A3AB2"/>
    <w:rsid w:val="008A6FE1"/>
    <w:rsid w:val="008B1998"/>
    <w:rsid w:val="008C39D3"/>
    <w:rsid w:val="008C5228"/>
    <w:rsid w:val="008C53D4"/>
    <w:rsid w:val="008D07C0"/>
    <w:rsid w:val="008D28A0"/>
    <w:rsid w:val="008E013D"/>
    <w:rsid w:val="008E1261"/>
    <w:rsid w:val="008F72EB"/>
    <w:rsid w:val="008F7F8C"/>
    <w:rsid w:val="0090161A"/>
    <w:rsid w:val="0090380C"/>
    <w:rsid w:val="00906D53"/>
    <w:rsid w:val="009077D7"/>
    <w:rsid w:val="009146DD"/>
    <w:rsid w:val="00915F7D"/>
    <w:rsid w:val="00916489"/>
    <w:rsid w:val="00916DD1"/>
    <w:rsid w:val="00920877"/>
    <w:rsid w:val="00921628"/>
    <w:rsid w:val="00923ABC"/>
    <w:rsid w:val="00924195"/>
    <w:rsid w:val="009470EB"/>
    <w:rsid w:val="00947365"/>
    <w:rsid w:val="00975916"/>
    <w:rsid w:val="00976700"/>
    <w:rsid w:val="0099172F"/>
    <w:rsid w:val="009A047A"/>
    <w:rsid w:val="009A52AF"/>
    <w:rsid w:val="009A7FA5"/>
    <w:rsid w:val="009B5DE0"/>
    <w:rsid w:val="009B79A4"/>
    <w:rsid w:val="009C5544"/>
    <w:rsid w:val="009D4669"/>
    <w:rsid w:val="009D7BCF"/>
    <w:rsid w:val="009E116F"/>
    <w:rsid w:val="009F56F0"/>
    <w:rsid w:val="009F720E"/>
    <w:rsid w:val="00A01D18"/>
    <w:rsid w:val="00A2038B"/>
    <w:rsid w:val="00A24056"/>
    <w:rsid w:val="00A27967"/>
    <w:rsid w:val="00A30953"/>
    <w:rsid w:val="00A3205C"/>
    <w:rsid w:val="00A3528D"/>
    <w:rsid w:val="00A4067E"/>
    <w:rsid w:val="00A42ACE"/>
    <w:rsid w:val="00A448F3"/>
    <w:rsid w:val="00A4601A"/>
    <w:rsid w:val="00A4694B"/>
    <w:rsid w:val="00A53940"/>
    <w:rsid w:val="00A71976"/>
    <w:rsid w:val="00A8340E"/>
    <w:rsid w:val="00AA06AA"/>
    <w:rsid w:val="00AA14A0"/>
    <w:rsid w:val="00AA2D68"/>
    <w:rsid w:val="00AA6943"/>
    <w:rsid w:val="00AB360D"/>
    <w:rsid w:val="00AB60C2"/>
    <w:rsid w:val="00AB61AF"/>
    <w:rsid w:val="00AC67DA"/>
    <w:rsid w:val="00AD5C9A"/>
    <w:rsid w:val="00AF5AC4"/>
    <w:rsid w:val="00B028EC"/>
    <w:rsid w:val="00B24CFC"/>
    <w:rsid w:val="00B352D8"/>
    <w:rsid w:val="00B40113"/>
    <w:rsid w:val="00B434E6"/>
    <w:rsid w:val="00B43534"/>
    <w:rsid w:val="00B4502E"/>
    <w:rsid w:val="00B46024"/>
    <w:rsid w:val="00B503FB"/>
    <w:rsid w:val="00B553C4"/>
    <w:rsid w:val="00B570C2"/>
    <w:rsid w:val="00B63209"/>
    <w:rsid w:val="00B67C20"/>
    <w:rsid w:val="00B70D23"/>
    <w:rsid w:val="00B7296F"/>
    <w:rsid w:val="00B751B4"/>
    <w:rsid w:val="00B84342"/>
    <w:rsid w:val="00B84796"/>
    <w:rsid w:val="00B85E1B"/>
    <w:rsid w:val="00B8756F"/>
    <w:rsid w:val="00B92341"/>
    <w:rsid w:val="00B97265"/>
    <w:rsid w:val="00BA193D"/>
    <w:rsid w:val="00BA1F9F"/>
    <w:rsid w:val="00BA7A96"/>
    <w:rsid w:val="00BB5D3D"/>
    <w:rsid w:val="00BC4F81"/>
    <w:rsid w:val="00BD0770"/>
    <w:rsid w:val="00BD327E"/>
    <w:rsid w:val="00BE361D"/>
    <w:rsid w:val="00BE39E6"/>
    <w:rsid w:val="00BE4474"/>
    <w:rsid w:val="00BF356F"/>
    <w:rsid w:val="00C01D01"/>
    <w:rsid w:val="00C025C2"/>
    <w:rsid w:val="00C05553"/>
    <w:rsid w:val="00C11214"/>
    <w:rsid w:val="00C27DAD"/>
    <w:rsid w:val="00C328C8"/>
    <w:rsid w:val="00C32C8F"/>
    <w:rsid w:val="00C33B68"/>
    <w:rsid w:val="00C34170"/>
    <w:rsid w:val="00C42DDF"/>
    <w:rsid w:val="00C46947"/>
    <w:rsid w:val="00C50AB0"/>
    <w:rsid w:val="00C53EFF"/>
    <w:rsid w:val="00C542D5"/>
    <w:rsid w:val="00C63C94"/>
    <w:rsid w:val="00C71EB1"/>
    <w:rsid w:val="00CA77BC"/>
    <w:rsid w:val="00CB5019"/>
    <w:rsid w:val="00CB5413"/>
    <w:rsid w:val="00CB7C42"/>
    <w:rsid w:val="00CC2078"/>
    <w:rsid w:val="00CC2ED8"/>
    <w:rsid w:val="00CC6E31"/>
    <w:rsid w:val="00CC746A"/>
    <w:rsid w:val="00CC7AB8"/>
    <w:rsid w:val="00CC7BD4"/>
    <w:rsid w:val="00CD6606"/>
    <w:rsid w:val="00CD7039"/>
    <w:rsid w:val="00CD7450"/>
    <w:rsid w:val="00CE5C6D"/>
    <w:rsid w:val="00CF3FB0"/>
    <w:rsid w:val="00D146AC"/>
    <w:rsid w:val="00D147EB"/>
    <w:rsid w:val="00D17CC4"/>
    <w:rsid w:val="00D21847"/>
    <w:rsid w:val="00D22AE0"/>
    <w:rsid w:val="00D26FF6"/>
    <w:rsid w:val="00D34547"/>
    <w:rsid w:val="00D46D86"/>
    <w:rsid w:val="00D63EC6"/>
    <w:rsid w:val="00D710ED"/>
    <w:rsid w:val="00D73FAB"/>
    <w:rsid w:val="00D755AF"/>
    <w:rsid w:val="00D772AA"/>
    <w:rsid w:val="00D809F6"/>
    <w:rsid w:val="00D84183"/>
    <w:rsid w:val="00D847C1"/>
    <w:rsid w:val="00D87ADE"/>
    <w:rsid w:val="00D9585B"/>
    <w:rsid w:val="00DA398A"/>
    <w:rsid w:val="00DA3F15"/>
    <w:rsid w:val="00DB2FD8"/>
    <w:rsid w:val="00DB7BF0"/>
    <w:rsid w:val="00DF3000"/>
    <w:rsid w:val="00DF3757"/>
    <w:rsid w:val="00DF79B9"/>
    <w:rsid w:val="00E03C76"/>
    <w:rsid w:val="00E224DA"/>
    <w:rsid w:val="00E24D3D"/>
    <w:rsid w:val="00E27CC0"/>
    <w:rsid w:val="00E3315C"/>
    <w:rsid w:val="00E46EFA"/>
    <w:rsid w:val="00E5237E"/>
    <w:rsid w:val="00E81F6A"/>
    <w:rsid w:val="00E849AF"/>
    <w:rsid w:val="00E85187"/>
    <w:rsid w:val="00E87FB9"/>
    <w:rsid w:val="00E92BCD"/>
    <w:rsid w:val="00E97E48"/>
    <w:rsid w:val="00EB45C5"/>
    <w:rsid w:val="00EC303A"/>
    <w:rsid w:val="00EC4FF5"/>
    <w:rsid w:val="00EC7E28"/>
    <w:rsid w:val="00ED040A"/>
    <w:rsid w:val="00ED2FFF"/>
    <w:rsid w:val="00EE033E"/>
    <w:rsid w:val="00EE4C11"/>
    <w:rsid w:val="00F00AD8"/>
    <w:rsid w:val="00F063D0"/>
    <w:rsid w:val="00F16D42"/>
    <w:rsid w:val="00F2545D"/>
    <w:rsid w:val="00F2559C"/>
    <w:rsid w:val="00F3336E"/>
    <w:rsid w:val="00F467DA"/>
    <w:rsid w:val="00F610B4"/>
    <w:rsid w:val="00F64A57"/>
    <w:rsid w:val="00F669DE"/>
    <w:rsid w:val="00F74D39"/>
    <w:rsid w:val="00F84268"/>
    <w:rsid w:val="00F84990"/>
    <w:rsid w:val="00F91884"/>
    <w:rsid w:val="00FA27BE"/>
    <w:rsid w:val="00FD0C43"/>
    <w:rsid w:val="00FD1B80"/>
    <w:rsid w:val="00FE4FE3"/>
    <w:rsid w:val="00FF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48CF2"/>
  <w15:chartTrackingRefBased/>
  <w15:docId w15:val="{32A01012-53EA-4B88-A2A0-1D8C7BEE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558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8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28C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E7CF8"/>
    <w:pPr>
      <w:ind w:left="720"/>
      <w:contextualSpacing/>
    </w:pPr>
  </w:style>
  <w:style w:type="paragraph" w:customStyle="1" w:styleId="ConsPlusNormal">
    <w:name w:val="ConsPlusNormal"/>
    <w:rsid w:val="00250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0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07B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7B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07B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07B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674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Нормальный (таблица)"/>
    <w:basedOn w:val="a"/>
    <w:next w:val="a"/>
    <w:uiPriority w:val="99"/>
    <w:rsid w:val="00F3336E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c">
    <w:name w:val="Таблицы (моноширинный)"/>
    <w:basedOn w:val="a"/>
    <w:next w:val="a"/>
    <w:uiPriority w:val="99"/>
    <w:rsid w:val="0068420F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customStyle="1" w:styleId="ad">
    <w:name w:val="Прижатый влево"/>
    <w:basedOn w:val="a"/>
    <w:next w:val="a"/>
    <w:uiPriority w:val="99"/>
    <w:rsid w:val="0068420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e">
    <w:name w:val="Знак Знак Знак Знак"/>
    <w:basedOn w:val="a"/>
    <w:rsid w:val="003915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">
    <w:name w:val="Гипертекстовая ссылка"/>
    <w:basedOn w:val="a0"/>
    <w:uiPriority w:val="99"/>
    <w:rsid w:val="003C13D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68558A"/>
    <w:rPr>
      <w:rFonts w:ascii="Arial" w:hAnsi="Arial" w:cs="Arial"/>
      <w:b/>
      <w:bCs/>
      <w:color w:val="26282F"/>
      <w:sz w:val="24"/>
      <w:szCs w:val="24"/>
    </w:rPr>
  </w:style>
  <w:style w:type="paragraph" w:styleId="af0">
    <w:name w:val="No Spacing"/>
    <w:uiPriority w:val="1"/>
    <w:qFormat/>
    <w:rsid w:val="001217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280E7-1A04-45DD-A648-5381BC77D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Елена Валерьевна</dc:creator>
  <cp:keywords/>
  <dc:description/>
  <cp:lastModifiedBy>Белякова Елена Валерьевна</cp:lastModifiedBy>
  <cp:revision>21</cp:revision>
  <cp:lastPrinted>2024-05-08T09:28:00Z</cp:lastPrinted>
  <dcterms:created xsi:type="dcterms:W3CDTF">2024-03-23T06:24:00Z</dcterms:created>
  <dcterms:modified xsi:type="dcterms:W3CDTF">2024-05-14T04:43:00Z</dcterms:modified>
</cp:coreProperties>
</file>