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9BBF51" w14:textId="77777777" w:rsidR="007C46A8" w:rsidRPr="007C46A8" w:rsidRDefault="007C46A8" w:rsidP="00820D39">
      <w:pPr>
        <w:spacing w:after="0" w:line="240" w:lineRule="auto"/>
        <w:ind w:left="6804"/>
        <w:rPr>
          <w:rFonts w:ascii="Times New Roman" w:eastAsia="Times New Roman" w:hAnsi="Times New Roman" w:cs="Times New Roman"/>
          <w:sz w:val="24"/>
          <w:szCs w:val="24"/>
          <w:lang w:eastAsia="ru-RU"/>
        </w:rPr>
      </w:pPr>
      <w:bookmarkStart w:id="0" w:name="_GoBack"/>
      <w:r w:rsidRPr="007C46A8">
        <w:rPr>
          <w:rFonts w:ascii="Times New Roman" w:eastAsia="Times New Roman" w:hAnsi="Times New Roman" w:cs="Times New Roman"/>
          <w:sz w:val="24"/>
          <w:szCs w:val="24"/>
          <w:lang w:eastAsia="ru-RU"/>
        </w:rPr>
        <w:t xml:space="preserve">Приложение к решению </w:t>
      </w:r>
    </w:p>
    <w:p w14:paraId="19077253" w14:textId="77777777" w:rsidR="007C46A8" w:rsidRPr="007C46A8" w:rsidRDefault="007C46A8" w:rsidP="00820D39">
      <w:pPr>
        <w:spacing w:after="0" w:line="240" w:lineRule="auto"/>
        <w:ind w:left="6804"/>
        <w:rPr>
          <w:rFonts w:ascii="Times New Roman" w:eastAsia="Times New Roman" w:hAnsi="Times New Roman" w:cs="Times New Roman"/>
          <w:sz w:val="24"/>
          <w:szCs w:val="24"/>
          <w:lang w:eastAsia="ru-RU"/>
        </w:rPr>
      </w:pPr>
      <w:r w:rsidRPr="007C46A8">
        <w:rPr>
          <w:rFonts w:ascii="Times New Roman" w:eastAsia="Times New Roman" w:hAnsi="Times New Roman" w:cs="Times New Roman"/>
          <w:sz w:val="24"/>
          <w:szCs w:val="24"/>
          <w:lang w:eastAsia="ru-RU"/>
        </w:rPr>
        <w:t>Думы Сургутского района</w:t>
      </w:r>
    </w:p>
    <w:p w14:paraId="4DB9A335" w14:textId="30ADE051" w:rsidR="007C46A8" w:rsidRPr="007C46A8" w:rsidRDefault="007C46A8" w:rsidP="00820D39">
      <w:pPr>
        <w:spacing w:after="0" w:line="240" w:lineRule="auto"/>
        <w:ind w:left="6804"/>
        <w:rPr>
          <w:rFonts w:ascii="Times New Roman" w:eastAsia="Times New Roman" w:hAnsi="Times New Roman" w:cs="Times New Roman"/>
          <w:b/>
          <w:sz w:val="24"/>
          <w:szCs w:val="24"/>
          <w:lang w:eastAsia="ru-RU"/>
        </w:rPr>
      </w:pPr>
      <w:r w:rsidRPr="007C46A8">
        <w:rPr>
          <w:rFonts w:ascii="Times New Roman" w:eastAsia="Times New Roman" w:hAnsi="Times New Roman" w:cs="Times New Roman"/>
          <w:sz w:val="24"/>
          <w:szCs w:val="24"/>
          <w:lang w:eastAsia="ru-RU"/>
        </w:rPr>
        <w:t xml:space="preserve">от </w:t>
      </w:r>
      <w:r w:rsidR="00820D39">
        <w:rPr>
          <w:rFonts w:ascii="Times New Roman" w:eastAsia="Times New Roman" w:hAnsi="Times New Roman" w:cs="Times New Roman"/>
          <w:sz w:val="24"/>
          <w:szCs w:val="24"/>
          <w:lang w:eastAsia="ru-RU"/>
        </w:rPr>
        <w:t>17 мая</w:t>
      </w:r>
      <w:r w:rsidRPr="007C46A8">
        <w:rPr>
          <w:rFonts w:ascii="Times New Roman" w:eastAsia="Times New Roman" w:hAnsi="Times New Roman" w:cs="Times New Roman"/>
          <w:sz w:val="24"/>
          <w:szCs w:val="24"/>
          <w:lang w:eastAsia="ru-RU"/>
        </w:rPr>
        <w:t xml:space="preserve"> </w:t>
      </w:r>
      <w:bookmarkEnd w:id="0"/>
      <w:r w:rsidRPr="007C46A8">
        <w:rPr>
          <w:rFonts w:ascii="Times New Roman" w:eastAsia="Times New Roman" w:hAnsi="Times New Roman" w:cs="Times New Roman"/>
          <w:sz w:val="24"/>
          <w:szCs w:val="24"/>
          <w:lang w:eastAsia="ru-RU"/>
        </w:rPr>
        <w:t xml:space="preserve">2024 года № </w:t>
      </w:r>
      <w:r w:rsidR="00820D39">
        <w:rPr>
          <w:rFonts w:ascii="Times New Roman" w:eastAsia="Times New Roman" w:hAnsi="Times New Roman" w:cs="Times New Roman"/>
          <w:sz w:val="24"/>
          <w:szCs w:val="24"/>
          <w:lang w:eastAsia="ru-RU"/>
        </w:rPr>
        <w:t>677</w:t>
      </w:r>
    </w:p>
    <w:p w14:paraId="75D7C377" w14:textId="77777777" w:rsidR="00F738AE" w:rsidRPr="007C46A8" w:rsidRDefault="00F738AE" w:rsidP="00A95A38">
      <w:pPr>
        <w:widowControl w:val="0"/>
        <w:spacing w:after="0" w:line="240" w:lineRule="auto"/>
        <w:ind w:left="5670" w:hanging="425"/>
        <w:jc w:val="center"/>
        <w:rPr>
          <w:rFonts w:ascii="Times New Roman" w:eastAsia="Times New Roman" w:hAnsi="Times New Roman" w:cs="Times New Roman"/>
          <w:sz w:val="28"/>
          <w:szCs w:val="24"/>
          <w:lang w:eastAsia="ru-RU"/>
        </w:rPr>
      </w:pPr>
    </w:p>
    <w:p w14:paraId="7172A683" w14:textId="77777777" w:rsidR="00A0073E" w:rsidRPr="00D24E79" w:rsidRDefault="00A0073E" w:rsidP="009D4DF0">
      <w:pPr>
        <w:widowControl w:val="0"/>
        <w:spacing w:after="0" w:line="240" w:lineRule="auto"/>
        <w:jc w:val="center"/>
        <w:rPr>
          <w:rFonts w:ascii="Times New Roman" w:eastAsia="Times New Roman" w:hAnsi="Times New Roman" w:cs="Times New Roman"/>
          <w:bCs/>
          <w:sz w:val="28"/>
          <w:szCs w:val="28"/>
          <w:lang w:eastAsia="ru-RU"/>
        </w:rPr>
      </w:pPr>
      <w:r w:rsidRPr="00D24E79">
        <w:rPr>
          <w:rFonts w:ascii="Times New Roman" w:eastAsia="Times New Roman" w:hAnsi="Times New Roman" w:cs="Times New Roman"/>
          <w:bCs/>
          <w:sz w:val="28"/>
          <w:szCs w:val="28"/>
          <w:lang w:eastAsia="ru-RU"/>
        </w:rPr>
        <w:t xml:space="preserve">Изменения в решение Думы Сургутского района </w:t>
      </w:r>
      <w:r w:rsidRPr="00D24E79">
        <w:rPr>
          <w:rFonts w:ascii="Times New Roman" w:eastAsia="Calibri" w:hAnsi="Times New Roman" w:cs="Times New Roman"/>
          <w:bCs/>
          <w:kern w:val="32"/>
          <w:sz w:val="28"/>
          <w:szCs w:val="28"/>
          <w:lang w:eastAsia="x-none"/>
        </w:rPr>
        <w:t>от 24 мая 2016 года</w:t>
      </w:r>
      <w:r w:rsidR="00F738AE" w:rsidRPr="00D24E79">
        <w:rPr>
          <w:rFonts w:ascii="Times New Roman" w:eastAsia="Calibri" w:hAnsi="Times New Roman" w:cs="Times New Roman"/>
          <w:bCs/>
          <w:kern w:val="32"/>
          <w:sz w:val="28"/>
          <w:szCs w:val="28"/>
          <w:lang w:eastAsia="x-none"/>
        </w:rPr>
        <w:br/>
      </w:r>
      <w:r w:rsidRPr="00D24E79">
        <w:rPr>
          <w:rFonts w:ascii="Times New Roman" w:eastAsia="Calibri" w:hAnsi="Times New Roman" w:cs="Times New Roman"/>
          <w:bCs/>
          <w:kern w:val="32"/>
          <w:sz w:val="28"/>
          <w:szCs w:val="28"/>
          <w:lang w:eastAsia="x-none"/>
        </w:rPr>
        <w:t>№ 927 «Об утверждении перечня показателей оценки деятельности главы</w:t>
      </w:r>
      <w:r w:rsidR="009D4DF0" w:rsidRPr="00D24E79">
        <w:rPr>
          <w:rFonts w:ascii="Times New Roman" w:eastAsia="Calibri" w:hAnsi="Times New Roman" w:cs="Times New Roman"/>
          <w:bCs/>
          <w:kern w:val="32"/>
          <w:sz w:val="28"/>
          <w:szCs w:val="28"/>
          <w:lang w:eastAsia="x-none"/>
        </w:rPr>
        <w:br/>
      </w:r>
      <w:r w:rsidRPr="00D24E79">
        <w:rPr>
          <w:rFonts w:ascii="Times New Roman" w:eastAsia="Calibri" w:hAnsi="Times New Roman" w:cs="Times New Roman"/>
          <w:bCs/>
          <w:kern w:val="32"/>
          <w:sz w:val="28"/>
          <w:szCs w:val="28"/>
          <w:lang w:eastAsia="x-none"/>
        </w:rPr>
        <w:t>Сургутского района и администрации Сургутского района»</w:t>
      </w:r>
    </w:p>
    <w:p w14:paraId="566ADA36" w14:textId="77777777" w:rsidR="00A0073E" w:rsidRPr="00D24E79" w:rsidRDefault="00A0073E" w:rsidP="00A95A38">
      <w:pPr>
        <w:widowControl w:val="0"/>
        <w:spacing w:after="0" w:line="240" w:lineRule="auto"/>
        <w:ind w:firstLine="851"/>
        <w:jc w:val="center"/>
        <w:rPr>
          <w:rFonts w:ascii="Times New Roman" w:eastAsia="Times New Roman" w:hAnsi="Times New Roman" w:cs="Times New Roman"/>
          <w:bCs/>
          <w:sz w:val="28"/>
          <w:szCs w:val="28"/>
          <w:lang w:eastAsia="ru-RU"/>
        </w:rPr>
      </w:pPr>
    </w:p>
    <w:p w14:paraId="5C4235BD" w14:textId="7770419F" w:rsidR="00FA1650" w:rsidRDefault="009D4DF0" w:rsidP="007C46A8">
      <w:pPr>
        <w:pStyle w:val="a6"/>
        <w:tabs>
          <w:tab w:val="left" w:pos="993"/>
        </w:tabs>
        <w:spacing w:after="0" w:line="240" w:lineRule="auto"/>
        <w:ind w:left="0" w:firstLine="709"/>
        <w:jc w:val="both"/>
        <w:outlineLvl w:val="0"/>
        <w:rPr>
          <w:rFonts w:ascii="Times New Roman" w:eastAsia="Times New Roman" w:hAnsi="Times New Roman" w:cs="Times New Roman"/>
          <w:sz w:val="28"/>
          <w:szCs w:val="28"/>
          <w:lang w:eastAsia="ru-RU"/>
        </w:rPr>
      </w:pPr>
      <w:r w:rsidRPr="00D24E79">
        <w:rPr>
          <w:rFonts w:ascii="Times New Roman" w:eastAsia="Times New Roman" w:hAnsi="Times New Roman" w:cs="Times New Roman"/>
          <w:sz w:val="28"/>
          <w:szCs w:val="28"/>
          <w:lang w:eastAsia="ru-RU"/>
        </w:rPr>
        <w:t>1.</w:t>
      </w:r>
      <w:r w:rsidRPr="00D24E79">
        <w:rPr>
          <w:rFonts w:ascii="Times New Roman" w:eastAsia="Times New Roman" w:hAnsi="Times New Roman" w:cs="Times New Roman"/>
          <w:sz w:val="28"/>
          <w:szCs w:val="28"/>
          <w:lang w:eastAsia="ru-RU"/>
        </w:rPr>
        <w:tab/>
      </w:r>
      <w:r w:rsidR="00FF58B9" w:rsidRPr="00D24E79">
        <w:rPr>
          <w:rFonts w:ascii="Times New Roman" w:eastAsia="Times New Roman" w:hAnsi="Times New Roman" w:cs="Times New Roman"/>
          <w:sz w:val="28"/>
          <w:szCs w:val="28"/>
          <w:lang w:eastAsia="ru-RU"/>
        </w:rPr>
        <w:t>Пункт 1.2</w:t>
      </w:r>
      <w:r w:rsidR="00FA1650" w:rsidRPr="00D24E79">
        <w:rPr>
          <w:rFonts w:ascii="Times New Roman" w:eastAsia="Times New Roman" w:hAnsi="Times New Roman" w:cs="Times New Roman"/>
          <w:sz w:val="28"/>
          <w:szCs w:val="28"/>
          <w:lang w:eastAsia="ru-RU"/>
        </w:rPr>
        <w:t xml:space="preserve"> приложения 1 к решению изложить в следующей редакции:</w:t>
      </w:r>
    </w:p>
    <w:p w14:paraId="289264FA" w14:textId="77777777" w:rsidR="007C46A8" w:rsidRPr="00984C40" w:rsidRDefault="007C46A8" w:rsidP="007C46A8">
      <w:pPr>
        <w:pStyle w:val="a6"/>
        <w:tabs>
          <w:tab w:val="left" w:pos="993"/>
        </w:tabs>
        <w:spacing w:after="0" w:line="240" w:lineRule="auto"/>
        <w:ind w:left="0" w:firstLine="709"/>
        <w:jc w:val="both"/>
        <w:outlineLvl w:val="0"/>
        <w:rPr>
          <w:rFonts w:ascii="Times New Roman" w:eastAsia="Times New Roman" w:hAnsi="Times New Roman" w:cs="Times New Roman"/>
          <w:sz w:val="14"/>
          <w:szCs w:val="28"/>
          <w:lang w:eastAsia="ru-RU"/>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7"/>
        <w:gridCol w:w="606"/>
        <w:gridCol w:w="3300"/>
        <w:gridCol w:w="3827"/>
        <w:gridCol w:w="615"/>
        <w:gridCol w:w="615"/>
        <w:gridCol w:w="471"/>
      </w:tblGrid>
      <w:tr w:rsidR="00D24E79" w:rsidRPr="00D24E79" w14:paraId="49862610" w14:textId="77777777" w:rsidTr="00F83E68">
        <w:trPr>
          <w:trHeight w:val="380"/>
        </w:trPr>
        <w:tc>
          <w:tcPr>
            <w:tcW w:w="347" w:type="dxa"/>
            <w:tcBorders>
              <w:top w:val="nil"/>
              <w:left w:val="nil"/>
              <w:bottom w:val="nil"/>
              <w:right w:val="single" w:sz="4" w:space="0" w:color="auto"/>
            </w:tcBorders>
          </w:tcPr>
          <w:p w14:paraId="7314719E" w14:textId="77777777" w:rsidR="009D4DF0" w:rsidRPr="00D24E79" w:rsidRDefault="009D4DF0" w:rsidP="009D4DF0">
            <w:pPr>
              <w:spacing w:after="0"/>
              <w:jc w:val="center"/>
              <w:rPr>
                <w:rFonts w:ascii="Times New Roman" w:hAnsi="Times New Roman" w:cs="Times New Roman"/>
                <w:sz w:val="24"/>
                <w:szCs w:val="24"/>
              </w:rPr>
            </w:pPr>
            <w:r w:rsidRPr="00D24E79">
              <w:rPr>
                <w:rFonts w:ascii="Times New Roman" w:hAnsi="Times New Roman" w:cs="Times New Roman"/>
                <w:sz w:val="24"/>
                <w:szCs w:val="24"/>
              </w:rPr>
              <w:t>«</w:t>
            </w:r>
          </w:p>
        </w:tc>
        <w:tc>
          <w:tcPr>
            <w:tcW w:w="606" w:type="dxa"/>
            <w:tcBorders>
              <w:left w:val="single" w:sz="4" w:space="0" w:color="auto"/>
            </w:tcBorders>
          </w:tcPr>
          <w:p w14:paraId="7257B20E" w14:textId="77777777" w:rsidR="009D4DF0" w:rsidRPr="00D24E79" w:rsidRDefault="009D4DF0" w:rsidP="009D4DF0">
            <w:pPr>
              <w:spacing w:after="0"/>
              <w:rPr>
                <w:rFonts w:ascii="Times New Roman" w:hAnsi="Times New Roman" w:cs="Times New Roman"/>
                <w:sz w:val="24"/>
                <w:szCs w:val="24"/>
              </w:rPr>
            </w:pPr>
            <w:r w:rsidRPr="00D24E79">
              <w:rPr>
                <w:rFonts w:ascii="Times New Roman" w:hAnsi="Times New Roman" w:cs="Times New Roman"/>
                <w:sz w:val="24"/>
                <w:szCs w:val="24"/>
              </w:rPr>
              <w:t>1.2.</w:t>
            </w:r>
          </w:p>
        </w:tc>
        <w:tc>
          <w:tcPr>
            <w:tcW w:w="3300" w:type="dxa"/>
            <w:tcBorders>
              <w:top w:val="single" w:sz="4" w:space="0" w:color="auto"/>
              <w:left w:val="single" w:sz="4" w:space="0" w:color="auto"/>
              <w:bottom w:val="single" w:sz="4" w:space="0" w:color="auto"/>
              <w:right w:val="single" w:sz="4" w:space="0" w:color="auto"/>
            </w:tcBorders>
          </w:tcPr>
          <w:p w14:paraId="2956C670" w14:textId="77777777" w:rsidR="009D4DF0" w:rsidRPr="00D24E79" w:rsidRDefault="009D4DF0" w:rsidP="00984C40">
            <w:pPr>
              <w:spacing w:after="0" w:line="240" w:lineRule="auto"/>
              <w:rPr>
                <w:rFonts w:ascii="Times New Roman" w:hAnsi="Times New Roman" w:cs="Times New Roman"/>
                <w:sz w:val="24"/>
                <w:szCs w:val="24"/>
              </w:rPr>
            </w:pPr>
            <w:r w:rsidRPr="00D24E79">
              <w:rPr>
                <w:rFonts w:ascii="Times New Roman" w:hAnsi="Times New Roman" w:cs="Times New Roman"/>
                <w:sz w:val="24"/>
                <w:szCs w:val="24"/>
              </w:rPr>
              <w:t>Издает в пределах своей компетенции муниципальные правовые акты, в том числе необходимые для реализации решения, принятого населением на местном референдуме</w:t>
            </w:r>
          </w:p>
        </w:tc>
        <w:tc>
          <w:tcPr>
            <w:tcW w:w="3827" w:type="dxa"/>
            <w:tcBorders>
              <w:top w:val="single" w:sz="4" w:space="0" w:color="auto"/>
              <w:left w:val="single" w:sz="4" w:space="0" w:color="auto"/>
              <w:bottom w:val="single" w:sz="4" w:space="0" w:color="auto"/>
              <w:right w:val="single" w:sz="4" w:space="0" w:color="auto"/>
            </w:tcBorders>
          </w:tcPr>
          <w:p w14:paraId="01077A34" w14:textId="77777777" w:rsidR="009D4DF0" w:rsidRPr="00D24E79" w:rsidRDefault="009D4DF0" w:rsidP="00984C40">
            <w:pPr>
              <w:spacing w:after="0" w:line="240" w:lineRule="auto"/>
              <w:ind w:right="-104"/>
              <w:rPr>
                <w:rFonts w:ascii="Times New Roman" w:hAnsi="Times New Roman" w:cs="Times New Roman"/>
                <w:sz w:val="24"/>
                <w:szCs w:val="24"/>
              </w:rPr>
            </w:pPr>
            <w:r w:rsidRPr="00D24E79">
              <w:rPr>
                <w:rFonts w:ascii="Times New Roman" w:hAnsi="Times New Roman" w:cs="Times New Roman"/>
                <w:sz w:val="24"/>
                <w:szCs w:val="24"/>
              </w:rPr>
              <w:t>Количество изданных муниципальных правовых актов главы Сургутского района/из них количество поступивших отрицательных заключений уполномоченного органа, протестов, представлений прокурора Сургутского района на изданные муниципальные правовые акты главы Сургутского района, единиц</w:t>
            </w:r>
          </w:p>
        </w:tc>
        <w:tc>
          <w:tcPr>
            <w:tcW w:w="615" w:type="dxa"/>
          </w:tcPr>
          <w:p w14:paraId="16E7C342" w14:textId="77777777" w:rsidR="009D4DF0" w:rsidRPr="00D24E79" w:rsidRDefault="009D4DF0" w:rsidP="009D4DF0">
            <w:pPr>
              <w:spacing w:after="0"/>
              <w:jc w:val="both"/>
              <w:rPr>
                <w:rFonts w:ascii="Times New Roman" w:hAnsi="Times New Roman" w:cs="Times New Roman"/>
                <w:sz w:val="24"/>
                <w:szCs w:val="24"/>
              </w:rPr>
            </w:pPr>
          </w:p>
        </w:tc>
        <w:tc>
          <w:tcPr>
            <w:tcW w:w="615" w:type="dxa"/>
            <w:tcBorders>
              <w:right w:val="single" w:sz="4" w:space="0" w:color="auto"/>
            </w:tcBorders>
          </w:tcPr>
          <w:p w14:paraId="543A6E74" w14:textId="77777777" w:rsidR="009D4DF0" w:rsidRPr="00D24E79" w:rsidRDefault="009D4DF0" w:rsidP="009D4DF0">
            <w:pPr>
              <w:spacing w:after="0"/>
              <w:jc w:val="both"/>
              <w:rPr>
                <w:rFonts w:ascii="Times New Roman" w:hAnsi="Times New Roman" w:cs="Times New Roman"/>
                <w:sz w:val="24"/>
                <w:szCs w:val="24"/>
              </w:rPr>
            </w:pPr>
          </w:p>
        </w:tc>
        <w:tc>
          <w:tcPr>
            <w:tcW w:w="471" w:type="dxa"/>
            <w:tcBorders>
              <w:top w:val="nil"/>
              <w:left w:val="single" w:sz="4" w:space="0" w:color="auto"/>
              <w:bottom w:val="nil"/>
              <w:right w:val="nil"/>
            </w:tcBorders>
            <w:vAlign w:val="bottom"/>
          </w:tcPr>
          <w:p w14:paraId="60AC3550" w14:textId="77777777" w:rsidR="009D4DF0" w:rsidRPr="00D24E79" w:rsidRDefault="009D4DF0" w:rsidP="009D4DF0">
            <w:pPr>
              <w:spacing w:after="0"/>
              <w:jc w:val="both"/>
              <w:rPr>
                <w:rFonts w:ascii="Times New Roman" w:hAnsi="Times New Roman" w:cs="Times New Roman"/>
                <w:sz w:val="24"/>
                <w:szCs w:val="24"/>
              </w:rPr>
            </w:pPr>
            <w:r w:rsidRPr="00D24E79">
              <w:rPr>
                <w:rFonts w:ascii="Times New Roman" w:eastAsia="Times New Roman" w:hAnsi="Times New Roman" w:cs="Times New Roman"/>
                <w:sz w:val="24"/>
                <w:szCs w:val="24"/>
                <w:lang w:eastAsia="ru-RU"/>
              </w:rPr>
              <w:t>».</w:t>
            </w:r>
          </w:p>
        </w:tc>
      </w:tr>
    </w:tbl>
    <w:p w14:paraId="3A6F1226" w14:textId="77777777" w:rsidR="009D4DF0" w:rsidRPr="00D24E79" w:rsidRDefault="00FF58B9" w:rsidP="007C46A8">
      <w:pPr>
        <w:pStyle w:val="a6"/>
        <w:tabs>
          <w:tab w:val="left" w:pos="993"/>
        </w:tabs>
        <w:spacing w:before="240" w:line="240" w:lineRule="auto"/>
        <w:ind w:left="0" w:firstLine="709"/>
        <w:jc w:val="both"/>
        <w:outlineLvl w:val="0"/>
        <w:rPr>
          <w:rFonts w:ascii="Times New Roman" w:eastAsia="Times New Roman" w:hAnsi="Times New Roman" w:cs="Times New Roman"/>
          <w:sz w:val="28"/>
          <w:szCs w:val="28"/>
          <w:lang w:eastAsia="ru-RU"/>
        </w:rPr>
      </w:pPr>
      <w:r w:rsidRPr="00D24E79">
        <w:rPr>
          <w:rFonts w:ascii="Times New Roman" w:eastAsia="Times New Roman" w:hAnsi="Times New Roman" w:cs="Times New Roman"/>
          <w:sz w:val="28"/>
          <w:szCs w:val="28"/>
          <w:lang w:eastAsia="ru-RU"/>
        </w:rPr>
        <w:t>2.</w:t>
      </w:r>
      <w:r w:rsidRPr="00D24E79">
        <w:rPr>
          <w:rFonts w:ascii="Times New Roman" w:eastAsia="Times New Roman" w:hAnsi="Times New Roman" w:cs="Times New Roman"/>
          <w:sz w:val="28"/>
          <w:szCs w:val="28"/>
          <w:lang w:eastAsia="ru-RU"/>
        </w:rPr>
        <w:tab/>
        <w:t>Пункт 2.2</w:t>
      </w:r>
      <w:r w:rsidR="009D4DF0" w:rsidRPr="00D24E79">
        <w:rPr>
          <w:rFonts w:ascii="Times New Roman" w:eastAsia="Times New Roman" w:hAnsi="Times New Roman" w:cs="Times New Roman"/>
          <w:sz w:val="28"/>
          <w:szCs w:val="28"/>
          <w:lang w:eastAsia="ru-RU"/>
        </w:rPr>
        <w:t xml:space="preserve"> приложения 1 к решению изложить в следующей редакции:</w:t>
      </w: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7"/>
        <w:gridCol w:w="606"/>
        <w:gridCol w:w="3300"/>
        <w:gridCol w:w="3827"/>
        <w:gridCol w:w="615"/>
        <w:gridCol w:w="615"/>
        <w:gridCol w:w="471"/>
      </w:tblGrid>
      <w:tr w:rsidR="00D24E79" w:rsidRPr="00D24E79" w14:paraId="0F3C1E53" w14:textId="77777777" w:rsidTr="00F83E68">
        <w:trPr>
          <w:trHeight w:val="380"/>
        </w:trPr>
        <w:tc>
          <w:tcPr>
            <w:tcW w:w="347" w:type="dxa"/>
            <w:tcBorders>
              <w:top w:val="nil"/>
              <w:left w:val="nil"/>
              <w:bottom w:val="nil"/>
              <w:right w:val="single" w:sz="4" w:space="0" w:color="auto"/>
            </w:tcBorders>
          </w:tcPr>
          <w:p w14:paraId="52180994" w14:textId="77777777" w:rsidR="009D4DF0" w:rsidRPr="00D24E79" w:rsidRDefault="009D4DF0" w:rsidP="006E6F78">
            <w:pPr>
              <w:spacing w:after="0"/>
              <w:jc w:val="center"/>
              <w:rPr>
                <w:rFonts w:ascii="Times New Roman" w:hAnsi="Times New Roman" w:cs="Times New Roman"/>
                <w:sz w:val="24"/>
                <w:szCs w:val="24"/>
              </w:rPr>
            </w:pPr>
            <w:r w:rsidRPr="00D24E79">
              <w:rPr>
                <w:rFonts w:ascii="Times New Roman" w:hAnsi="Times New Roman" w:cs="Times New Roman"/>
                <w:sz w:val="24"/>
                <w:szCs w:val="24"/>
              </w:rPr>
              <w:t>«</w:t>
            </w:r>
          </w:p>
        </w:tc>
        <w:tc>
          <w:tcPr>
            <w:tcW w:w="606" w:type="dxa"/>
            <w:tcBorders>
              <w:left w:val="single" w:sz="4" w:space="0" w:color="auto"/>
            </w:tcBorders>
          </w:tcPr>
          <w:p w14:paraId="7F34616E" w14:textId="77777777" w:rsidR="009D4DF0" w:rsidRPr="00D24E79" w:rsidRDefault="009D4DF0" w:rsidP="006E6F78">
            <w:pPr>
              <w:spacing w:after="0"/>
              <w:rPr>
                <w:rFonts w:ascii="Times New Roman" w:hAnsi="Times New Roman" w:cs="Times New Roman"/>
                <w:sz w:val="24"/>
                <w:szCs w:val="24"/>
              </w:rPr>
            </w:pPr>
            <w:r w:rsidRPr="00D24E79">
              <w:rPr>
                <w:rFonts w:ascii="Times New Roman" w:hAnsi="Times New Roman" w:cs="Times New Roman"/>
                <w:sz w:val="24"/>
                <w:szCs w:val="24"/>
              </w:rPr>
              <w:t>2.2.</w:t>
            </w:r>
          </w:p>
        </w:tc>
        <w:tc>
          <w:tcPr>
            <w:tcW w:w="3300" w:type="dxa"/>
            <w:tcBorders>
              <w:top w:val="single" w:sz="4" w:space="0" w:color="auto"/>
              <w:left w:val="single" w:sz="4" w:space="0" w:color="auto"/>
              <w:bottom w:val="single" w:sz="4" w:space="0" w:color="auto"/>
              <w:right w:val="single" w:sz="4" w:space="0" w:color="auto"/>
            </w:tcBorders>
          </w:tcPr>
          <w:p w14:paraId="178AC408" w14:textId="49D123ED" w:rsidR="009D4DF0" w:rsidRPr="00D24E79" w:rsidRDefault="009D4DF0" w:rsidP="00984C40">
            <w:pPr>
              <w:spacing w:after="0" w:line="240" w:lineRule="auto"/>
              <w:rPr>
                <w:rFonts w:ascii="Times New Roman" w:hAnsi="Times New Roman" w:cs="Times New Roman"/>
                <w:sz w:val="24"/>
                <w:szCs w:val="24"/>
              </w:rPr>
            </w:pPr>
            <w:r w:rsidRPr="00D24E79">
              <w:rPr>
                <w:rFonts w:ascii="Times New Roman" w:hAnsi="Times New Roman" w:cs="Times New Roman"/>
                <w:sz w:val="24"/>
                <w:szCs w:val="24"/>
              </w:rPr>
              <w:t xml:space="preserve">Принимает в пределах своих полномочий муниципальные правовые акты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Ханты-Мансийского автономного округа </w:t>
            </w:r>
            <w:r w:rsidR="00F83E68">
              <w:rPr>
                <w:rFonts w:ascii="Times New Roman" w:hAnsi="Times New Roman" w:cs="Times New Roman"/>
                <w:sz w:val="24"/>
                <w:szCs w:val="24"/>
              </w:rPr>
              <w:t>–</w:t>
            </w:r>
            <w:r w:rsidRPr="00D24E79">
              <w:rPr>
                <w:rFonts w:ascii="Times New Roman" w:hAnsi="Times New Roman" w:cs="Times New Roman"/>
                <w:sz w:val="24"/>
                <w:szCs w:val="24"/>
              </w:rPr>
              <w:t xml:space="preserve"> Югры, по вопросам организации работы администрации района, а также необходимые для реализации решения, принятого населением на местном референдуме</w:t>
            </w:r>
          </w:p>
        </w:tc>
        <w:tc>
          <w:tcPr>
            <w:tcW w:w="3827" w:type="dxa"/>
            <w:tcBorders>
              <w:top w:val="single" w:sz="4" w:space="0" w:color="auto"/>
              <w:left w:val="single" w:sz="4" w:space="0" w:color="auto"/>
              <w:bottom w:val="single" w:sz="4" w:space="0" w:color="auto"/>
              <w:right w:val="single" w:sz="4" w:space="0" w:color="auto"/>
            </w:tcBorders>
          </w:tcPr>
          <w:p w14:paraId="418F1F2D" w14:textId="01D91BBE" w:rsidR="009D4DF0" w:rsidRPr="00D24E79" w:rsidRDefault="00231BD6" w:rsidP="00984C40">
            <w:pPr>
              <w:spacing w:after="0" w:line="240" w:lineRule="auto"/>
              <w:ind w:right="-104"/>
              <w:rPr>
                <w:rFonts w:ascii="Times New Roman" w:hAnsi="Times New Roman" w:cs="Times New Roman"/>
                <w:sz w:val="24"/>
                <w:szCs w:val="24"/>
              </w:rPr>
            </w:pPr>
            <w:r w:rsidRPr="00D24E79">
              <w:rPr>
                <w:rFonts w:ascii="Times New Roman" w:hAnsi="Times New Roman" w:cs="Times New Roman"/>
                <w:sz w:val="24"/>
                <w:szCs w:val="24"/>
              </w:rPr>
              <w:t>Количество муниципальных правовых актов администрации Сургутского района, изданных за отчётный период, единиц</w:t>
            </w:r>
          </w:p>
        </w:tc>
        <w:tc>
          <w:tcPr>
            <w:tcW w:w="615" w:type="dxa"/>
          </w:tcPr>
          <w:p w14:paraId="2AABEB00" w14:textId="77777777" w:rsidR="009D4DF0" w:rsidRPr="00D24E79" w:rsidRDefault="009D4DF0" w:rsidP="006E6F78">
            <w:pPr>
              <w:spacing w:after="0"/>
              <w:jc w:val="both"/>
              <w:rPr>
                <w:rFonts w:ascii="Times New Roman" w:hAnsi="Times New Roman" w:cs="Times New Roman"/>
                <w:sz w:val="24"/>
                <w:szCs w:val="24"/>
              </w:rPr>
            </w:pPr>
          </w:p>
        </w:tc>
        <w:tc>
          <w:tcPr>
            <w:tcW w:w="615" w:type="dxa"/>
            <w:tcBorders>
              <w:right w:val="single" w:sz="4" w:space="0" w:color="auto"/>
            </w:tcBorders>
          </w:tcPr>
          <w:p w14:paraId="206316D3" w14:textId="77777777" w:rsidR="009D4DF0" w:rsidRPr="00D24E79" w:rsidRDefault="009D4DF0" w:rsidP="006E6F78">
            <w:pPr>
              <w:spacing w:after="0"/>
              <w:jc w:val="both"/>
              <w:rPr>
                <w:rFonts w:ascii="Times New Roman" w:hAnsi="Times New Roman" w:cs="Times New Roman"/>
                <w:sz w:val="24"/>
                <w:szCs w:val="24"/>
              </w:rPr>
            </w:pPr>
          </w:p>
        </w:tc>
        <w:tc>
          <w:tcPr>
            <w:tcW w:w="471" w:type="dxa"/>
            <w:tcBorders>
              <w:top w:val="nil"/>
              <w:left w:val="single" w:sz="4" w:space="0" w:color="auto"/>
              <w:bottom w:val="nil"/>
              <w:right w:val="nil"/>
            </w:tcBorders>
            <w:vAlign w:val="bottom"/>
          </w:tcPr>
          <w:p w14:paraId="146F5C7F" w14:textId="77777777" w:rsidR="009D4DF0" w:rsidRPr="00D24E79" w:rsidRDefault="009D4DF0" w:rsidP="006E6F78">
            <w:pPr>
              <w:spacing w:after="0"/>
              <w:jc w:val="both"/>
              <w:rPr>
                <w:rFonts w:ascii="Times New Roman" w:hAnsi="Times New Roman" w:cs="Times New Roman"/>
                <w:sz w:val="24"/>
                <w:szCs w:val="24"/>
              </w:rPr>
            </w:pPr>
            <w:r w:rsidRPr="00D24E79">
              <w:rPr>
                <w:rFonts w:ascii="Times New Roman" w:eastAsia="Times New Roman" w:hAnsi="Times New Roman" w:cs="Times New Roman"/>
                <w:sz w:val="24"/>
                <w:szCs w:val="24"/>
                <w:lang w:eastAsia="ru-RU"/>
              </w:rPr>
              <w:t>».</w:t>
            </w:r>
          </w:p>
        </w:tc>
      </w:tr>
    </w:tbl>
    <w:p w14:paraId="106413BF" w14:textId="77777777" w:rsidR="00071C88" w:rsidRPr="00D24E79" w:rsidRDefault="00FF58B9" w:rsidP="007C46A8">
      <w:pPr>
        <w:pStyle w:val="a6"/>
        <w:tabs>
          <w:tab w:val="left" w:pos="993"/>
        </w:tabs>
        <w:spacing w:before="240" w:line="240" w:lineRule="auto"/>
        <w:ind w:left="0" w:firstLine="709"/>
        <w:jc w:val="both"/>
        <w:outlineLvl w:val="0"/>
        <w:rPr>
          <w:rFonts w:ascii="Times New Roman" w:eastAsia="Times New Roman" w:hAnsi="Times New Roman" w:cs="Times New Roman"/>
          <w:sz w:val="28"/>
          <w:szCs w:val="28"/>
          <w:lang w:eastAsia="ru-RU"/>
        </w:rPr>
      </w:pPr>
      <w:r w:rsidRPr="00D24E79">
        <w:rPr>
          <w:rFonts w:ascii="Times New Roman" w:eastAsia="Times New Roman" w:hAnsi="Times New Roman" w:cs="Times New Roman"/>
          <w:sz w:val="28"/>
          <w:szCs w:val="28"/>
          <w:lang w:eastAsia="ru-RU"/>
        </w:rPr>
        <w:t>3.</w:t>
      </w:r>
      <w:r w:rsidRPr="00D24E79">
        <w:rPr>
          <w:rFonts w:ascii="Times New Roman" w:eastAsia="Times New Roman" w:hAnsi="Times New Roman" w:cs="Times New Roman"/>
          <w:sz w:val="28"/>
          <w:szCs w:val="28"/>
          <w:lang w:eastAsia="ru-RU"/>
        </w:rPr>
        <w:tab/>
        <w:t>Пункт 2.6</w:t>
      </w:r>
      <w:r w:rsidR="00071C88" w:rsidRPr="00D24E79">
        <w:rPr>
          <w:rFonts w:ascii="Times New Roman" w:eastAsia="Times New Roman" w:hAnsi="Times New Roman" w:cs="Times New Roman"/>
          <w:sz w:val="28"/>
          <w:szCs w:val="28"/>
          <w:lang w:eastAsia="ru-RU"/>
        </w:rPr>
        <w:t xml:space="preserve"> приложения 1 к решению изложить в следующей редакции:</w:t>
      </w: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7"/>
        <w:gridCol w:w="606"/>
        <w:gridCol w:w="3300"/>
        <w:gridCol w:w="3827"/>
        <w:gridCol w:w="615"/>
        <w:gridCol w:w="615"/>
        <w:gridCol w:w="471"/>
      </w:tblGrid>
      <w:tr w:rsidR="00D24E79" w:rsidRPr="00D24E79" w14:paraId="560AD962" w14:textId="77777777" w:rsidTr="00F83E68">
        <w:trPr>
          <w:trHeight w:val="380"/>
        </w:trPr>
        <w:tc>
          <w:tcPr>
            <w:tcW w:w="347" w:type="dxa"/>
            <w:tcBorders>
              <w:top w:val="nil"/>
              <w:left w:val="nil"/>
              <w:bottom w:val="nil"/>
              <w:right w:val="single" w:sz="4" w:space="0" w:color="auto"/>
            </w:tcBorders>
          </w:tcPr>
          <w:p w14:paraId="6A5645B3" w14:textId="77777777" w:rsidR="00071C88" w:rsidRPr="00D24E79" w:rsidRDefault="00071C88" w:rsidP="00071C88">
            <w:pPr>
              <w:spacing w:after="0"/>
              <w:jc w:val="center"/>
              <w:rPr>
                <w:rFonts w:ascii="Times New Roman" w:hAnsi="Times New Roman" w:cs="Times New Roman"/>
                <w:sz w:val="24"/>
                <w:szCs w:val="24"/>
              </w:rPr>
            </w:pPr>
            <w:r w:rsidRPr="00D24E79">
              <w:rPr>
                <w:rFonts w:ascii="Times New Roman" w:hAnsi="Times New Roman" w:cs="Times New Roman"/>
                <w:sz w:val="24"/>
                <w:szCs w:val="24"/>
              </w:rPr>
              <w:t>«</w:t>
            </w:r>
          </w:p>
        </w:tc>
        <w:tc>
          <w:tcPr>
            <w:tcW w:w="606" w:type="dxa"/>
            <w:tcBorders>
              <w:left w:val="single" w:sz="4" w:space="0" w:color="auto"/>
            </w:tcBorders>
          </w:tcPr>
          <w:p w14:paraId="0ABCD087" w14:textId="77777777" w:rsidR="00071C88" w:rsidRPr="00D24E79" w:rsidRDefault="00071C88" w:rsidP="00071C88">
            <w:pPr>
              <w:spacing w:after="0"/>
              <w:rPr>
                <w:rFonts w:ascii="Times New Roman" w:hAnsi="Times New Roman" w:cs="Times New Roman"/>
                <w:sz w:val="24"/>
                <w:szCs w:val="24"/>
              </w:rPr>
            </w:pPr>
            <w:r w:rsidRPr="00D24E79">
              <w:rPr>
                <w:rFonts w:ascii="Times New Roman" w:hAnsi="Times New Roman" w:cs="Times New Roman"/>
                <w:sz w:val="24"/>
                <w:szCs w:val="24"/>
              </w:rPr>
              <w:t>2.6.</w:t>
            </w:r>
          </w:p>
        </w:tc>
        <w:tc>
          <w:tcPr>
            <w:tcW w:w="3300" w:type="dxa"/>
            <w:tcBorders>
              <w:top w:val="single" w:sz="4" w:space="0" w:color="auto"/>
              <w:left w:val="single" w:sz="4" w:space="0" w:color="auto"/>
              <w:bottom w:val="single" w:sz="4" w:space="0" w:color="auto"/>
              <w:right w:val="single" w:sz="4" w:space="0" w:color="auto"/>
            </w:tcBorders>
          </w:tcPr>
          <w:p w14:paraId="08987F1F" w14:textId="77777777" w:rsidR="00071C88" w:rsidRPr="00D24E79" w:rsidRDefault="00071C88" w:rsidP="00984C40">
            <w:pPr>
              <w:spacing w:after="0" w:line="240" w:lineRule="auto"/>
              <w:ind w:right="-105"/>
              <w:rPr>
                <w:rFonts w:ascii="Times New Roman" w:hAnsi="Times New Roman" w:cs="Times New Roman"/>
                <w:sz w:val="24"/>
                <w:szCs w:val="24"/>
              </w:rPr>
            </w:pPr>
            <w:r w:rsidRPr="00D24E79">
              <w:rPr>
                <w:rFonts w:ascii="Times New Roman" w:hAnsi="Times New Roman" w:cs="Times New Roman"/>
                <w:sz w:val="24"/>
                <w:szCs w:val="24"/>
              </w:rPr>
              <w:t>Осуществляет в пределах своей компетенции общее руководство отраслевыми (функциональными) органами администрации района</w:t>
            </w:r>
          </w:p>
        </w:tc>
        <w:tc>
          <w:tcPr>
            <w:tcW w:w="3827" w:type="dxa"/>
            <w:tcBorders>
              <w:top w:val="single" w:sz="4" w:space="0" w:color="auto"/>
              <w:left w:val="single" w:sz="4" w:space="0" w:color="auto"/>
              <w:bottom w:val="single" w:sz="4" w:space="0" w:color="auto"/>
              <w:right w:val="single" w:sz="4" w:space="0" w:color="auto"/>
            </w:tcBorders>
          </w:tcPr>
          <w:p w14:paraId="5D5184F4" w14:textId="77777777" w:rsidR="00071C88" w:rsidRPr="00D24E79" w:rsidRDefault="00071C88" w:rsidP="00984C40">
            <w:pPr>
              <w:spacing w:line="240" w:lineRule="auto"/>
              <w:rPr>
                <w:rFonts w:ascii="Times New Roman" w:hAnsi="Times New Roman" w:cs="Times New Roman"/>
                <w:sz w:val="24"/>
                <w:szCs w:val="24"/>
              </w:rPr>
            </w:pPr>
            <w:r w:rsidRPr="00D24E79">
              <w:rPr>
                <w:rFonts w:ascii="Times New Roman" w:hAnsi="Times New Roman" w:cs="Times New Roman"/>
                <w:sz w:val="24"/>
                <w:szCs w:val="24"/>
              </w:rPr>
              <w:t>Количество вопросов, поставленных на контроль/из них исполненных в установленные сроки, единиц</w:t>
            </w:r>
          </w:p>
        </w:tc>
        <w:tc>
          <w:tcPr>
            <w:tcW w:w="615" w:type="dxa"/>
          </w:tcPr>
          <w:p w14:paraId="1B66636D" w14:textId="77777777" w:rsidR="00071C88" w:rsidRPr="00D24E79" w:rsidRDefault="00071C88" w:rsidP="00071C88">
            <w:pPr>
              <w:spacing w:after="0"/>
              <w:jc w:val="both"/>
              <w:rPr>
                <w:rFonts w:ascii="Times New Roman" w:hAnsi="Times New Roman" w:cs="Times New Roman"/>
                <w:sz w:val="24"/>
                <w:szCs w:val="24"/>
              </w:rPr>
            </w:pPr>
          </w:p>
        </w:tc>
        <w:tc>
          <w:tcPr>
            <w:tcW w:w="615" w:type="dxa"/>
            <w:tcBorders>
              <w:right w:val="single" w:sz="4" w:space="0" w:color="auto"/>
            </w:tcBorders>
          </w:tcPr>
          <w:p w14:paraId="42011DD2" w14:textId="77777777" w:rsidR="00071C88" w:rsidRPr="00D24E79" w:rsidRDefault="00071C88" w:rsidP="00071C88">
            <w:pPr>
              <w:spacing w:after="0"/>
              <w:jc w:val="both"/>
              <w:rPr>
                <w:rFonts w:ascii="Times New Roman" w:hAnsi="Times New Roman" w:cs="Times New Roman"/>
                <w:sz w:val="24"/>
                <w:szCs w:val="24"/>
              </w:rPr>
            </w:pPr>
          </w:p>
        </w:tc>
        <w:tc>
          <w:tcPr>
            <w:tcW w:w="471" w:type="dxa"/>
            <w:tcBorders>
              <w:top w:val="nil"/>
              <w:left w:val="single" w:sz="4" w:space="0" w:color="auto"/>
              <w:bottom w:val="nil"/>
              <w:right w:val="nil"/>
            </w:tcBorders>
            <w:vAlign w:val="bottom"/>
          </w:tcPr>
          <w:p w14:paraId="3FE1D73B" w14:textId="77777777" w:rsidR="00071C88" w:rsidRPr="00D24E79" w:rsidRDefault="00071C88" w:rsidP="00071C88">
            <w:pPr>
              <w:spacing w:after="0"/>
              <w:jc w:val="both"/>
              <w:rPr>
                <w:rFonts w:ascii="Times New Roman" w:hAnsi="Times New Roman" w:cs="Times New Roman"/>
                <w:sz w:val="24"/>
                <w:szCs w:val="24"/>
              </w:rPr>
            </w:pPr>
            <w:r w:rsidRPr="00D24E79">
              <w:rPr>
                <w:rFonts w:ascii="Times New Roman" w:eastAsia="Times New Roman" w:hAnsi="Times New Roman" w:cs="Times New Roman"/>
                <w:sz w:val="24"/>
                <w:szCs w:val="24"/>
                <w:lang w:eastAsia="ru-RU"/>
              </w:rPr>
              <w:t>».</w:t>
            </w:r>
          </w:p>
        </w:tc>
      </w:tr>
    </w:tbl>
    <w:p w14:paraId="79427477" w14:textId="77777777" w:rsidR="00071C88" w:rsidRPr="00D24E79" w:rsidRDefault="00FF58B9" w:rsidP="007C46A8">
      <w:pPr>
        <w:pStyle w:val="a6"/>
        <w:tabs>
          <w:tab w:val="left" w:pos="993"/>
        </w:tabs>
        <w:spacing w:before="240" w:line="240" w:lineRule="auto"/>
        <w:ind w:left="0" w:firstLine="709"/>
        <w:jc w:val="both"/>
        <w:outlineLvl w:val="0"/>
        <w:rPr>
          <w:rFonts w:ascii="Times New Roman" w:eastAsia="Times New Roman" w:hAnsi="Times New Roman" w:cs="Times New Roman"/>
          <w:sz w:val="28"/>
          <w:szCs w:val="28"/>
          <w:lang w:eastAsia="ru-RU"/>
        </w:rPr>
      </w:pPr>
      <w:r w:rsidRPr="00D24E79">
        <w:rPr>
          <w:rFonts w:ascii="Times New Roman" w:eastAsia="Times New Roman" w:hAnsi="Times New Roman" w:cs="Times New Roman"/>
          <w:sz w:val="28"/>
          <w:szCs w:val="28"/>
          <w:lang w:eastAsia="ru-RU"/>
        </w:rPr>
        <w:t>4.</w:t>
      </w:r>
      <w:r w:rsidRPr="00D24E79">
        <w:rPr>
          <w:rFonts w:ascii="Times New Roman" w:eastAsia="Times New Roman" w:hAnsi="Times New Roman" w:cs="Times New Roman"/>
          <w:sz w:val="28"/>
          <w:szCs w:val="28"/>
          <w:lang w:eastAsia="ru-RU"/>
        </w:rPr>
        <w:tab/>
        <w:t>Пункт 2.10</w:t>
      </w:r>
      <w:r w:rsidR="00071C88" w:rsidRPr="00D24E79">
        <w:rPr>
          <w:rFonts w:ascii="Times New Roman" w:eastAsia="Times New Roman" w:hAnsi="Times New Roman" w:cs="Times New Roman"/>
          <w:sz w:val="28"/>
          <w:szCs w:val="28"/>
          <w:lang w:eastAsia="ru-RU"/>
        </w:rPr>
        <w:t xml:space="preserve"> приложения 1 к решению изложить в следующей редакции:</w:t>
      </w: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7"/>
        <w:gridCol w:w="606"/>
        <w:gridCol w:w="3300"/>
        <w:gridCol w:w="3827"/>
        <w:gridCol w:w="615"/>
        <w:gridCol w:w="615"/>
        <w:gridCol w:w="471"/>
      </w:tblGrid>
      <w:tr w:rsidR="00D24E79" w:rsidRPr="00D24E79" w14:paraId="32BCBA42" w14:textId="77777777" w:rsidTr="00F83E68">
        <w:trPr>
          <w:trHeight w:val="3107"/>
        </w:trPr>
        <w:tc>
          <w:tcPr>
            <w:tcW w:w="347" w:type="dxa"/>
            <w:tcBorders>
              <w:top w:val="nil"/>
              <w:left w:val="nil"/>
              <w:bottom w:val="nil"/>
              <w:right w:val="single" w:sz="4" w:space="0" w:color="auto"/>
            </w:tcBorders>
          </w:tcPr>
          <w:p w14:paraId="057B00B4" w14:textId="77777777" w:rsidR="00071C88" w:rsidRPr="00D24E79" w:rsidRDefault="00071C88" w:rsidP="00071C88">
            <w:pPr>
              <w:spacing w:after="0"/>
              <w:jc w:val="center"/>
              <w:rPr>
                <w:rFonts w:ascii="Times New Roman" w:hAnsi="Times New Roman" w:cs="Times New Roman"/>
                <w:sz w:val="24"/>
                <w:szCs w:val="24"/>
              </w:rPr>
            </w:pPr>
            <w:r w:rsidRPr="00D24E79">
              <w:rPr>
                <w:rFonts w:ascii="Times New Roman" w:hAnsi="Times New Roman" w:cs="Times New Roman"/>
                <w:sz w:val="24"/>
                <w:szCs w:val="24"/>
              </w:rPr>
              <w:lastRenderedPageBreak/>
              <w:t>«</w:t>
            </w:r>
          </w:p>
        </w:tc>
        <w:tc>
          <w:tcPr>
            <w:tcW w:w="606" w:type="dxa"/>
            <w:tcBorders>
              <w:left w:val="single" w:sz="4" w:space="0" w:color="auto"/>
            </w:tcBorders>
          </w:tcPr>
          <w:p w14:paraId="5AD6BC73" w14:textId="77777777" w:rsidR="00071C88" w:rsidRPr="00D24E79" w:rsidRDefault="00071C88" w:rsidP="00071C88">
            <w:pPr>
              <w:spacing w:after="0"/>
              <w:ind w:left="-57" w:right="-57"/>
              <w:rPr>
                <w:rFonts w:ascii="Times New Roman" w:hAnsi="Times New Roman" w:cs="Times New Roman"/>
                <w:sz w:val="24"/>
                <w:szCs w:val="24"/>
              </w:rPr>
            </w:pPr>
            <w:r w:rsidRPr="00D24E79">
              <w:rPr>
                <w:rFonts w:ascii="Times New Roman" w:hAnsi="Times New Roman" w:cs="Times New Roman"/>
                <w:sz w:val="24"/>
                <w:szCs w:val="24"/>
              </w:rPr>
              <w:t>2.10.</w:t>
            </w:r>
          </w:p>
        </w:tc>
        <w:tc>
          <w:tcPr>
            <w:tcW w:w="3300" w:type="dxa"/>
            <w:tcBorders>
              <w:top w:val="single" w:sz="4" w:space="0" w:color="auto"/>
              <w:left w:val="single" w:sz="4" w:space="0" w:color="auto"/>
              <w:bottom w:val="single" w:sz="4" w:space="0" w:color="auto"/>
              <w:right w:val="single" w:sz="4" w:space="0" w:color="auto"/>
            </w:tcBorders>
          </w:tcPr>
          <w:p w14:paraId="7B08776B" w14:textId="3A707ED5" w:rsidR="00071C88" w:rsidRPr="00D24E79" w:rsidRDefault="00071C88" w:rsidP="00984C40">
            <w:pPr>
              <w:spacing w:after="0" w:line="240" w:lineRule="auto"/>
              <w:rPr>
                <w:rFonts w:ascii="Times New Roman" w:hAnsi="Times New Roman" w:cs="Times New Roman"/>
                <w:sz w:val="24"/>
                <w:szCs w:val="24"/>
              </w:rPr>
            </w:pPr>
            <w:r w:rsidRPr="00D24E79">
              <w:rPr>
                <w:rFonts w:ascii="Times New Roman" w:hAnsi="Times New Roman" w:cs="Times New Roman"/>
                <w:sz w:val="24"/>
                <w:szCs w:val="24"/>
              </w:rPr>
              <w:t xml:space="preserve">Организация профессионального образования и дополнительного профессионального образования муниципальных служащих </w:t>
            </w:r>
            <w:r w:rsidR="00F62499" w:rsidRPr="00D24E79">
              <w:rPr>
                <w:rFonts w:ascii="Times New Roman" w:hAnsi="Times New Roman" w:cs="Times New Roman"/>
                <w:sz w:val="24"/>
                <w:szCs w:val="24"/>
              </w:rPr>
              <w:t>администрации Сургутского района</w:t>
            </w:r>
            <w:r w:rsidRPr="00D24E79">
              <w:rPr>
                <w:rFonts w:ascii="Times New Roman" w:hAnsi="Times New Roman" w:cs="Times New Roman"/>
                <w:sz w:val="24"/>
                <w:szCs w:val="24"/>
              </w:rPr>
              <w:t>, организация подготовки кадров для муниципальной службы в порядке, предусмотренном законодательством Российской Федерации об образовании и муниципальной службе</w:t>
            </w:r>
          </w:p>
        </w:tc>
        <w:tc>
          <w:tcPr>
            <w:tcW w:w="3827" w:type="dxa"/>
            <w:tcBorders>
              <w:top w:val="single" w:sz="4" w:space="0" w:color="auto"/>
              <w:left w:val="single" w:sz="4" w:space="0" w:color="auto"/>
              <w:bottom w:val="single" w:sz="4" w:space="0" w:color="auto"/>
              <w:right w:val="single" w:sz="4" w:space="0" w:color="auto"/>
            </w:tcBorders>
          </w:tcPr>
          <w:p w14:paraId="0EDA3671" w14:textId="77777777" w:rsidR="00071C88" w:rsidRPr="00D24E79" w:rsidRDefault="00071C88" w:rsidP="00984C40">
            <w:pPr>
              <w:spacing w:line="240" w:lineRule="auto"/>
              <w:rPr>
                <w:rFonts w:ascii="Times New Roman" w:hAnsi="Times New Roman" w:cs="Times New Roman"/>
                <w:sz w:val="24"/>
                <w:szCs w:val="24"/>
              </w:rPr>
            </w:pPr>
            <w:r w:rsidRPr="00D24E79">
              <w:rPr>
                <w:rFonts w:ascii="Times New Roman" w:hAnsi="Times New Roman" w:cs="Times New Roman"/>
                <w:sz w:val="24"/>
                <w:szCs w:val="24"/>
              </w:rPr>
              <w:t>Количество муниципальных служащих, прошедших профессиональную переподготовку и повышение квалификации, из них с нарушением установленного законодательством срока, единиц</w:t>
            </w:r>
          </w:p>
        </w:tc>
        <w:tc>
          <w:tcPr>
            <w:tcW w:w="615" w:type="dxa"/>
          </w:tcPr>
          <w:p w14:paraId="6467362F" w14:textId="77777777" w:rsidR="00071C88" w:rsidRPr="00D24E79" w:rsidRDefault="00071C88" w:rsidP="00071C88">
            <w:pPr>
              <w:spacing w:after="0"/>
              <w:jc w:val="both"/>
              <w:rPr>
                <w:rFonts w:ascii="Times New Roman" w:hAnsi="Times New Roman" w:cs="Times New Roman"/>
                <w:sz w:val="24"/>
                <w:szCs w:val="24"/>
              </w:rPr>
            </w:pPr>
          </w:p>
        </w:tc>
        <w:tc>
          <w:tcPr>
            <w:tcW w:w="615" w:type="dxa"/>
            <w:tcBorders>
              <w:right w:val="single" w:sz="4" w:space="0" w:color="auto"/>
            </w:tcBorders>
          </w:tcPr>
          <w:p w14:paraId="66969E8F" w14:textId="77777777" w:rsidR="00071C88" w:rsidRPr="00D24E79" w:rsidRDefault="00071C88" w:rsidP="00071C88">
            <w:pPr>
              <w:spacing w:after="0"/>
              <w:jc w:val="both"/>
              <w:rPr>
                <w:rFonts w:ascii="Times New Roman" w:hAnsi="Times New Roman" w:cs="Times New Roman"/>
                <w:sz w:val="24"/>
                <w:szCs w:val="24"/>
              </w:rPr>
            </w:pPr>
          </w:p>
        </w:tc>
        <w:tc>
          <w:tcPr>
            <w:tcW w:w="471" w:type="dxa"/>
            <w:tcBorders>
              <w:top w:val="nil"/>
              <w:left w:val="single" w:sz="4" w:space="0" w:color="auto"/>
              <w:bottom w:val="nil"/>
              <w:right w:val="nil"/>
            </w:tcBorders>
            <w:vAlign w:val="bottom"/>
          </w:tcPr>
          <w:p w14:paraId="3B4DCCF6" w14:textId="77777777" w:rsidR="00071C88" w:rsidRPr="00D24E79" w:rsidRDefault="00071C88" w:rsidP="00071C88">
            <w:pPr>
              <w:spacing w:after="0"/>
              <w:jc w:val="both"/>
              <w:rPr>
                <w:rFonts w:ascii="Times New Roman" w:hAnsi="Times New Roman" w:cs="Times New Roman"/>
                <w:sz w:val="24"/>
                <w:szCs w:val="24"/>
              </w:rPr>
            </w:pPr>
            <w:r w:rsidRPr="00D24E79">
              <w:rPr>
                <w:rFonts w:ascii="Times New Roman" w:eastAsia="Times New Roman" w:hAnsi="Times New Roman" w:cs="Times New Roman"/>
                <w:sz w:val="24"/>
                <w:szCs w:val="24"/>
                <w:lang w:eastAsia="ru-RU"/>
              </w:rPr>
              <w:t>».</w:t>
            </w:r>
          </w:p>
        </w:tc>
      </w:tr>
    </w:tbl>
    <w:p w14:paraId="0D4234FF" w14:textId="509F26F4" w:rsidR="00442C3F" w:rsidRPr="00D24E79" w:rsidRDefault="00442C3F" w:rsidP="007C46A8">
      <w:pPr>
        <w:pStyle w:val="a6"/>
        <w:tabs>
          <w:tab w:val="left" w:pos="993"/>
        </w:tabs>
        <w:spacing w:before="240" w:line="240" w:lineRule="auto"/>
        <w:ind w:left="0" w:firstLine="709"/>
        <w:jc w:val="both"/>
        <w:outlineLvl w:val="0"/>
        <w:rPr>
          <w:rFonts w:ascii="Times New Roman" w:eastAsia="Times New Roman" w:hAnsi="Times New Roman" w:cs="Times New Roman"/>
          <w:sz w:val="28"/>
          <w:szCs w:val="28"/>
          <w:lang w:eastAsia="ru-RU"/>
        </w:rPr>
      </w:pPr>
      <w:r w:rsidRPr="00D24E79">
        <w:rPr>
          <w:rFonts w:ascii="Times New Roman" w:eastAsia="Times New Roman" w:hAnsi="Times New Roman" w:cs="Times New Roman"/>
          <w:sz w:val="28"/>
          <w:szCs w:val="28"/>
          <w:lang w:eastAsia="ru-RU"/>
        </w:rPr>
        <w:t>5.</w:t>
      </w:r>
      <w:r w:rsidRPr="00D24E79">
        <w:rPr>
          <w:rFonts w:ascii="Times New Roman" w:eastAsia="Times New Roman" w:hAnsi="Times New Roman" w:cs="Times New Roman"/>
          <w:sz w:val="28"/>
          <w:szCs w:val="28"/>
          <w:lang w:eastAsia="ru-RU"/>
        </w:rPr>
        <w:tab/>
        <w:t>Пункт</w:t>
      </w:r>
      <w:r w:rsidR="002467AA" w:rsidRPr="00D24E79">
        <w:rPr>
          <w:rFonts w:ascii="Times New Roman" w:eastAsia="Times New Roman" w:hAnsi="Times New Roman" w:cs="Times New Roman"/>
          <w:sz w:val="28"/>
          <w:szCs w:val="28"/>
          <w:lang w:eastAsia="ru-RU"/>
        </w:rPr>
        <w:t>ы</w:t>
      </w:r>
      <w:r w:rsidRPr="00D24E79">
        <w:rPr>
          <w:rFonts w:ascii="Times New Roman" w:eastAsia="Times New Roman" w:hAnsi="Times New Roman" w:cs="Times New Roman"/>
          <w:sz w:val="28"/>
          <w:szCs w:val="28"/>
          <w:lang w:eastAsia="ru-RU"/>
        </w:rPr>
        <w:t xml:space="preserve"> 3 </w:t>
      </w:r>
      <w:r w:rsidR="007C46A8">
        <w:rPr>
          <w:rFonts w:ascii="Times New Roman" w:eastAsia="Times New Roman" w:hAnsi="Times New Roman" w:cs="Times New Roman"/>
          <w:sz w:val="28"/>
          <w:szCs w:val="28"/>
          <w:lang w:eastAsia="ru-RU"/>
        </w:rPr>
        <w:t>-</w:t>
      </w:r>
      <w:r w:rsidR="002467AA" w:rsidRPr="00D24E79">
        <w:rPr>
          <w:rFonts w:ascii="Times New Roman" w:eastAsia="Times New Roman" w:hAnsi="Times New Roman" w:cs="Times New Roman"/>
          <w:sz w:val="28"/>
          <w:szCs w:val="28"/>
          <w:lang w:eastAsia="ru-RU"/>
        </w:rPr>
        <w:t xml:space="preserve"> 5 </w:t>
      </w:r>
      <w:r w:rsidRPr="00D24E79">
        <w:rPr>
          <w:rFonts w:ascii="Times New Roman" w:eastAsia="Times New Roman" w:hAnsi="Times New Roman" w:cs="Times New Roman"/>
          <w:sz w:val="28"/>
          <w:szCs w:val="28"/>
          <w:lang w:eastAsia="ru-RU"/>
        </w:rPr>
        <w:t>раздела «Департамент финансов» приложения 2 к решению изложить в следующей редакции:</w:t>
      </w:r>
    </w:p>
    <w:tbl>
      <w:tblPr>
        <w:tblW w:w="9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7"/>
        <w:gridCol w:w="606"/>
        <w:gridCol w:w="3300"/>
        <w:gridCol w:w="2693"/>
        <w:gridCol w:w="602"/>
        <w:gridCol w:w="603"/>
        <w:gridCol w:w="602"/>
        <w:gridCol w:w="603"/>
        <w:gridCol w:w="521"/>
      </w:tblGrid>
      <w:tr w:rsidR="00D24E79" w:rsidRPr="00D24E79" w14:paraId="37E2F25C" w14:textId="77777777" w:rsidTr="002467AA">
        <w:trPr>
          <w:trHeight w:val="380"/>
        </w:trPr>
        <w:tc>
          <w:tcPr>
            <w:tcW w:w="347" w:type="dxa"/>
            <w:tcBorders>
              <w:top w:val="nil"/>
              <w:left w:val="nil"/>
              <w:bottom w:val="nil"/>
              <w:right w:val="single" w:sz="4" w:space="0" w:color="auto"/>
            </w:tcBorders>
          </w:tcPr>
          <w:p w14:paraId="3FF7C4E6" w14:textId="77777777" w:rsidR="00442C3F" w:rsidRPr="00D24E79" w:rsidRDefault="00442C3F" w:rsidP="003B3FD8">
            <w:pPr>
              <w:spacing w:after="0" w:line="240" w:lineRule="auto"/>
              <w:jc w:val="center"/>
              <w:rPr>
                <w:rFonts w:ascii="Times New Roman" w:hAnsi="Times New Roman" w:cs="Times New Roman"/>
                <w:sz w:val="24"/>
                <w:szCs w:val="24"/>
              </w:rPr>
            </w:pPr>
            <w:r w:rsidRPr="00D24E79">
              <w:rPr>
                <w:rFonts w:ascii="Times New Roman" w:hAnsi="Times New Roman" w:cs="Times New Roman"/>
                <w:sz w:val="24"/>
                <w:szCs w:val="24"/>
              </w:rPr>
              <w:t>«</w:t>
            </w:r>
          </w:p>
        </w:tc>
        <w:tc>
          <w:tcPr>
            <w:tcW w:w="606" w:type="dxa"/>
            <w:tcBorders>
              <w:left w:val="single" w:sz="4" w:space="0" w:color="auto"/>
            </w:tcBorders>
          </w:tcPr>
          <w:p w14:paraId="1F49701E" w14:textId="77777777" w:rsidR="00442C3F" w:rsidRPr="00D24E79" w:rsidRDefault="00442C3F" w:rsidP="003B3FD8">
            <w:pPr>
              <w:spacing w:after="0" w:line="240" w:lineRule="auto"/>
              <w:ind w:left="-57" w:right="-57"/>
              <w:jc w:val="center"/>
              <w:rPr>
                <w:rFonts w:ascii="Times New Roman" w:hAnsi="Times New Roman" w:cs="Times New Roman"/>
                <w:sz w:val="24"/>
                <w:szCs w:val="24"/>
              </w:rPr>
            </w:pPr>
            <w:r w:rsidRPr="00D24E79">
              <w:rPr>
                <w:rFonts w:ascii="Times New Roman" w:hAnsi="Times New Roman" w:cs="Times New Roman"/>
                <w:sz w:val="24"/>
                <w:szCs w:val="24"/>
              </w:rPr>
              <w:t>3.</w:t>
            </w:r>
          </w:p>
        </w:tc>
        <w:tc>
          <w:tcPr>
            <w:tcW w:w="3300" w:type="dxa"/>
            <w:tcBorders>
              <w:top w:val="single" w:sz="4" w:space="0" w:color="auto"/>
              <w:left w:val="single" w:sz="4" w:space="0" w:color="auto"/>
              <w:bottom w:val="single" w:sz="4" w:space="0" w:color="auto"/>
              <w:right w:val="single" w:sz="4" w:space="0" w:color="auto"/>
            </w:tcBorders>
          </w:tcPr>
          <w:p w14:paraId="5F5EEA17" w14:textId="77777777" w:rsidR="00442C3F" w:rsidRPr="00D24E79" w:rsidRDefault="00442C3F" w:rsidP="00984C40">
            <w:pPr>
              <w:spacing w:after="0" w:line="240" w:lineRule="auto"/>
              <w:jc w:val="both"/>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Осуществление отдельных государственных полномочий в соответствии с Законом Ханты-Мансийского автономного округа – Югры от 10 ноября 2008 года № 132-оз «О межбюджетных отношениях в Ханты-Мансийском автономном округе – Югре»</w:t>
            </w:r>
          </w:p>
        </w:tc>
        <w:tc>
          <w:tcPr>
            <w:tcW w:w="2693" w:type="dxa"/>
            <w:tcBorders>
              <w:top w:val="single" w:sz="4" w:space="0" w:color="auto"/>
              <w:left w:val="single" w:sz="4" w:space="0" w:color="auto"/>
              <w:bottom w:val="single" w:sz="4" w:space="0" w:color="auto"/>
              <w:right w:val="single" w:sz="4" w:space="0" w:color="auto"/>
            </w:tcBorders>
          </w:tcPr>
          <w:p w14:paraId="5747613A" w14:textId="64765C82" w:rsidR="00442C3F" w:rsidRPr="00D24E79" w:rsidRDefault="00BD0694" w:rsidP="00984C40">
            <w:pPr>
              <w:spacing w:after="0" w:line="240" w:lineRule="auto"/>
              <w:jc w:val="both"/>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Сводная оценка эффективности деятельности Сургутского района в области реализации полномочия по расчёту и предоставлению дотаций на выравнивание бюджетной обеспеченности поселений</w:t>
            </w:r>
            <w:r w:rsidR="00CE2750" w:rsidRPr="00D24E79">
              <w:rPr>
                <w:rFonts w:ascii="Times New Roman" w:eastAsia="Times New Roman" w:hAnsi="Times New Roman" w:cs="Times New Roman"/>
                <w:sz w:val="24"/>
                <w:szCs w:val="24"/>
                <w:lang w:eastAsia="ru-RU"/>
              </w:rPr>
              <w:t xml:space="preserve"> Сургутского района</w:t>
            </w:r>
            <w:r w:rsidRPr="00D24E79">
              <w:rPr>
                <w:rFonts w:ascii="Times New Roman" w:eastAsia="Times New Roman" w:hAnsi="Times New Roman" w:cs="Times New Roman"/>
                <w:sz w:val="24"/>
                <w:szCs w:val="24"/>
                <w:lang w:eastAsia="ru-RU"/>
              </w:rPr>
              <w:t xml:space="preserve"> бюджетам городских, сельских поселений, входящих в состав Сургутского района, за счёт средств бюджета Ханты-Мансийского автономного округа </w:t>
            </w:r>
            <w:r w:rsidR="00F83E68">
              <w:rPr>
                <w:rFonts w:ascii="Times New Roman" w:eastAsia="Times New Roman" w:hAnsi="Times New Roman" w:cs="Times New Roman"/>
                <w:sz w:val="24"/>
                <w:szCs w:val="24"/>
                <w:lang w:eastAsia="ru-RU"/>
              </w:rPr>
              <w:t>–</w:t>
            </w:r>
            <w:r w:rsidRPr="00D24E79">
              <w:rPr>
                <w:rFonts w:ascii="Times New Roman" w:eastAsia="Times New Roman" w:hAnsi="Times New Roman" w:cs="Times New Roman"/>
                <w:sz w:val="24"/>
                <w:szCs w:val="24"/>
                <w:lang w:eastAsia="ru-RU"/>
              </w:rPr>
              <w:t xml:space="preserve"> Югры не менее 95%, %</w:t>
            </w:r>
          </w:p>
        </w:tc>
        <w:tc>
          <w:tcPr>
            <w:tcW w:w="602" w:type="dxa"/>
          </w:tcPr>
          <w:p w14:paraId="6869C4FC" w14:textId="77777777" w:rsidR="00442C3F" w:rsidRPr="00D24E79" w:rsidRDefault="00442C3F" w:rsidP="003B3FD8">
            <w:pPr>
              <w:spacing w:after="0" w:line="240" w:lineRule="auto"/>
              <w:ind w:left="11" w:hanging="11"/>
              <w:jc w:val="center"/>
              <w:rPr>
                <w:rFonts w:ascii="Times New Roman" w:hAnsi="Times New Roman" w:cs="Times New Roman"/>
                <w:sz w:val="24"/>
                <w:szCs w:val="24"/>
              </w:rPr>
            </w:pPr>
          </w:p>
        </w:tc>
        <w:tc>
          <w:tcPr>
            <w:tcW w:w="603" w:type="dxa"/>
          </w:tcPr>
          <w:p w14:paraId="3CB6EC5C" w14:textId="77777777" w:rsidR="00442C3F" w:rsidRPr="00D24E79" w:rsidRDefault="00442C3F" w:rsidP="003B3FD8">
            <w:pPr>
              <w:spacing w:after="0" w:line="240" w:lineRule="auto"/>
              <w:ind w:left="11" w:hanging="11"/>
              <w:jc w:val="center"/>
              <w:rPr>
                <w:rFonts w:ascii="Times New Roman" w:hAnsi="Times New Roman" w:cs="Times New Roman"/>
                <w:sz w:val="24"/>
                <w:szCs w:val="24"/>
              </w:rPr>
            </w:pPr>
          </w:p>
        </w:tc>
        <w:tc>
          <w:tcPr>
            <w:tcW w:w="602" w:type="dxa"/>
          </w:tcPr>
          <w:p w14:paraId="50966614" w14:textId="77777777" w:rsidR="00442C3F" w:rsidRPr="00D24E79" w:rsidRDefault="00442C3F" w:rsidP="003B3FD8">
            <w:pPr>
              <w:spacing w:after="0" w:line="240" w:lineRule="auto"/>
              <w:ind w:left="11" w:hanging="11"/>
              <w:jc w:val="center"/>
              <w:rPr>
                <w:rFonts w:ascii="Times New Roman" w:hAnsi="Times New Roman" w:cs="Times New Roman"/>
                <w:sz w:val="24"/>
                <w:szCs w:val="24"/>
              </w:rPr>
            </w:pPr>
          </w:p>
        </w:tc>
        <w:tc>
          <w:tcPr>
            <w:tcW w:w="603" w:type="dxa"/>
            <w:tcBorders>
              <w:right w:val="single" w:sz="4" w:space="0" w:color="auto"/>
            </w:tcBorders>
          </w:tcPr>
          <w:p w14:paraId="34D6F33E" w14:textId="77777777" w:rsidR="00442C3F" w:rsidRPr="00D24E79" w:rsidRDefault="00442C3F" w:rsidP="003B3FD8">
            <w:pPr>
              <w:spacing w:after="0" w:line="240" w:lineRule="auto"/>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353E7388" w14:textId="77777777" w:rsidR="00442C3F" w:rsidRPr="00D24E79" w:rsidRDefault="00442C3F" w:rsidP="003B3FD8">
            <w:pPr>
              <w:spacing w:after="0" w:line="240" w:lineRule="auto"/>
              <w:jc w:val="both"/>
              <w:rPr>
                <w:rFonts w:ascii="Times New Roman" w:hAnsi="Times New Roman" w:cs="Times New Roman"/>
                <w:sz w:val="24"/>
                <w:szCs w:val="24"/>
              </w:rPr>
            </w:pPr>
          </w:p>
        </w:tc>
      </w:tr>
      <w:tr w:rsidR="00D24E79" w:rsidRPr="00D24E79" w14:paraId="2BC34E60" w14:textId="77777777" w:rsidTr="002467AA">
        <w:trPr>
          <w:trHeight w:val="380"/>
        </w:trPr>
        <w:tc>
          <w:tcPr>
            <w:tcW w:w="347" w:type="dxa"/>
            <w:tcBorders>
              <w:top w:val="nil"/>
              <w:left w:val="nil"/>
              <w:bottom w:val="nil"/>
              <w:right w:val="single" w:sz="4" w:space="0" w:color="auto"/>
            </w:tcBorders>
          </w:tcPr>
          <w:p w14:paraId="187897FA" w14:textId="77777777" w:rsidR="00375832" w:rsidRPr="00D24E79" w:rsidRDefault="00375832" w:rsidP="003B3FD8">
            <w:pPr>
              <w:spacing w:after="0" w:line="240" w:lineRule="auto"/>
              <w:jc w:val="center"/>
              <w:rPr>
                <w:rFonts w:ascii="Times New Roman" w:hAnsi="Times New Roman" w:cs="Times New Roman"/>
                <w:sz w:val="24"/>
                <w:szCs w:val="24"/>
              </w:rPr>
            </w:pPr>
          </w:p>
        </w:tc>
        <w:tc>
          <w:tcPr>
            <w:tcW w:w="606" w:type="dxa"/>
            <w:tcBorders>
              <w:left w:val="single" w:sz="4" w:space="0" w:color="auto"/>
            </w:tcBorders>
          </w:tcPr>
          <w:p w14:paraId="656B2284" w14:textId="77777777" w:rsidR="00375832" w:rsidRPr="00D24E79" w:rsidRDefault="00375832" w:rsidP="003B3FD8">
            <w:pPr>
              <w:spacing w:after="0" w:line="240" w:lineRule="auto"/>
              <w:ind w:left="-108" w:right="-108"/>
              <w:jc w:val="center"/>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4.</w:t>
            </w:r>
          </w:p>
        </w:tc>
        <w:tc>
          <w:tcPr>
            <w:tcW w:w="3300" w:type="dxa"/>
            <w:tcBorders>
              <w:top w:val="single" w:sz="4" w:space="0" w:color="auto"/>
              <w:left w:val="single" w:sz="4" w:space="0" w:color="auto"/>
              <w:bottom w:val="single" w:sz="4" w:space="0" w:color="auto"/>
              <w:right w:val="single" w:sz="4" w:space="0" w:color="auto"/>
            </w:tcBorders>
          </w:tcPr>
          <w:p w14:paraId="5A1813D8" w14:textId="77777777" w:rsidR="00375832" w:rsidRPr="00D24E79" w:rsidRDefault="00375832" w:rsidP="00984C40">
            <w:pPr>
              <w:spacing w:after="0" w:line="240" w:lineRule="auto"/>
              <w:jc w:val="both"/>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Осуществление отдельных государственных полномочий в соответствии с Законом Ханты-Мансийского автономного округа – Югры от 30 сентября 2008 года № 91-оз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в сфере государственной регистрации актов гражданского состояния»</w:t>
            </w:r>
          </w:p>
        </w:tc>
        <w:tc>
          <w:tcPr>
            <w:tcW w:w="2693" w:type="dxa"/>
            <w:tcBorders>
              <w:top w:val="single" w:sz="4" w:space="0" w:color="auto"/>
              <w:left w:val="single" w:sz="4" w:space="0" w:color="auto"/>
              <w:bottom w:val="single" w:sz="4" w:space="0" w:color="auto"/>
              <w:right w:val="single" w:sz="4" w:space="0" w:color="auto"/>
            </w:tcBorders>
          </w:tcPr>
          <w:p w14:paraId="68BE22E7" w14:textId="7BE58280" w:rsidR="00375832" w:rsidRPr="00D24E79" w:rsidRDefault="00D41A10" w:rsidP="00984C40">
            <w:pPr>
              <w:spacing w:after="0" w:line="240" w:lineRule="auto"/>
              <w:jc w:val="both"/>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 xml:space="preserve">Доля просроченной кредиторской задолженности по предоставлению субвенций бюджетам поселений Сургутского района на осуществление отдельных полномочий Российской Федерации на государственную регистрацию актов гражданского состояния в общем объеме субвенций бюджетам поселений Сургутского района на осуществление полномочий Российской Федерации на </w:t>
            </w:r>
            <w:r w:rsidRPr="00D24E79">
              <w:rPr>
                <w:rFonts w:ascii="Times New Roman" w:eastAsia="Times New Roman" w:hAnsi="Times New Roman" w:cs="Times New Roman"/>
                <w:sz w:val="24"/>
                <w:szCs w:val="24"/>
                <w:lang w:eastAsia="ru-RU"/>
              </w:rPr>
              <w:lastRenderedPageBreak/>
              <w:t>государственную регистрацию актов гражданского состояния, %</w:t>
            </w:r>
          </w:p>
        </w:tc>
        <w:tc>
          <w:tcPr>
            <w:tcW w:w="602" w:type="dxa"/>
          </w:tcPr>
          <w:p w14:paraId="614DE529" w14:textId="77777777" w:rsidR="00375832" w:rsidRPr="00D24E79" w:rsidRDefault="00375832" w:rsidP="003B3FD8">
            <w:pPr>
              <w:spacing w:after="0" w:line="240" w:lineRule="auto"/>
              <w:ind w:left="11" w:hanging="11"/>
              <w:jc w:val="center"/>
              <w:rPr>
                <w:rFonts w:ascii="Times New Roman" w:hAnsi="Times New Roman" w:cs="Times New Roman"/>
                <w:sz w:val="24"/>
                <w:szCs w:val="24"/>
              </w:rPr>
            </w:pPr>
          </w:p>
        </w:tc>
        <w:tc>
          <w:tcPr>
            <w:tcW w:w="603" w:type="dxa"/>
          </w:tcPr>
          <w:p w14:paraId="045D4FA8" w14:textId="77777777" w:rsidR="00375832" w:rsidRPr="00D24E79" w:rsidRDefault="00375832" w:rsidP="003B3FD8">
            <w:pPr>
              <w:spacing w:after="0" w:line="240" w:lineRule="auto"/>
              <w:ind w:left="11" w:hanging="11"/>
              <w:jc w:val="center"/>
              <w:rPr>
                <w:rFonts w:ascii="Times New Roman" w:hAnsi="Times New Roman" w:cs="Times New Roman"/>
                <w:sz w:val="24"/>
                <w:szCs w:val="24"/>
              </w:rPr>
            </w:pPr>
          </w:p>
        </w:tc>
        <w:tc>
          <w:tcPr>
            <w:tcW w:w="602" w:type="dxa"/>
          </w:tcPr>
          <w:p w14:paraId="0AC599E1" w14:textId="77777777" w:rsidR="00375832" w:rsidRPr="00D24E79" w:rsidRDefault="00375832" w:rsidP="003B3FD8">
            <w:pPr>
              <w:spacing w:after="0" w:line="240" w:lineRule="auto"/>
              <w:ind w:left="11" w:hanging="11"/>
              <w:jc w:val="center"/>
              <w:rPr>
                <w:rFonts w:ascii="Times New Roman" w:hAnsi="Times New Roman" w:cs="Times New Roman"/>
                <w:sz w:val="24"/>
                <w:szCs w:val="24"/>
              </w:rPr>
            </w:pPr>
          </w:p>
        </w:tc>
        <w:tc>
          <w:tcPr>
            <w:tcW w:w="603" w:type="dxa"/>
            <w:tcBorders>
              <w:right w:val="single" w:sz="4" w:space="0" w:color="auto"/>
            </w:tcBorders>
          </w:tcPr>
          <w:p w14:paraId="59AD08E8" w14:textId="77777777" w:rsidR="00375832" w:rsidRPr="00D24E79" w:rsidRDefault="00375832" w:rsidP="003B3FD8">
            <w:pPr>
              <w:spacing w:after="0" w:line="240" w:lineRule="auto"/>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5E3B80A6" w14:textId="77777777" w:rsidR="00375832" w:rsidRPr="00D24E79" w:rsidRDefault="00375832" w:rsidP="003B3FD8">
            <w:pPr>
              <w:spacing w:after="0" w:line="240" w:lineRule="auto"/>
              <w:jc w:val="both"/>
              <w:rPr>
                <w:rFonts w:ascii="Times New Roman" w:hAnsi="Times New Roman" w:cs="Times New Roman"/>
                <w:sz w:val="24"/>
                <w:szCs w:val="24"/>
              </w:rPr>
            </w:pPr>
          </w:p>
        </w:tc>
      </w:tr>
      <w:tr w:rsidR="00D24E79" w:rsidRPr="00D24E79" w14:paraId="3C16CF98" w14:textId="77777777" w:rsidTr="002467AA">
        <w:trPr>
          <w:trHeight w:val="380"/>
        </w:trPr>
        <w:tc>
          <w:tcPr>
            <w:tcW w:w="347" w:type="dxa"/>
            <w:tcBorders>
              <w:top w:val="nil"/>
              <w:left w:val="nil"/>
              <w:bottom w:val="nil"/>
              <w:right w:val="single" w:sz="4" w:space="0" w:color="auto"/>
            </w:tcBorders>
          </w:tcPr>
          <w:p w14:paraId="7EA28C31" w14:textId="77777777" w:rsidR="00375832" w:rsidRPr="00D24E79" w:rsidRDefault="00375832" w:rsidP="003B3FD8">
            <w:pPr>
              <w:spacing w:after="0" w:line="240" w:lineRule="auto"/>
              <w:jc w:val="center"/>
              <w:rPr>
                <w:rFonts w:ascii="Times New Roman" w:hAnsi="Times New Roman" w:cs="Times New Roman"/>
                <w:sz w:val="24"/>
                <w:szCs w:val="24"/>
              </w:rPr>
            </w:pPr>
          </w:p>
        </w:tc>
        <w:tc>
          <w:tcPr>
            <w:tcW w:w="606" w:type="dxa"/>
            <w:tcBorders>
              <w:left w:val="single" w:sz="4" w:space="0" w:color="auto"/>
            </w:tcBorders>
          </w:tcPr>
          <w:p w14:paraId="3CE93367" w14:textId="77777777" w:rsidR="00375832" w:rsidRPr="00D24E79" w:rsidRDefault="00C167EA" w:rsidP="003B3FD8">
            <w:pPr>
              <w:spacing w:after="0" w:line="240" w:lineRule="auto"/>
              <w:ind w:left="-108" w:right="-108"/>
              <w:jc w:val="center"/>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5</w:t>
            </w:r>
            <w:r w:rsidR="00375832" w:rsidRPr="00D24E79">
              <w:rPr>
                <w:rFonts w:ascii="Times New Roman" w:eastAsia="Times New Roman" w:hAnsi="Times New Roman" w:cs="Times New Roman"/>
                <w:sz w:val="24"/>
                <w:szCs w:val="24"/>
                <w:lang w:eastAsia="ru-RU"/>
              </w:rPr>
              <w:t>.</w:t>
            </w:r>
          </w:p>
        </w:tc>
        <w:tc>
          <w:tcPr>
            <w:tcW w:w="3300" w:type="dxa"/>
            <w:tcBorders>
              <w:top w:val="single" w:sz="4" w:space="0" w:color="auto"/>
              <w:left w:val="single" w:sz="4" w:space="0" w:color="auto"/>
              <w:bottom w:val="single" w:sz="4" w:space="0" w:color="auto"/>
              <w:right w:val="single" w:sz="4" w:space="0" w:color="auto"/>
            </w:tcBorders>
          </w:tcPr>
          <w:p w14:paraId="5965DD25" w14:textId="77777777" w:rsidR="00375832" w:rsidRPr="00D24E79" w:rsidRDefault="00375832" w:rsidP="00984C40">
            <w:pPr>
              <w:spacing w:after="0" w:line="240" w:lineRule="auto"/>
              <w:outlineLvl w:val="0"/>
              <w:rPr>
                <w:rFonts w:ascii="Times New Roman" w:hAnsi="Times New Roman" w:cs="Times New Roman"/>
                <w:i/>
                <w:sz w:val="20"/>
                <w:szCs w:val="20"/>
              </w:rPr>
            </w:pPr>
            <w:r w:rsidRPr="00D24E79">
              <w:rPr>
                <w:rFonts w:ascii="Times New Roman" w:hAnsi="Times New Roman" w:cs="Times New Roman"/>
                <w:sz w:val="24"/>
                <w:szCs w:val="24"/>
              </w:rPr>
              <w:t>Осуществление отдельных государственных полномочий в соответствии с Законом Ханты-Мансийского автономного округа – Югры от 20 декабря 2007 года № 180-оз «О методике расчета размера и распределения субвенций между бюджетами муниципальных районов, городских округов Ханты-Мансийского автономного округа – Югры на осуществление полномочий по первичному воинскому учету органами местного самоуправления поселений, муниципальных и городских округов, на территориях которых отсутствуют структурные подразделения военных комиссариатов, и наделении органов местного самоуправления муниципальных районов отдельными государственными полномочиями по расчету и предоставлению указанных субвенций бюджетам поселений»</w:t>
            </w:r>
          </w:p>
        </w:tc>
        <w:tc>
          <w:tcPr>
            <w:tcW w:w="2693" w:type="dxa"/>
            <w:tcBorders>
              <w:top w:val="single" w:sz="4" w:space="0" w:color="auto"/>
              <w:left w:val="single" w:sz="4" w:space="0" w:color="auto"/>
              <w:bottom w:val="single" w:sz="4" w:space="0" w:color="auto"/>
              <w:right w:val="single" w:sz="4" w:space="0" w:color="auto"/>
            </w:tcBorders>
          </w:tcPr>
          <w:p w14:paraId="33E1AF68" w14:textId="5A33AC83" w:rsidR="00375832" w:rsidRPr="00D24E79" w:rsidRDefault="007A0884" w:rsidP="00984C40">
            <w:pPr>
              <w:spacing w:after="0" w:line="240" w:lineRule="auto"/>
              <w:outlineLvl w:val="0"/>
              <w:rPr>
                <w:rFonts w:ascii="Times New Roman" w:hAnsi="Times New Roman" w:cs="Times New Roman"/>
                <w:sz w:val="24"/>
                <w:szCs w:val="24"/>
              </w:rPr>
            </w:pPr>
            <w:r w:rsidRPr="00D24E79">
              <w:rPr>
                <w:rFonts w:ascii="Times New Roman" w:hAnsi="Times New Roman" w:cs="Times New Roman"/>
                <w:sz w:val="24"/>
                <w:szCs w:val="24"/>
              </w:rPr>
              <w:t>Доля просроченной кредиторской задолженности по предоставлению субвенций бюджетам поселений Сургутского района на осуществление полномочий по первичному воинск</w:t>
            </w:r>
            <w:r w:rsidR="004E2FD5" w:rsidRPr="00D24E79">
              <w:rPr>
                <w:rFonts w:ascii="Times New Roman" w:hAnsi="Times New Roman" w:cs="Times New Roman"/>
                <w:sz w:val="24"/>
                <w:szCs w:val="24"/>
              </w:rPr>
              <w:t>ому учету органами местного само</w:t>
            </w:r>
            <w:r w:rsidRPr="00D24E79">
              <w:rPr>
                <w:rFonts w:ascii="Times New Roman" w:hAnsi="Times New Roman" w:cs="Times New Roman"/>
                <w:sz w:val="24"/>
                <w:szCs w:val="24"/>
              </w:rPr>
              <w:t xml:space="preserve">управления поселений, на территориях которых отсутствуют структурные подразделения военных комиссариатов, в общем объёме субвенций бюджетам поселений Сургутского района на осуществление </w:t>
            </w:r>
            <w:r w:rsidR="005A73F2" w:rsidRPr="00D24E79">
              <w:rPr>
                <w:rFonts w:ascii="Times New Roman" w:hAnsi="Times New Roman" w:cs="Times New Roman"/>
                <w:sz w:val="24"/>
                <w:szCs w:val="24"/>
              </w:rPr>
              <w:t xml:space="preserve">полномочий по </w:t>
            </w:r>
            <w:r w:rsidRPr="00D24E79">
              <w:rPr>
                <w:rFonts w:ascii="Times New Roman" w:hAnsi="Times New Roman" w:cs="Times New Roman"/>
                <w:sz w:val="24"/>
                <w:szCs w:val="24"/>
              </w:rPr>
              <w:t>первично</w:t>
            </w:r>
            <w:r w:rsidR="005A73F2" w:rsidRPr="00D24E79">
              <w:rPr>
                <w:rFonts w:ascii="Times New Roman" w:hAnsi="Times New Roman" w:cs="Times New Roman"/>
                <w:sz w:val="24"/>
                <w:szCs w:val="24"/>
              </w:rPr>
              <w:t>му</w:t>
            </w:r>
            <w:r w:rsidRPr="00D24E79">
              <w:rPr>
                <w:rFonts w:ascii="Times New Roman" w:hAnsi="Times New Roman" w:cs="Times New Roman"/>
                <w:sz w:val="24"/>
                <w:szCs w:val="24"/>
              </w:rPr>
              <w:t xml:space="preserve"> воинско</w:t>
            </w:r>
            <w:r w:rsidR="005A73F2" w:rsidRPr="00D24E79">
              <w:rPr>
                <w:rFonts w:ascii="Times New Roman" w:hAnsi="Times New Roman" w:cs="Times New Roman"/>
                <w:sz w:val="24"/>
                <w:szCs w:val="24"/>
              </w:rPr>
              <w:t>му</w:t>
            </w:r>
            <w:r w:rsidRPr="00D24E79">
              <w:rPr>
                <w:rFonts w:ascii="Times New Roman" w:hAnsi="Times New Roman" w:cs="Times New Roman"/>
                <w:sz w:val="24"/>
                <w:szCs w:val="24"/>
              </w:rPr>
              <w:t xml:space="preserve"> учёт</w:t>
            </w:r>
            <w:r w:rsidR="005A73F2" w:rsidRPr="00D24E79">
              <w:rPr>
                <w:rFonts w:ascii="Times New Roman" w:hAnsi="Times New Roman" w:cs="Times New Roman"/>
                <w:sz w:val="24"/>
                <w:szCs w:val="24"/>
              </w:rPr>
              <w:t>у</w:t>
            </w:r>
            <w:r w:rsidR="009853D2" w:rsidRPr="00D24E79">
              <w:rPr>
                <w:rFonts w:ascii="Times New Roman" w:hAnsi="Times New Roman" w:cs="Times New Roman"/>
                <w:sz w:val="24"/>
                <w:szCs w:val="24"/>
              </w:rPr>
              <w:t>,</w:t>
            </w:r>
            <w:r w:rsidRPr="00D24E79">
              <w:rPr>
                <w:rFonts w:ascii="Times New Roman" w:hAnsi="Times New Roman" w:cs="Times New Roman"/>
                <w:sz w:val="24"/>
                <w:szCs w:val="24"/>
              </w:rPr>
              <w:t xml:space="preserve"> на территориях </w:t>
            </w:r>
            <w:r w:rsidR="005A73F2" w:rsidRPr="00D24E79">
              <w:rPr>
                <w:rFonts w:ascii="Times New Roman" w:hAnsi="Times New Roman" w:cs="Times New Roman"/>
                <w:sz w:val="24"/>
                <w:szCs w:val="24"/>
              </w:rPr>
              <w:t xml:space="preserve">которых </w:t>
            </w:r>
            <w:r w:rsidRPr="00D24E79">
              <w:rPr>
                <w:rFonts w:ascii="Times New Roman" w:hAnsi="Times New Roman" w:cs="Times New Roman"/>
                <w:sz w:val="24"/>
                <w:szCs w:val="24"/>
              </w:rPr>
              <w:t>отсутствуют структурные подразделения военных комиссариатов, %</w:t>
            </w:r>
          </w:p>
        </w:tc>
        <w:tc>
          <w:tcPr>
            <w:tcW w:w="602" w:type="dxa"/>
          </w:tcPr>
          <w:p w14:paraId="7412EFE3" w14:textId="77777777" w:rsidR="00375832" w:rsidRPr="00D24E79" w:rsidRDefault="00375832" w:rsidP="003B3FD8">
            <w:pPr>
              <w:spacing w:after="0" w:line="240" w:lineRule="auto"/>
              <w:ind w:left="11" w:hanging="11"/>
              <w:jc w:val="center"/>
              <w:rPr>
                <w:rFonts w:ascii="Times New Roman" w:hAnsi="Times New Roman" w:cs="Times New Roman"/>
                <w:sz w:val="24"/>
                <w:szCs w:val="24"/>
              </w:rPr>
            </w:pPr>
          </w:p>
        </w:tc>
        <w:tc>
          <w:tcPr>
            <w:tcW w:w="603" w:type="dxa"/>
          </w:tcPr>
          <w:p w14:paraId="1589BFC5" w14:textId="77777777" w:rsidR="00375832" w:rsidRPr="00D24E79" w:rsidRDefault="00375832" w:rsidP="003B3FD8">
            <w:pPr>
              <w:spacing w:after="0" w:line="240" w:lineRule="auto"/>
              <w:ind w:left="11" w:hanging="11"/>
              <w:jc w:val="center"/>
              <w:rPr>
                <w:rFonts w:ascii="Times New Roman" w:hAnsi="Times New Roman" w:cs="Times New Roman"/>
                <w:sz w:val="24"/>
                <w:szCs w:val="24"/>
              </w:rPr>
            </w:pPr>
          </w:p>
        </w:tc>
        <w:tc>
          <w:tcPr>
            <w:tcW w:w="602" w:type="dxa"/>
          </w:tcPr>
          <w:p w14:paraId="608E960C" w14:textId="77777777" w:rsidR="00375832" w:rsidRPr="00D24E79" w:rsidRDefault="00375832" w:rsidP="003B3FD8">
            <w:pPr>
              <w:spacing w:after="0" w:line="240" w:lineRule="auto"/>
              <w:ind w:left="11" w:hanging="11"/>
              <w:jc w:val="center"/>
              <w:rPr>
                <w:rFonts w:ascii="Times New Roman" w:hAnsi="Times New Roman" w:cs="Times New Roman"/>
                <w:sz w:val="24"/>
                <w:szCs w:val="24"/>
              </w:rPr>
            </w:pPr>
          </w:p>
        </w:tc>
        <w:tc>
          <w:tcPr>
            <w:tcW w:w="603" w:type="dxa"/>
            <w:tcBorders>
              <w:right w:val="single" w:sz="4" w:space="0" w:color="auto"/>
            </w:tcBorders>
          </w:tcPr>
          <w:p w14:paraId="591F2E03" w14:textId="77777777" w:rsidR="00375832" w:rsidRPr="00D24E79" w:rsidRDefault="00375832" w:rsidP="003B3FD8">
            <w:pPr>
              <w:spacing w:after="0" w:line="240" w:lineRule="auto"/>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04E0596D" w14:textId="77777777" w:rsidR="00CA41AC" w:rsidRDefault="00CA41AC" w:rsidP="003B3FD8">
            <w:pPr>
              <w:spacing w:after="0" w:line="240" w:lineRule="auto"/>
              <w:jc w:val="both"/>
              <w:rPr>
                <w:rFonts w:ascii="Times New Roman" w:eastAsia="Times New Roman" w:hAnsi="Times New Roman" w:cs="Times New Roman"/>
                <w:sz w:val="24"/>
                <w:szCs w:val="24"/>
                <w:lang w:eastAsia="ru-RU"/>
              </w:rPr>
            </w:pPr>
          </w:p>
          <w:p w14:paraId="1C351943" w14:textId="3DC68B72" w:rsidR="00375832" w:rsidRPr="00D24E79" w:rsidRDefault="00375832" w:rsidP="003B3FD8">
            <w:pPr>
              <w:spacing w:after="0" w:line="240" w:lineRule="auto"/>
              <w:jc w:val="both"/>
              <w:rPr>
                <w:rFonts w:ascii="Times New Roman" w:hAnsi="Times New Roman" w:cs="Times New Roman"/>
                <w:sz w:val="24"/>
                <w:szCs w:val="24"/>
              </w:rPr>
            </w:pPr>
            <w:r w:rsidRPr="00D24E79">
              <w:rPr>
                <w:rFonts w:ascii="Times New Roman" w:eastAsia="Times New Roman" w:hAnsi="Times New Roman" w:cs="Times New Roman"/>
                <w:sz w:val="24"/>
                <w:szCs w:val="24"/>
                <w:lang w:eastAsia="ru-RU"/>
              </w:rPr>
              <w:t>».</w:t>
            </w:r>
          </w:p>
        </w:tc>
      </w:tr>
    </w:tbl>
    <w:p w14:paraId="5226D328" w14:textId="77777777" w:rsidR="00357CA1" w:rsidRPr="00D24E79" w:rsidRDefault="00357CA1" w:rsidP="007C46A8">
      <w:pPr>
        <w:pStyle w:val="a6"/>
        <w:tabs>
          <w:tab w:val="left" w:pos="993"/>
        </w:tabs>
        <w:spacing w:before="240" w:line="240" w:lineRule="auto"/>
        <w:ind w:left="0" w:firstLine="709"/>
        <w:jc w:val="both"/>
        <w:outlineLvl w:val="0"/>
        <w:rPr>
          <w:rFonts w:ascii="Times New Roman" w:eastAsia="Times New Roman" w:hAnsi="Times New Roman" w:cs="Times New Roman"/>
          <w:sz w:val="28"/>
          <w:szCs w:val="28"/>
          <w:lang w:eastAsia="ru-RU"/>
        </w:rPr>
      </w:pPr>
      <w:r w:rsidRPr="00D24E79">
        <w:rPr>
          <w:rFonts w:ascii="Times New Roman" w:eastAsia="Times New Roman" w:hAnsi="Times New Roman" w:cs="Times New Roman"/>
          <w:sz w:val="28"/>
          <w:szCs w:val="28"/>
          <w:lang w:eastAsia="ru-RU"/>
        </w:rPr>
        <w:t>6.</w:t>
      </w:r>
      <w:r w:rsidRPr="00D24E79">
        <w:rPr>
          <w:rFonts w:ascii="Times New Roman" w:eastAsia="Times New Roman" w:hAnsi="Times New Roman" w:cs="Times New Roman"/>
          <w:sz w:val="28"/>
          <w:szCs w:val="28"/>
          <w:lang w:eastAsia="ru-RU"/>
        </w:rPr>
        <w:tab/>
        <w:t>Пункт 1 раздела «Служба по сельскому хозяйству» приложения 2 к решению изложить в следующей редакции:</w:t>
      </w:r>
    </w:p>
    <w:tbl>
      <w:tblPr>
        <w:tblW w:w="9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7"/>
        <w:gridCol w:w="606"/>
        <w:gridCol w:w="3300"/>
        <w:gridCol w:w="2693"/>
        <w:gridCol w:w="602"/>
        <w:gridCol w:w="603"/>
        <w:gridCol w:w="602"/>
        <w:gridCol w:w="603"/>
        <w:gridCol w:w="521"/>
      </w:tblGrid>
      <w:tr w:rsidR="00D24E79" w:rsidRPr="00D24E79" w14:paraId="45EE1499" w14:textId="77777777" w:rsidTr="00984C40">
        <w:trPr>
          <w:trHeight w:val="380"/>
        </w:trPr>
        <w:tc>
          <w:tcPr>
            <w:tcW w:w="347" w:type="dxa"/>
            <w:tcBorders>
              <w:top w:val="nil"/>
              <w:left w:val="nil"/>
              <w:bottom w:val="nil"/>
              <w:right w:val="single" w:sz="4" w:space="0" w:color="auto"/>
            </w:tcBorders>
          </w:tcPr>
          <w:p w14:paraId="367F96AD" w14:textId="77777777" w:rsidR="00357CA1" w:rsidRPr="00D24E79" w:rsidRDefault="00357CA1" w:rsidP="009905F6">
            <w:pPr>
              <w:spacing w:after="0"/>
              <w:jc w:val="center"/>
              <w:rPr>
                <w:rFonts w:ascii="Times New Roman" w:hAnsi="Times New Roman" w:cs="Times New Roman"/>
                <w:sz w:val="24"/>
                <w:szCs w:val="24"/>
              </w:rPr>
            </w:pPr>
            <w:r w:rsidRPr="00D24E79">
              <w:rPr>
                <w:rFonts w:ascii="Times New Roman" w:hAnsi="Times New Roman" w:cs="Times New Roman"/>
                <w:sz w:val="24"/>
                <w:szCs w:val="24"/>
              </w:rPr>
              <w:t>«</w:t>
            </w:r>
          </w:p>
        </w:tc>
        <w:tc>
          <w:tcPr>
            <w:tcW w:w="606" w:type="dxa"/>
            <w:vMerge w:val="restart"/>
            <w:tcBorders>
              <w:left w:val="single" w:sz="4" w:space="0" w:color="auto"/>
            </w:tcBorders>
          </w:tcPr>
          <w:p w14:paraId="57C428F6" w14:textId="77777777" w:rsidR="00357CA1" w:rsidRPr="00D24E79" w:rsidRDefault="00357CA1" w:rsidP="009905F6">
            <w:pPr>
              <w:spacing w:after="0"/>
              <w:ind w:left="-57" w:right="-57"/>
              <w:jc w:val="center"/>
              <w:rPr>
                <w:rFonts w:ascii="Times New Roman" w:hAnsi="Times New Roman" w:cs="Times New Roman"/>
                <w:sz w:val="24"/>
                <w:szCs w:val="24"/>
              </w:rPr>
            </w:pPr>
            <w:r w:rsidRPr="00D24E79">
              <w:rPr>
                <w:rFonts w:ascii="Times New Roman" w:hAnsi="Times New Roman" w:cs="Times New Roman"/>
                <w:sz w:val="24"/>
                <w:szCs w:val="24"/>
              </w:rPr>
              <w:t>1.</w:t>
            </w:r>
          </w:p>
        </w:tc>
        <w:tc>
          <w:tcPr>
            <w:tcW w:w="3300" w:type="dxa"/>
            <w:vMerge w:val="restart"/>
            <w:tcBorders>
              <w:top w:val="single" w:sz="4" w:space="0" w:color="auto"/>
              <w:left w:val="single" w:sz="4" w:space="0" w:color="auto"/>
              <w:right w:val="single" w:sz="4" w:space="0" w:color="auto"/>
            </w:tcBorders>
          </w:tcPr>
          <w:p w14:paraId="1B645576" w14:textId="3821BE45" w:rsidR="00357CA1" w:rsidRPr="00D24E79" w:rsidRDefault="00357CA1" w:rsidP="00984C40">
            <w:pPr>
              <w:spacing w:after="0" w:line="240" w:lineRule="auto"/>
              <w:outlineLvl w:val="0"/>
              <w:rPr>
                <w:rFonts w:ascii="Times New Roman" w:eastAsia="Times New Roman" w:hAnsi="Times New Roman" w:cs="Times New Roman"/>
                <w:sz w:val="24"/>
                <w:szCs w:val="24"/>
                <w:lang w:eastAsia="ru-RU"/>
              </w:rPr>
            </w:pPr>
            <w:r w:rsidRPr="00D24E79">
              <w:rPr>
                <w:rFonts w:ascii="Times New Roman" w:hAnsi="Times New Roman" w:cs="Times New Roman"/>
                <w:sz w:val="24"/>
                <w:szCs w:val="24"/>
              </w:rPr>
              <w:t xml:space="preserve">Осуществление отдельного государственного полномочия в соответствии с </w:t>
            </w:r>
            <w:hyperlink r:id="rId8" w:history="1">
              <w:r w:rsidRPr="00D24E79">
                <w:rPr>
                  <w:rStyle w:val="ae"/>
                  <w:rFonts w:ascii="Times New Roman" w:hAnsi="Times New Roman"/>
                  <w:color w:val="auto"/>
                  <w:sz w:val="24"/>
                  <w:szCs w:val="24"/>
                </w:rPr>
                <w:t>Законом</w:t>
              </w:r>
            </w:hyperlink>
            <w:r w:rsidRPr="00D24E79">
              <w:rPr>
                <w:rFonts w:ascii="Times New Roman" w:hAnsi="Times New Roman" w:cs="Times New Roman"/>
                <w:sz w:val="24"/>
                <w:szCs w:val="24"/>
              </w:rPr>
              <w:t xml:space="preserve"> Ханты-Мансийского автономного округа </w:t>
            </w:r>
            <w:r w:rsidR="00984C40">
              <w:rPr>
                <w:rFonts w:ascii="Times New Roman" w:hAnsi="Times New Roman" w:cs="Times New Roman"/>
                <w:sz w:val="24"/>
                <w:szCs w:val="24"/>
              </w:rPr>
              <w:t>–</w:t>
            </w:r>
            <w:r w:rsidRPr="00D24E79">
              <w:rPr>
                <w:rFonts w:ascii="Times New Roman" w:hAnsi="Times New Roman" w:cs="Times New Roman"/>
                <w:sz w:val="24"/>
                <w:szCs w:val="24"/>
              </w:rPr>
              <w:t xml:space="preserve"> Югры от 16 декабря 2010 года № 228-оз «О наделении органов местного самоуправления муниципальных образований Ханты-Мансийского автономного округа </w:t>
            </w:r>
            <w:r w:rsidR="00984C40">
              <w:rPr>
                <w:rFonts w:ascii="Times New Roman" w:hAnsi="Times New Roman" w:cs="Times New Roman"/>
                <w:sz w:val="24"/>
                <w:szCs w:val="24"/>
              </w:rPr>
              <w:t>–</w:t>
            </w:r>
            <w:r w:rsidRPr="00D24E79">
              <w:rPr>
                <w:rFonts w:ascii="Times New Roman" w:hAnsi="Times New Roman" w:cs="Times New Roman"/>
                <w:sz w:val="24"/>
                <w:szCs w:val="24"/>
              </w:rPr>
              <w:t xml:space="preserve"> Югры отдельными государственными полномочиями в сфере поддержки сельскохозяйственного производства и деятельности по заготовке и переработке дикоросов»</w:t>
            </w:r>
          </w:p>
        </w:tc>
        <w:tc>
          <w:tcPr>
            <w:tcW w:w="2693" w:type="dxa"/>
            <w:tcBorders>
              <w:top w:val="single" w:sz="4" w:space="0" w:color="auto"/>
              <w:left w:val="single" w:sz="4" w:space="0" w:color="auto"/>
              <w:bottom w:val="single" w:sz="4" w:space="0" w:color="auto"/>
              <w:right w:val="single" w:sz="4" w:space="0" w:color="auto"/>
            </w:tcBorders>
          </w:tcPr>
          <w:p w14:paraId="732F5F83" w14:textId="77777777" w:rsidR="00357CA1" w:rsidRPr="00D24E79" w:rsidRDefault="00357CA1" w:rsidP="00984C40">
            <w:pPr>
              <w:spacing w:after="0" w:line="240" w:lineRule="auto"/>
              <w:rPr>
                <w:rFonts w:ascii="Times New Roman" w:eastAsia="Times New Roman" w:hAnsi="Times New Roman" w:cs="Times New Roman"/>
                <w:sz w:val="24"/>
                <w:szCs w:val="24"/>
                <w:lang w:eastAsia="ru-RU"/>
              </w:rPr>
            </w:pPr>
            <w:r w:rsidRPr="00D24E79">
              <w:rPr>
                <w:rFonts w:ascii="Times New Roman" w:hAnsi="Times New Roman" w:cs="Times New Roman"/>
                <w:sz w:val="24"/>
                <w:szCs w:val="24"/>
              </w:rPr>
              <w:t>1. Расчет и предоставление субсидии на поддержку растениеводства, субсидии на поддержку животноводства, субсидии на поддержку рыбохозяйственного комплекса, субсидии на поддержку деятельности по заготовке и переработки дикоросов, тыс. рублей</w:t>
            </w:r>
          </w:p>
        </w:tc>
        <w:tc>
          <w:tcPr>
            <w:tcW w:w="602" w:type="dxa"/>
          </w:tcPr>
          <w:p w14:paraId="7B702803" w14:textId="77777777" w:rsidR="00357CA1" w:rsidRPr="00D24E79" w:rsidRDefault="00357CA1" w:rsidP="009905F6">
            <w:pPr>
              <w:spacing w:after="0"/>
              <w:ind w:left="11" w:hanging="11"/>
              <w:jc w:val="center"/>
              <w:rPr>
                <w:rFonts w:ascii="Times New Roman" w:hAnsi="Times New Roman" w:cs="Times New Roman"/>
                <w:sz w:val="24"/>
                <w:szCs w:val="24"/>
              </w:rPr>
            </w:pPr>
          </w:p>
        </w:tc>
        <w:tc>
          <w:tcPr>
            <w:tcW w:w="603" w:type="dxa"/>
          </w:tcPr>
          <w:p w14:paraId="18BBEC02" w14:textId="77777777" w:rsidR="00357CA1" w:rsidRPr="00D24E79" w:rsidRDefault="00357CA1" w:rsidP="009905F6">
            <w:pPr>
              <w:spacing w:after="0"/>
              <w:ind w:left="11" w:hanging="11"/>
              <w:jc w:val="center"/>
              <w:rPr>
                <w:rFonts w:ascii="Times New Roman" w:hAnsi="Times New Roman" w:cs="Times New Roman"/>
                <w:sz w:val="24"/>
                <w:szCs w:val="24"/>
              </w:rPr>
            </w:pPr>
          </w:p>
        </w:tc>
        <w:tc>
          <w:tcPr>
            <w:tcW w:w="602" w:type="dxa"/>
          </w:tcPr>
          <w:p w14:paraId="7C59D85F" w14:textId="77777777" w:rsidR="00357CA1" w:rsidRPr="00D24E79" w:rsidRDefault="00357CA1" w:rsidP="009905F6">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1DCEB7F0" w14:textId="77777777" w:rsidR="00357CA1" w:rsidRPr="00D24E79" w:rsidRDefault="00357CA1" w:rsidP="009905F6">
            <w:pPr>
              <w:spacing w:after="0"/>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1E733CBE" w14:textId="77777777" w:rsidR="00357CA1" w:rsidRPr="00D24E79" w:rsidRDefault="00357CA1" w:rsidP="009905F6">
            <w:pPr>
              <w:spacing w:after="0"/>
              <w:jc w:val="both"/>
              <w:rPr>
                <w:rFonts w:ascii="Times New Roman" w:eastAsia="Times New Roman" w:hAnsi="Times New Roman" w:cs="Times New Roman"/>
                <w:sz w:val="24"/>
                <w:szCs w:val="24"/>
                <w:lang w:eastAsia="ru-RU"/>
              </w:rPr>
            </w:pPr>
          </w:p>
        </w:tc>
      </w:tr>
      <w:tr w:rsidR="00D24E79" w:rsidRPr="00D24E79" w14:paraId="6CF7F002" w14:textId="77777777" w:rsidTr="00984C40">
        <w:trPr>
          <w:trHeight w:val="380"/>
        </w:trPr>
        <w:tc>
          <w:tcPr>
            <w:tcW w:w="347" w:type="dxa"/>
            <w:tcBorders>
              <w:top w:val="nil"/>
              <w:left w:val="nil"/>
              <w:bottom w:val="nil"/>
              <w:right w:val="single" w:sz="4" w:space="0" w:color="auto"/>
            </w:tcBorders>
          </w:tcPr>
          <w:p w14:paraId="599907AC" w14:textId="77777777" w:rsidR="00357CA1" w:rsidRPr="00D24E79" w:rsidRDefault="00357CA1" w:rsidP="009905F6">
            <w:pPr>
              <w:spacing w:after="0"/>
              <w:jc w:val="center"/>
              <w:rPr>
                <w:rFonts w:ascii="Times New Roman" w:hAnsi="Times New Roman" w:cs="Times New Roman"/>
                <w:sz w:val="24"/>
                <w:szCs w:val="24"/>
              </w:rPr>
            </w:pPr>
          </w:p>
        </w:tc>
        <w:tc>
          <w:tcPr>
            <w:tcW w:w="606" w:type="dxa"/>
            <w:vMerge/>
            <w:tcBorders>
              <w:left w:val="single" w:sz="4" w:space="0" w:color="auto"/>
            </w:tcBorders>
          </w:tcPr>
          <w:p w14:paraId="5EC8465F" w14:textId="77777777" w:rsidR="00357CA1" w:rsidRPr="00D24E79" w:rsidRDefault="00357CA1" w:rsidP="009905F6">
            <w:pPr>
              <w:spacing w:after="0"/>
              <w:ind w:left="-57" w:right="-57"/>
              <w:jc w:val="center"/>
              <w:rPr>
                <w:rFonts w:ascii="Times New Roman" w:hAnsi="Times New Roman" w:cs="Times New Roman"/>
                <w:sz w:val="24"/>
                <w:szCs w:val="24"/>
              </w:rPr>
            </w:pPr>
          </w:p>
        </w:tc>
        <w:tc>
          <w:tcPr>
            <w:tcW w:w="3300" w:type="dxa"/>
            <w:vMerge/>
            <w:tcBorders>
              <w:left w:val="single" w:sz="4" w:space="0" w:color="auto"/>
              <w:bottom w:val="single" w:sz="4" w:space="0" w:color="auto"/>
              <w:right w:val="single" w:sz="4" w:space="0" w:color="auto"/>
            </w:tcBorders>
          </w:tcPr>
          <w:p w14:paraId="44409223" w14:textId="77777777" w:rsidR="00357CA1" w:rsidRPr="00D24E79" w:rsidRDefault="00357CA1" w:rsidP="00984C40">
            <w:pPr>
              <w:spacing w:after="0" w:line="240" w:lineRule="auto"/>
              <w:outlineLvl w:val="0"/>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7C332A91" w14:textId="77777777" w:rsidR="00357CA1" w:rsidRPr="00D24E79" w:rsidRDefault="00357CA1" w:rsidP="00984C40">
            <w:pPr>
              <w:spacing w:after="0" w:line="240" w:lineRule="auto"/>
              <w:rPr>
                <w:rFonts w:ascii="Times New Roman" w:eastAsia="Times New Roman" w:hAnsi="Times New Roman" w:cs="Times New Roman"/>
                <w:sz w:val="24"/>
                <w:szCs w:val="24"/>
                <w:lang w:eastAsia="ru-RU"/>
              </w:rPr>
            </w:pPr>
            <w:r w:rsidRPr="00D24E79">
              <w:rPr>
                <w:rFonts w:ascii="Times New Roman" w:hAnsi="Times New Roman" w:cs="Times New Roman"/>
                <w:sz w:val="24"/>
                <w:szCs w:val="24"/>
              </w:rPr>
              <w:t>2. Исполнение фактически поступивших финансовых средств в бюджет Сургутского района на выплату суб</w:t>
            </w:r>
            <w:r w:rsidRPr="00D24E79">
              <w:rPr>
                <w:rFonts w:ascii="Times New Roman" w:hAnsi="Times New Roman" w:cs="Times New Roman"/>
                <w:sz w:val="24"/>
                <w:szCs w:val="24"/>
              </w:rPr>
              <w:lastRenderedPageBreak/>
              <w:t>сидий в рамках переданных отдельных государственных полномочий в сфере поддержки сельскохозяйственного производства и деятельности по заготовке и переработке дикоросов, %</w:t>
            </w:r>
          </w:p>
        </w:tc>
        <w:tc>
          <w:tcPr>
            <w:tcW w:w="602" w:type="dxa"/>
          </w:tcPr>
          <w:p w14:paraId="51F5056B" w14:textId="77777777" w:rsidR="00357CA1" w:rsidRPr="00D24E79" w:rsidRDefault="00357CA1" w:rsidP="009905F6">
            <w:pPr>
              <w:spacing w:after="0"/>
              <w:ind w:left="11" w:hanging="11"/>
              <w:jc w:val="center"/>
              <w:rPr>
                <w:rFonts w:ascii="Times New Roman" w:hAnsi="Times New Roman" w:cs="Times New Roman"/>
                <w:sz w:val="24"/>
                <w:szCs w:val="24"/>
              </w:rPr>
            </w:pPr>
          </w:p>
        </w:tc>
        <w:tc>
          <w:tcPr>
            <w:tcW w:w="603" w:type="dxa"/>
          </w:tcPr>
          <w:p w14:paraId="3FDDC6BE" w14:textId="77777777" w:rsidR="00357CA1" w:rsidRPr="00D24E79" w:rsidRDefault="00357CA1" w:rsidP="009905F6">
            <w:pPr>
              <w:spacing w:after="0"/>
              <w:ind w:left="11" w:hanging="11"/>
              <w:jc w:val="center"/>
              <w:rPr>
                <w:rFonts w:ascii="Times New Roman" w:hAnsi="Times New Roman" w:cs="Times New Roman"/>
                <w:sz w:val="24"/>
                <w:szCs w:val="24"/>
              </w:rPr>
            </w:pPr>
          </w:p>
        </w:tc>
        <w:tc>
          <w:tcPr>
            <w:tcW w:w="602" w:type="dxa"/>
          </w:tcPr>
          <w:p w14:paraId="3A1E3DF1" w14:textId="77777777" w:rsidR="00357CA1" w:rsidRPr="00D24E79" w:rsidRDefault="00357CA1" w:rsidP="009905F6">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353B1500" w14:textId="77777777" w:rsidR="00357CA1" w:rsidRPr="00D24E79" w:rsidRDefault="00357CA1" w:rsidP="009905F6">
            <w:pPr>
              <w:spacing w:after="0"/>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1AC5437B" w14:textId="77777777" w:rsidR="00CA41AC" w:rsidRDefault="00CA41AC" w:rsidP="009905F6">
            <w:pPr>
              <w:spacing w:after="0"/>
              <w:jc w:val="both"/>
              <w:rPr>
                <w:rFonts w:ascii="Times New Roman" w:eastAsia="Times New Roman" w:hAnsi="Times New Roman" w:cs="Times New Roman"/>
                <w:sz w:val="24"/>
                <w:szCs w:val="24"/>
                <w:lang w:eastAsia="ru-RU"/>
              </w:rPr>
            </w:pPr>
          </w:p>
          <w:p w14:paraId="21C44F2F" w14:textId="77777777" w:rsidR="00CA41AC" w:rsidRDefault="00CA41AC" w:rsidP="009905F6">
            <w:pPr>
              <w:spacing w:after="0"/>
              <w:jc w:val="both"/>
              <w:rPr>
                <w:rFonts w:ascii="Times New Roman" w:eastAsia="Times New Roman" w:hAnsi="Times New Roman" w:cs="Times New Roman"/>
                <w:sz w:val="24"/>
                <w:szCs w:val="24"/>
                <w:lang w:eastAsia="ru-RU"/>
              </w:rPr>
            </w:pPr>
          </w:p>
          <w:p w14:paraId="3CCAF3A9" w14:textId="77777777" w:rsidR="00CA41AC" w:rsidRDefault="00CA41AC" w:rsidP="009905F6">
            <w:pPr>
              <w:spacing w:after="0"/>
              <w:jc w:val="both"/>
              <w:rPr>
                <w:rFonts w:ascii="Times New Roman" w:eastAsia="Times New Roman" w:hAnsi="Times New Roman" w:cs="Times New Roman"/>
                <w:sz w:val="24"/>
                <w:szCs w:val="24"/>
                <w:lang w:eastAsia="ru-RU"/>
              </w:rPr>
            </w:pPr>
          </w:p>
          <w:p w14:paraId="336BA6EE" w14:textId="77777777" w:rsidR="00CA41AC" w:rsidRDefault="00CA41AC" w:rsidP="009905F6">
            <w:pPr>
              <w:spacing w:after="0"/>
              <w:jc w:val="both"/>
              <w:rPr>
                <w:rFonts w:ascii="Times New Roman" w:eastAsia="Times New Roman" w:hAnsi="Times New Roman" w:cs="Times New Roman"/>
                <w:sz w:val="24"/>
                <w:szCs w:val="24"/>
                <w:lang w:eastAsia="ru-RU"/>
              </w:rPr>
            </w:pPr>
          </w:p>
          <w:p w14:paraId="6D159306" w14:textId="77777777" w:rsidR="00CA41AC" w:rsidRDefault="00CA41AC" w:rsidP="009905F6">
            <w:pPr>
              <w:spacing w:after="0"/>
              <w:jc w:val="both"/>
              <w:rPr>
                <w:rFonts w:ascii="Times New Roman" w:eastAsia="Times New Roman" w:hAnsi="Times New Roman" w:cs="Times New Roman"/>
                <w:sz w:val="24"/>
                <w:szCs w:val="24"/>
                <w:lang w:eastAsia="ru-RU"/>
              </w:rPr>
            </w:pPr>
          </w:p>
          <w:p w14:paraId="35E93ACA" w14:textId="77777777" w:rsidR="00CA41AC" w:rsidRDefault="00CA41AC" w:rsidP="009905F6">
            <w:pPr>
              <w:spacing w:after="0"/>
              <w:jc w:val="both"/>
              <w:rPr>
                <w:rFonts w:ascii="Times New Roman" w:eastAsia="Times New Roman" w:hAnsi="Times New Roman" w:cs="Times New Roman"/>
                <w:sz w:val="24"/>
                <w:szCs w:val="24"/>
                <w:lang w:eastAsia="ru-RU"/>
              </w:rPr>
            </w:pPr>
          </w:p>
          <w:p w14:paraId="1C618D65" w14:textId="77777777" w:rsidR="00CA41AC" w:rsidRDefault="00CA41AC" w:rsidP="009905F6">
            <w:pPr>
              <w:spacing w:after="0"/>
              <w:jc w:val="both"/>
              <w:rPr>
                <w:rFonts w:ascii="Times New Roman" w:eastAsia="Times New Roman" w:hAnsi="Times New Roman" w:cs="Times New Roman"/>
                <w:sz w:val="24"/>
                <w:szCs w:val="24"/>
                <w:lang w:eastAsia="ru-RU"/>
              </w:rPr>
            </w:pPr>
          </w:p>
          <w:p w14:paraId="07EDB975" w14:textId="77777777" w:rsidR="00CA41AC" w:rsidRDefault="00CA41AC" w:rsidP="009905F6">
            <w:pPr>
              <w:spacing w:after="0"/>
              <w:jc w:val="both"/>
              <w:rPr>
                <w:rFonts w:ascii="Times New Roman" w:eastAsia="Times New Roman" w:hAnsi="Times New Roman" w:cs="Times New Roman"/>
                <w:sz w:val="24"/>
                <w:szCs w:val="24"/>
                <w:lang w:eastAsia="ru-RU"/>
              </w:rPr>
            </w:pPr>
          </w:p>
          <w:p w14:paraId="252C0A55" w14:textId="77777777" w:rsidR="00CA41AC" w:rsidRDefault="00CA41AC" w:rsidP="009905F6">
            <w:pPr>
              <w:spacing w:after="0"/>
              <w:jc w:val="both"/>
              <w:rPr>
                <w:rFonts w:ascii="Times New Roman" w:eastAsia="Times New Roman" w:hAnsi="Times New Roman" w:cs="Times New Roman"/>
                <w:sz w:val="24"/>
                <w:szCs w:val="24"/>
                <w:lang w:eastAsia="ru-RU"/>
              </w:rPr>
            </w:pPr>
          </w:p>
          <w:p w14:paraId="337F31C5" w14:textId="77777777" w:rsidR="00CA41AC" w:rsidRDefault="00CA41AC" w:rsidP="009905F6">
            <w:pPr>
              <w:spacing w:after="0"/>
              <w:jc w:val="both"/>
              <w:rPr>
                <w:rFonts w:ascii="Times New Roman" w:eastAsia="Times New Roman" w:hAnsi="Times New Roman" w:cs="Times New Roman"/>
                <w:sz w:val="24"/>
                <w:szCs w:val="24"/>
                <w:lang w:eastAsia="ru-RU"/>
              </w:rPr>
            </w:pPr>
          </w:p>
          <w:p w14:paraId="0A7A30D6" w14:textId="77777777" w:rsidR="00CA41AC" w:rsidRDefault="00CA41AC" w:rsidP="009905F6">
            <w:pPr>
              <w:spacing w:after="0"/>
              <w:jc w:val="both"/>
              <w:rPr>
                <w:rFonts w:ascii="Times New Roman" w:eastAsia="Times New Roman" w:hAnsi="Times New Roman" w:cs="Times New Roman"/>
                <w:sz w:val="24"/>
                <w:szCs w:val="24"/>
                <w:lang w:eastAsia="ru-RU"/>
              </w:rPr>
            </w:pPr>
          </w:p>
          <w:p w14:paraId="1858A7A8" w14:textId="77777777" w:rsidR="00CA41AC" w:rsidRDefault="00CA41AC" w:rsidP="009905F6">
            <w:pPr>
              <w:spacing w:after="0"/>
              <w:jc w:val="both"/>
              <w:rPr>
                <w:rFonts w:ascii="Times New Roman" w:eastAsia="Times New Roman" w:hAnsi="Times New Roman" w:cs="Times New Roman"/>
                <w:sz w:val="24"/>
                <w:szCs w:val="24"/>
                <w:lang w:eastAsia="ru-RU"/>
              </w:rPr>
            </w:pPr>
          </w:p>
          <w:p w14:paraId="36A181A9" w14:textId="6F7103FB" w:rsidR="00357CA1" w:rsidRPr="00D24E79" w:rsidRDefault="00357CA1" w:rsidP="009905F6">
            <w:pPr>
              <w:spacing w:after="0"/>
              <w:jc w:val="both"/>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w:t>
            </w:r>
          </w:p>
        </w:tc>
      </w:tr>
    </w:tbl>
    <w:p w14:paraId="7EBF5EBB" w14:textId="77777777" w:rsidR="00894513" w:rsidRPr="00D24E79" w:rsidRDefault="00357CA1" w:rsidP="007C46A8">
      <w:pPr>
        <w:pStyle w:val="a6"/>
        <w:tabs>
          <w:tab w:val="left" w:pos="993"/>
        </w:tabs>
        <w:spacing w:before="240" w:line="240" w:lineRule="auto"/>
        <w:ind w:left="0" w:firstLine="709"/>
        <w:jc w:val="both"/>
        <w:outlineLvl w:val="0"/>
        <w:rPr>
          <w:rFonts w:ascii="Times New Roman" w:eastAsia="Times New Roman" w:hAnsi="Times New Roman" w:cs="Times New Roman"/>
          <w:sz w:val="28"/>
          <w:szCs w:val="28"/>
          <w:lang w:eastAsia="ru-RU"/>
        </w:rPr>
      </w:pPr>
      <w:r w:rsidRPr="00D24E79">
        <w:rPr>
          <w:rFonts w:ascii="Times New Roman" w:eastAsia="Times New Roman" w:hAnsi="Times New Roman" w:cs="Times New Roman"/>
          <w:sz w:val="28"/>
          <w:szCs w:val="28"/>
          <w:lang w:eastAsia="ru-RU"/>
        </w:rPr>
        <w:lastRenderedPageBreak/>
        <w:t>7</w:t>
      </w:r>
      <w:r w:rsidR="00375832" w:rsidRPr="00D24E79">
        <w:rPr>
          <w:rFonts w:ascii="Times New Roman" w:eastAsia="Times New Roman" w:hAnsi="Times New Roman" w:cs="Times New Roman"/>
          <w:sz w:val="28"/>
          <w:szCs w:val="28"/>
          <w:lang w:eastAsia="ru-RU"/>
        </w:rPr>
        <w:t>.</w:t>
      </w:r>
      <w:r w:rsidR="00375832" w:rsidRPr="00D24E79">
        <w:rPr>
          <w:rFonts w:ascii="Times New Roman" w:eastAsia="Times New Roman" w:hAnsi="Times New Roman" w:cs="Times New Roman"/>
          <w:sz w:val="28"/>
          <w:szCs w:val="28"/>
          <w:lang w:eastAsia="ru-RU"/>
        </w:rPr>
        <w:tab/>
      </w:r>
      <w:r w:rsidR="00894513" w:rsidRPr="00D24E79">
        <w:rPr>
          <w:rFonts w:ascii="Times New Roman" w:eastAsia="Times New Roman" w:hAnsi="Times New Roman" w:cs="Times New Roman"/>
          <w:sz w:val="28"/>
          <w:szCs w:val="28"/>
          <w:lang w:eastAsia="ru-RU"/>
        </w:rPr>
        <w:t>Пункт 8 раздела «Департамент строительства и земельных отношений» приложения 2 к решению изложить в следующей редакции:</w:t>
      </w:r>
    </w:p>
    <w:tbl>
      <w:tblPr>
        <w:tblW w:w="9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7"/>
        <w:gridCol w:w="606"/>
        <w:gridCol w:w="3300"/>
        <w:gridCol w:w="2693"/>
        <w:gridCol w:w="602"/>
        <w:gridCol w:w="603"/>
        <w:gridCol w:w="602"/>
        <w:gridCol w:w="603"/>
        <w:gridCol w:w="521"/>
      </w:tblGrid>
      <w:tr w:rsidR="00D24E79" w:rsidRPr="00D24E79" w14:paraId="44C4BB16" w14:textId="77777777" w:rsidTr="00984C40">
        <w:trPr>
          <w:trHeight w:val="380"/>
        </w:trPr>
        <w:tc>
          <w:tcPr>
            <w:tcW w:w="347" w:type="dxa"/>
            <w:tcBorders>
              <w:top w:val="nil"/>
              <w:left w:val="nil"/>
              <w:bottom w:val="nil"/>
              <w:right w:val="single" w:sz="4" w:space="0" w:color="auto"/>
            </w:tcBorders>
          </w:tcPr>
          <w:p w14:paraId="0EA21C41" w14:textId="77777777" w:rsidR="00894513" w:rsidRPr="00D24E79" w:rsidRDefault="00894513" w:rsidP="006E6F78">
            <w:pPr>
              <w:spacing w:after="0"/>
              <w:jc w:val="center"/>
              <w:rPr>
                <w:rFonts w:ascii="Times New Roman" w:hAnsi="Times New Roman" w:cs="Times New Roman"/>
                <w:sz w:val="24"/>
                <w:szCs w:val="24"/>
              </w:rPr>
            </w:pPr>
            <w:r w:rsidRPr="00D24E79">
              <w:rPr>
                <w:rFonts w:ascii="Times New Roman" w:hAnsi="Times New Roman" w:cs="Times New Roman"/>
                <w:sz w:val="24"/>
                <w:szCs w:val="24"/>
              </w:rPr>
              <w:t>«</w:t>
            </w:r>
          </w:p>
        </w:tc>
        <w:tc>
          <w:tcPr>
            <w:tcW w:w="606" w:type="dxa"/>
            <w:vMerge w:val="restart"/>
            <w:tcBorders>
              <w:left w:val="single" w:sz="4" w:space="0" w:color="auto"/>
            </w:tcBorders>
          </w:tcPr>
          <w:p w14:paraId="7C22A7E0" w14:textId="77777777" w:rsidR="00894513" w:rsidRPr="00D24E79" w:rsidRDefault="00894513" w:rsidP="006E6F78">
            <w:pPr>
              <w:spacing w:after="0"/>
              <w:ind w:left="-57" w:right="-57"/>
              <w:jc w:val="center"/>
              <w:rPr>
                <w:rFonts w:ascii="Times New Roman" w:hAnsi="Times New Roman" w:cs="Times New Roman"/>
                <w:sz w:val="24"/>
                <w:szCs w:val="24"/>
              </w:rPr>
            </w:pPr>
            <w:r w:rsidRPr="00D24E79">
              <w:rPr>
                <w:rFonts w:ascii="Times New Roman" w:hAnsi="Times New Roman" w:cs="Times New Roman"/>
                <w:sz w:val="24"/>
                <w:szCs w:val="24"/>
              </w:rPr>
              <w:t>8.</w:t>
            </w:r>
          </w:p>
        </w:tc>
        <w:tc>
          <w:tcPr>
            <w:tcW w:w="3300" w:type="dxa"/>
            <w:vMerge w:val="restart"/>
            <w:tcBorders>
              <w:top w:val="single" w:sz="4" w:space="0" w:color="auto"/>
              <w:left w:val="single" w:sz="4" w:space="0" w:color="auto"/>
              <w:right w:val="single" w:sz="4" w:space="0" w:color="auto"/>
            </w:tcBorders>
          </w:tcPr>
          <w:p w14:paraId="588F3A67" w14:textId="2C6B564E" w:rsidR="00894513" w:rsidRPr="00D24E79" w:rsidRDefault="00894513" w:rsidP="00984C40">
            <w:pPr>
              <w:spacing w:after="0" w:line="240" w:lineRule="auto"/>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Организация в границах поселения тепло-</w:t>
            </w:r>
            <w:r w:rsidR="004378E2" w:rsidRPr="00D24E79">
              <w:rPr>
                <w:rFonts w:ascii="Times New Roman" w:eastAsia="Times New Roman" w:hAnsi="Times New Roman" w:cs="Times New Roman"/>
                <w:sz w:val="24"/>
                <w:szCs w:val="24"/>
                <w:lang w:eastAsia="ru-RU"/>
              </w:rPr>
              <w:t>,</w:t>
            </w:r>
            <w:r w:rsidRPr="00D24E79">
              <w:rPr>
                <w:rFonts w:ascii="Times New Roman" w:eastAsia="Times New Roman" w:hAnsi="Times New Roman" w:cs="Times New Roman"/>
                <w:sz w:val="24"/>
                <w:szCs w:val="24"/>
                <w:lang w:eastAsia="ru-RU"/>
              </w:rPr>
              <w:t xml:space="preserve"> водоснабжения населения, водоотведения в пределах полномочий, установленных законодательством Российской Федерации, создание условий для жилищного строительства, создание условий для организации досуга и обеспечения жителей поселения услугами организаций культуры, обеспечение условий для развития на территории поселения физической культуры, школьного спорта и массового спорта в соответствии с заключенными соглашениями</w:t>
            </w:r>
          </w:p>
        </w:tc>
        <w:tc>
          <w:tcPr>
            <w:tcW w:w="2693" w:type="dxa"/>
            <w:tcBorders>
              <w:top w:val="single" w:sz="4" w:space="0" w:color="auto"/>
              <w:left w:val="single" w:sz="4" w:space="0" w:color="auto"/>
              <w:bottom w:val="single" w:sz="4" w:space="0" w:color="auto"/>
              <w:right w:val="single" w:sz="4" w:space="0" w:color="auto"/>
            </w:tcBorders>
          </w:tcPr>
          <w:p w14:paraId="09C06F57" w14:textId="687A1EDB" w:rsidR="00894513" w:rsidRPr="00D24E79" w:rsidRDefault="00984C40" w:rsidP="00984C4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894513" w:rsidRPr="00D24E79">
              <w:rPr>
                <w:rFonts w:ascii="Times New Roman" w:eastAsia="Times New Roman" w:hAnsi="Times New Roman" w:cs="Times New Roman"/>
                <w:sz w:val="24"/>
                <w:szCs w:val="24"/>
                <w:lang w:eastAsia="ru-RU"/>
              </w:rPr>
              <w:t>Предварительная проработка объёмов и выполнение ориентировочных расчётов стоимости объектов инженерного обеспечения и транспорта для включения их в муниципальные программы, единиц</w:t>
            </w:r>
          </w:p>
        </w:tc>
        <w:tc>
          <w:tcPr>
            <w:tcW w:w="602" w:type="dxa"/>
          </w:tcPr>
          <w:p w14:paraId="367C21FD" w14:textId="77777777" w:rsidR="00894513" w:rsidRPr="00D24E79" w:rsidRDefault="00894513" w:rsidP="006E6F78">
            <w:pPr>
              <w:spacing w:after="0"/>
              <w:ind w:left="11" w:hanging="11"/>
              <w:jc w:val="center"/>
              <w:rPr>
                <w:rFonts w:ascii="Times New Roman" w:hAnsi="Times New Roman" w:cs="Times New Roman"/>
                <w:sz w:val="24"/>
                <w:szCs w:val="24"/>
              </w:rPr>
            </w:pPr>
          </w:p>
        </w:tc>
        <w:tc>
          <w:tcPr>
            <w:tcW w:w="603" w:type="dxa"/>
          </w:tcPr>
          <w:p w14:paraId="5330C864" w14:textId="77777777" w:rsidR="00894513" w:rsidRPr="00D24E79" w:rsidRDefault="00894513" w:rsidP="006E6F78">
            <w:pPr>
              <w:spacing w:after="0"/>
              <w:ind w:left="11" w:hanging="11"/>
              <w:jc w:val="center"/>
              <w:rPr>
                <w:rFonts w:ascii="Times New Roman" w:hAnsi="Times New Roman" w:cs="Times New Roman"/>
                <w:sz w:val="24"/>
                <w:szCs w:val="24"/>
              </w:rPr>
            </w:pPr>
          </w:p>
        </w:tc>
        <w:tc>
          <w:tcPr>
            <w:tcW w:w="602" w:type="dxa"/>
          </w:tcPr>
          <w:p w14:paraId="11848A3C" w14:textId="77777777" w:rsidR="00894513" w:rsidRPr="00D24E79" w:rsidRDefault="00894513" w:rsidP="006E6F78">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24B7D479" w14:textId="77777777" w:rsidR="00894513" w:rsidRPr="00D24E79" w:rsidRDefault="00894513" w:rsidP="006E6F78">
            <w:pPr>
              <w:spacing w:after="0"/>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3B5EF408" w14:textId="77777777" w:rsidR="00894513" w:rsidRPr="00D24E79" w:rsidRDefault="00894513" w:rsidP="006E6F78">
            <w:pPr>
              <w:spacing w:after="0"/>
              <w:jc w:val="both"/>
              <w:rPr>
                <w:rFonts w:ascii="Times New Roman" w:eastAsia="Times New Roman" w:hAnsi="Times New Roman" w:cs="Times New Roman"/>
                <w:sz w:val="24"/>
                <w:szCs w:val="24"/>
                <w:lang w:eastAsia="ru-RU"/>
              </w:rPr>
            </w:pPr>
          </w:p>
        </w:tc>
      </w:tr>
      <w:tr w:rsidR="00D24E79" w:rsidRPr="00D24E79" w14:paraId="612B1106" w14:textId="77777777" w:rsidTr="00984C40">
        <w:trPr>
          <w:trHeight w:val="380"/>
        </w:trPr>
        <w:tc>
          <w:tcPr>
            <w:tcW w:w="347" w:type="dxa"/>
            <w:tcBorders>
              <w:top w:val="nil"/>
              <w:left w:val="nil"/>
              <w:bottom w:val="nil"/>
              <w:right w:val="single" w:sz="4" w:space="0" w:color="auto"/>
            </w:tcBorders>
          </w:tcPr>
          <w:p w14:paraId="4A4A0F36" w14:textId="77777777" w:rsidR="00894513" w:rsidRPr="00D24E79" w:rsidRDefault="00894513" w:rsidP="006E6F78">
            <w:pPr>
              <w:spacing w:after="0"/>
              <w:jc w:val="center"/>
              <w:rPr>
                <w:rFonts w:ascii="Times New Roman" w:hAnsi="Times New Roman" w:cs="Times New Roman"/>
                <w:sz w:val="24"/>
                <w:szCs w:val="24"/>
              </w:rPr>
            </w:pPr>
          </w:p>
        </w:tc>
        <w:tc>
          <w:tcPr>
            <w:tcW w:w="606" w:type="dxa"/>
            <w:vMerge/>
            <w:tcBorders>
              <w:left w:val="single" w:sz="4" w:space="0" w:color="auto"/>
            </w:tcBorders>
          </w:tcPr>
          <w:p w14:paraId="16366AC1" w14:textId="77777777" w:rsidR="00894513" w:rsidRPr="00D24E79" w:rsidRDefault="00894513" w:rsidP="006E6F78">
            <w:pPr>
              <w:spacing w:after="0"/>
              <w:ind w:left="-57" w:right="-57"/>
              <w:jc w:val="center"/>
              <w:rPr>
                <w:rFonts w:ascii="Times New Roman" w:hAnsi="Times New Roman" w:cs="Times New Roman"/>
                <w:sz w:val="24"/>
                <w:szCs w:val="24"/>
              </w:rPr>
            </w:pPr>
          </w:p>
        </w:tc>
        <w:tc>
          <w:tcPr>
            <w:tcW w:w="3300" w:type="dxa"/>
            <w:vMerge/>
            <w:tcBorders>
              <w:left w:val="single" w:sz="4" w:space="0" w:color="auto"/>
              <w:right w:val="single" w:sz="4" w:space="0" w:color="auto"/>
            </w:tcBorders>
          </w:tcPr>
          <w:p w14:paraId="40AA2350" w14:textId="77777777" w:rsidR="00894513" w:rsidRPr="00D24E79" w:rsidRDefault="00894513" w:rsidP="00984C40">
            <w:pPr>
              <w:spacing w:after="0" w:line="240" w:lineRule="auto"/>
              <w:outlineLvl w:val="0"/>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5A198C8D" w14:textId="77777777" w:rsidR="00894513" w:rsidRPr="00D24E79" w:rsidRDefault="00894513" w:rsidP="00984C40">
            <w:pPr>
              <w:spacing w:after="0" w:line="240" w:lineRule="auto"/>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2. Выполнение интегральных расчётов эффективности инвестиционных проектов для включения их в государственные программы Ханты-Мансийского автономного округа – Югры, единиц</w:t>
            </w:r>
          </w:p>
        </w:tc>
        <w:tc>
          <w:tcPr>
            <w:tcW w:w="602" w:type="dxa"/>
          </w:tcPr>
          <w:p w14:paraId="2131EAEB" w14:textId="77777777" w:rsidR="00894513" w:rsidRPr="00D24E79" w:rsidRDefault="00894513" w:rsidP="006E6F78">
            <w:pPr>
              <w:spacing w:after="0"/>
              <w:ind w:left="11" w:hanging="11"/>
              <w:jc w:val="center"/>
              <w:rPr>
                <w:rFonts w:ascii="Times New Roman" w:hAnsi="Times New Roman" w:cs="Times New Roman"/>
                <w:sz w:val="24"/>
                <w:szCs w:val="24"/>
              </w:rPr>
            </w:pPr>
          </w:p>
        </w:tc>
        <w:tc>
          <w:tcPr>
            <w:tcW w:w="603" w:type="dxa"/>
          </w:tcPr>
          <w:p w14:paraId="130E1037" w14:textId="77777777" w:rsidR="00894513" w:rsidRPr="00D24E79" w:rsidRDefault="00894513" w:rsidP="006E6F78">
            <w:pPr>
              <w:spacing w:after="0"/>
              <w:ind w:left="11" w:hanging="11"/>
              <w:jc w:val="center"/>
              <w:rPr>
                <w:rFonts w:ascii="Times New Roman" w:hAnsi="Times New Roman" w:cs="Times New Roman"/>
                <w:sz w:val="24"/>
                <w:szCs w:val="24"/>
              </w:rPr>
            </w:pPr>
          </w:p>
        </w:tc>
        <w:tc>
          <w:tcPr>
            <w:tcW w:w="602" w:type="dxa"/>
          </w:tcPr>
          <w:p w14:paraId="1D90D577" w14:textId="77777777" w:rsidR="00894513" w:rsidRPr="00D24E79" w:rsidRDefault="00894513" w:rsidP="006E6F78">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5859F4A5" w14:textId="77777777" w:rsidR="00894513" w:rsidRPr="00D24E79" w:rsidRDefault="00894513" w:rsidP="006E6F78">
            <w:pPr>
              <w:spacing w:after="0"/>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0E0B438C" w14:textId="77777777" w:rsidR="00894513" w:rsidRPr="00D24E79" w:rsidRDefault="00894513" w:rsidP="006E6F78">
            <w:pPr>
              <w:spacing w:after="0"/>
              <w:jc w:val="both"/>
              <w:rPr>
                <w:rFonts w:ascii="Times New Roman" w:eastAsia="Times New Roman" w:hAnsi="Times New Roman" w:cs="Times New Roman"/>
                <w:sz w:val="24"/>
                <w:szCs w:val="24"/>
                <w:lang w:eastAsia="ru-RU"/>
              </w:rPr>
            </w:pPr>
          </w:p>
        </w:tc>
      </w:tr>
      <w:tr w:rsidR="00D24E79" w:rsidRPr="00D24E79" w14:paraId="0746142A" w14:textId="77777777" w:rsidTr="00984C40">
        <w:trPr>
          <w:trHeight w:val="380"/>
        </w:trPr>
        <w:tc>
          <w:tcPr>
            <w:tcW w:w="347" w:type="dxa"/>
            <w:tcBorders>
              <w:top w:val="nil"/>
              <w:left w:val="nil"/>
              <w:bottom w:val="nil"/>
              <w:right w:val="single" w:sz="4" w:space="0" w:color="auto"/>
            </w:tcBorders>
          </w:tcPr>
          <w:p w14:paraId="4C38F1BD" w14:textId="77777777" w:rsidR="00894513" w:rsidRPr="00D24E79" w:rsidRDefault="00894513" w:rsidP="006E6F78">
            <w:pPr>
              <w:spacing w:after="0"/>
              <w:jc w:val="center"/>
              <w:rPr>
                <w:rFonts w:ascii="Times New Roman" w:hAnsi="Times New Roman" w:cs="Times New Roman"/>
                <w:sz w:val="24"/>
                <w:szCs w:val="24"/>
              </w:rPr>
            </w:pPr>
          </w:p>
        </w:tc>
        <w:tc>
          <w:tcPr>
            <w:tcW w:w="606" w:type="dxa"/>
            <w:vMerge/>
            <w:tcBorders>
              <w:left w:val="single" w:sz="4" w:space="0" w:color="auto"/>
            </w:tcBorders>
          </w:tcPr>
          <w:p w14:paraId="3F9EC257" w14:textId="77777777" w:rsidR="00894513" w:rsidRPr="00D24E79" w:rsidRDefault="00894513" w:rsidP="006E6F78">
            <w:pPr>
              <w:spacing w:after="0"/>
              <w:ind w:left="-57" w:right="-57"/>
              <w:jc w:val="center"/>
              <w:rPr>
                <w:rFonts w:ascii="Times New Roman" w:hAnsi="Times New Roman" w:cs="Times New Roman"/>
                <w:sz w:val="24"/>
                <w:szCs w:val="24"/>
              </w:rPr>
            </w:pPr>
          </w:p>
        </w:tc>
        <w:tc>
          <w:tcPr>
            <w:tcW w:w="3300" w:type="dxa"/>
            <w:vMerge/>
            <w:tcBorders>
              <w:left w:val="single" w:sz="4" w:space="0" w:color="auto"/>
              <w:bottom w:val="single" w:sz="4" w:space="0" w:color="auto"/>
              <w:right w:val="single" w:sz="4" w:space="0" w:color="auto"/>
            </w:tcBorders>
          </w:tcPr>
          <w:p w14:paraId="489265E9" w14:textId="77777777" w:rsidR="00894513" w:rsidRPr="00D24E79" w:rsidRDefault="00894513" w:rsidP="00984C40">
            <w:pPr>
              <w:spacing w:after="0" w:line="240" w:lineRule="auto"/>
              <w:outlineLvl w:val="0"/>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335C8179" w14:textId="77777777" w:rsidR="00894513" w:rsidRPr="00D24E79" w:rsidRDefault="00894513" w:rsidP="00984C40">
            <w:pPr>
              <w:spacing w:after="0" w:line="240" w:lineRule="auto"/>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3. Согласование заданий на проектирование, на проектно-изыскательские работы объектов капитального строительства и капитального ремонта, единиц</w:t>
            </w:r>
          </w:p>
        </w:tc>
        <w:tc>
          <w:tcPr>
            <w:tcW w:w="602" w:type="dxa"/>
          </w:tcPr>
          <w:p w14:paraId="7EDFD306" w14:textId="77777777" w:rsidR="00894513" w:rsidRPr="00D24E79" w:rsidRDefault="00894513" w:rsidP="006E6F78">
            <w:pPr>
              <w:spacing w:after="0"/>
              <w:ind w:left="11" w:hanging="11"/>
              <w:jc w:val="center"/>
              <w:rPr>
                <w:rFonts w:ascii="Times New Roman" w:hAnsi="Times New Roman" w:cs="Times New Roman"/>
                <w:sz w:val="24"/>
                <w:szCs w:val="24"/>
              </w:rPr>
            </w:pPr>
          </w:p>
        </w:tc>
        <w:tc>
          <w:tcPr>
            <w:tcW w:w="603" w:type="dxa"/>
          </w:tcPr>
          <w:p w14:paraId="6BAF85BD" w14:textId="77777777" w:rsidR="00894513" w:rsidRPr="00D24E79" w:rsidRDefault="00894513" w:rsidP="006E6F78">
            <w:pPr>
              <w:spacing w:after="0"/>
              <w:ind w:left="11" w:hanging="11"/>
              <w:jc w:val="center"/>
              <w:rPr>
                <w:rFonts w:ascii="Times New Roman" w:hAnsi="Times New Roman" w:cs="Times New Roman"/>
                <w:sz w:val="24"/>
                <w:szCs w:val="24"/>
              </w:rPr>
            </w:pPr>
          </w:p>
        </w:tc>
        <w:tc>
          <w:tcPr>
            <w:tcW w:w="602" w:type="dxa"/>
          </w:tcPr>
          <w:p w14:paraId="47AA878A" w14:textId="77777777" w:rsidR="00894513" w:rsidRPr="00D24E79" w:rsidRDefault="00894513" w:rsidP="006E6F78">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741E97EA" w14:textId="77777777" w:rsidR="00894513" w:rsidRPr="00D24E79" w:rsidRDefault="00894513" w:rsidP="006E6F78">
            <w:pPr>
              <w:spacing w:after="0"/>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54B6E398" w14:textId="77777777" w:rsidR="00894513" w:rsidRPr="00D24E79" w:rsidRDefault="00894513" w:rsidP="006E6F78">
            <w:pPr>
              <w:spacing w:after="0"/>
              <w:jc w:val="both"/>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w:t>
            </w:r>
          </w:p>
        </w:tc>
      </w:tr>
    </w:tbl>
    <w:p w14:paraId="26804FD9" w14:textId="77777777" w:rsidR="00D529A5" w:rsidRPr="00D24E79" w:rsidRDefault="00D54B35" w:rsidP="007C46A8">
      <w:pPr>
        <w:pStyle w:val="a6"/>
        <w:tabs>
          <w:tab w:val="left" w:pos="993"/>
        </w:tabs>
        <w:spacing w:before="240" w:line="240" w:lineRule="auto"/>
        <w:ind w:left="0" w:firstLine="709"/>
        <w:jc w:val="both"/>
        <w:outlineLvl w:val="0"/>
        <w:rPr>
          <w:rFonts w:ascii="Times New Roman" w:eastAsia="Times New Roman" w:hAnsi="Times New Roman" w:cs="Times New Roman"/>
          <w:sz w:val="28"/>
          <w:szCs w:val="28"/>
          <w:lang w:eastAsia="ru-RU"/>
        </w:rPr>
      </w:pPr>
      <w:r w:rsidRPr="00D24E79">
        <w:rPr>
          <w:rFonts w:ascii="Times New Roman" w:eastAsia="Times New Roman" w:hAnsi="Times New Roman" w:cs="Times New Roman"/>
          <w:sz w:val="28"/>
          <w:szCs w:val="28"/>
          <w:lang w:eastAsia="ru-RU"/>
        </w:rPr>
        <w:t>8</w:t>
      </w:r>
      <w:r w:rsidR="00D529A5" w:rsidRPr="00D24E79">
        <w:rPr>
          <w:rFonts w:ascii="Times New Roman" w:eastAsia="Times New Roman" w:hAnsi="Times New Roman" w:cs="Times New Roman"/>
          <w:sz w:val="28"/>
          <w:szCs w:val="28"/>
          <w:lang w:eastAsia="ru-RU"/>
        </w:rPr>
        <w:t>.</w:t>
      </w:r>
      <w:r w:rsidR="00D529A5" w:rsidRPr="00D24E79">
        <w:rPr>
          <w:rFonts w:ascii="Times New Roman" w:eastAsia="Times New Roman" w:hAnsi="Times New Roman" w:cs="Times New Roman"/>
          <w:sz w:val="28"/>
          <w:szCs w:val="28"/>
          <w:lang w:eastAsia="ru-RU"/>
        </w:rPr>
        <w:tab/>
        <w:t>Пункт 13 раздела «Департамент строительства и земельных отношений» приложения 2 к решению изложить в следующей редакции:</w:t>
      </w:r>
    </w:p>
    <w:tbl>
      <w:tblPr>
        <w:tblW w:w="9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7"/>
        <w:gridCol w:w="606"/>
        <w:gridCol w:w="3300"/>
        <w:gridCol w:w="2693"/>
        <w:gridCol w:w="602"/>
        <w:gridCol w:w="603"/>
        <w:gridCol w:w="602"/>
        <w:gridCol w:w="603"/>
        <w:gridCol w:w="521"/>
      </w:tblGrid>
      <w:tr w:rsidR="00D24E79" w:rsidRPr="00D24E79" w14:paraId="3650F619" w14:textId="77777777" w:rsidTr="00984C40">
        <w:trPr>
          <w:trHeight w:val="380"/>
        </w:trPr>
        <w:tc>
          <w:tcPr>
            <w:tcW w:w="347" w:type="dxa"/>
            <w:tcBorders>
              <w:top w:val="nil"/>
              <w:left w:val="nil"/>
              <w:bottom w:val="nil"/>
              <w:right w:val="single" w:sz="4" w:space="0" w:color="auto"/>
            </w:tcBorders>
          </w:tcPr>
          <w:p w14:paraId="23840157" w14:textId="77777777" w:rsidR="00D529A5" w:rsidRPr="00D24E79" w:rsidRDefault="00D529A5" w:rsidP="00D529A5">
            <w:pPr>
              <w:spacing w:after="0"/>
              <w:jc w:val="center"/>
              <w:rPr>
                <w:rFonts w:ascii="Times New Roman" w:hAnsi="Times New Roman" w:cs="Times New Roman"/>
                <w:sz w:val="24"/>
                <w:szCs w:val="24"/>
              </w:rPr>
            </w:pPr>
            <w:r w:rsidRPr="00D24E79">
              <w:rPr>
                <w:rFonts w:ascii="Times New Roman" w:hAnsi="Times New Roman" w:cs="Times New Roman"/>
                <w:sz w:val="24"/>
                <w:szCs w:val="24"/>
              </w:rPr>
              <w:t>«</w:t>
            </w:r>
          </w:p>
        </w:tc>
        <w:tc>
          <w:tcPr>
            <w:tcW w:w="606" w:type="dxa"/>
            <w:vMerge w:val="restart"/>
            <w:tcBorders>
              <w:left w:val="single" w:sz="4" w:space="0" w:color="auto"/>
            </w:tcBorders>
          </w:tcPr>
          <w:p w14:paraId="1A34215A" w14:textId="77777777" w:rsidR="00D529A5" w:rsidRPr="00D24E79" w:rsidRDefault="00D529A5" w:rsidP="00D529A5">
            <w:pPr>
              <w:spacing w:after="0"/>
              <w:ind w:left="-57" w:right="-57"/>
              <w:jc w:val="center"/>
              <w:rPr>
                <w:rFonts w:ascii="Times New Roman" w:hAnsi="Times New Roman" w:cs="Times New Roman"/>
                <w:sz w:val="24"/>
                <w:szCs w:val="24"/>
              </w:rPr>
            </w:pPr>
            <w:r w:rsidRPr="00D24E79">
              <w:rPr>
                <w:rFonts w:ascii="Times New Roman" w:hAnsi="Times New Roman" w:cs="Times New Roman"/>
                <w:sz w:val="24"/>
                <w:szCs w:val="24"/>
              </w:rPr>
              <w:t>13.</w:t>
            </w:r>
          </w:p>
        </w:tc>
        <w:tc>
          <w:tcPr>
            <w:tcW w:w="3300" w:type="dxa"/>
            <w:vMerge w:val="restart"/>
            <w:tcBorders>
              <w:top w:val="single" w:sz="4" w:space="0" w:color="auto"/>
              <w:left w:val="single" w:sz="4" w:space="0" w:color="auto"/>
              <w:right w:val="single" w:sz="4" w:space="0" w:color="auto"/>
            </w:tcBorders>
          </w:tcPr>
          <w:p w14:paraId="5CF03CC1" w14:textId="76864351" w:rsidR="00D529A5" w:rsidRPr="00D24E79" w:rsidRDefault="0024770D" w:rsidP="00984C40">
            <w:pPr>
              <w:spacing w:after="0" w:line="240" w:lineRule="auto"/>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 xml:space="preserve">Направление уведомления о соответствии или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(недопустимости) размещения объекта индивидуального </w:t>
            </w:r>
            <w:r w:rsidRPr="00D24E79">
              <w:rPr>
                <w:rFonts w:ascii="Times New Roman" w:eastAsia="Times New Roman" w:hAnsi="Times New Roman" w:cs="Times New Roman"/>
                <w:sz w:val="24"/>
                <w:szCs w:val="24"/>
                <w:lang w:eastAsia="ru-RU"/>
              </w:rPr>
              <w:lastRenderedPageBreak/>
              <w:t>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межселенной территории Сургутского района, п. Банный, д. Юган</w:t>
            </w:r>
            <w:r w:rsidR="00F62499" w:rsidRPr="00D24E79">
              <w:rPr>
                <w:rFonts w:ascii="Times New Roman" w:eastAsia="Times New Roman" w:hAnsi="Times New Roman" w:cs="Times New Roman"/>
                <w:sz w:val="24"/>
                <w:szCs w:val="24"/>
                <w:lang w:eastAsia="ru-RU"/>
              </w:rPr>
              <w:t>, а также на территориях городских и сельских поселений Сургутского района в соответствии с заключенными соглашениями (за исключением городского поселения Лянтор)</w:t>
            </w:r>
          </w:p>
        </w:tc>
        <w:tc>
          <w:tcPr>
            <w:tcW w:w="2693" w:type="dxa"/>
            <w:tcBorders>
              <w:top w:val="single" w:sz="4" w:space="0" w:color="auto"/>
              <w:left w:val="single" w:sz="4" w:space="0" w:color="auto"/>
              <w:bottom w:val="single" w:sz="4" w:space="0" w:color="auto"/>
              <w:right w:val="single" w:sz="4" w:space="0" w:color="auto"/>
            </w:tcBorders>
          </w:tcPr>
          <w:p w14:paraId="0757A7C3" w14:textId="1B6A4378" w:rsidR="00D529A5" w:rsidRPr="00D24E79" w:rsidRDefault="00DA51D8" w:rsidP="00984C40">
            <w:pPr>
              <w:spacing w:after="0" w:line="240" w:lineRule="auto"/>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lastRenderedPageBreak/>
              <w:t>1</w:t>
            </w:r>
            <w:r w:rsidR="00CE03FC" w:rsidRPr="00D24E79">
              <w:rPr>
                <w:rFonts w:ascii="Times New Roman" w:eastAsia="Times New Roman" w:hAnsi="Times New Roman" w:cs="Times New Roman"/>
                <w:sz w:val="24"/>
                <w:szCs w:val="24"/>
                <w:lang w:eastAsia="ru-RU"/>
              </w:rPr>
              <w:t xml:space="preserve">. Количество выданных уведомлений о соответствии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w:t>
            </w:r>
            <w:r w:rsidR="00CE03FC" w:rsidRPr="00D24E79">
              <w:rPr>
                <w:rFonts w:ascii="Times New Roman" w:eastAsia="Times New Roman" w:hAnsi="Times New Roman" w:cs="Times New Roman"/>
                <w:sz w:val="24"/>
                <w:szCs w:val="24"/>
                <w:lang w:eastAsia="ru-RU"/>
              </w:rPr>
              <w:lastRenderedPageBreak/>
              <w:t xml:space="preserve">допустимости (недопустимости) размещения объекта индивидуального жилищного строительства или садового дома на земельных участках, расположенных на межселенной территории Сургутского района, п. Банный, д. Юган, </w:t>
            </w:r>
            <w:r w:rsidR="00F62499" w:rsidRPr="00D24E79">
              <w:rPr>
                <w:rFonts w:ascii="Times New Roman" w:eastAsia="Times New Roman" w:hAnsi="Times New Roman" w:cs="Times New Roman"/>
                <w:sz w:val="24"/>
                <w:szCs w:val="24"/>
                <w:lang w:eastAsia="ru-RU"/>
              </w:rPr>
              <w:t xml:space="preserve">а также на территориях городских и сельских поселений Сургутского района в соответствии с заключенными соглашениями (за исключением городского поселения Лянтор), </w:t>
            </w:r>
            <w:r w:rsidR="00CE03FC" w:rsidRPr="00D24E79">
              <w:rPr>
                <w:rFonts w:ascii="Times New Roman" w:eastAsia="Times New Roman" w:hAnsi="Times New Roman" w:cs="Times New Roman"/>
                <w:sz w:val="24"/>
                <w:szCs w:val="24"/>
                <w:lang w:eastAsia="ru-RU"/>
              </w:rPr>
              <w:t>единиц</w:t>
            </w:r>
          </w:p>
        </w:tc>
        <w:tc>
          <w:tcPr>
            <w:tcW w:w="602" w:type="dxa"/>
          </w:tcPr>
          <w:p w14:paraId="48CB89AE" w14:textId="77777777" w:rsidR="00D529A5" w:rsidRPr="00D24E79" w:rsidRDefault="00D529A5" w:rsidP="00D529A5">
            <w:pPr>
              <w:spacing w:after="0"/>
              <w:ind w:left="11" w:hanging="11"/>
              <w:jc w:val="center"/>
              <w:rPr>
                <w:rFonts w:ascii="Times New Roman" w:hAnsi="Times New Roman" w:cs="Times New Roman"/>
                <w:sz w:val="24"/>
                <w:szCs w:val="24"/>
              </w:rPr>
            </w:pPr>
          </w:p>
        </w:tc>
        <w:tc>
          <w:tcPr>
            <w:tcW w:w="603" w:type="dxa"/>
          </w:tcPr>
          <w:p w14:paraId="436DA7A3" w14:textId="77777777" w:rsidR="00D529A5" w:rsidRPr="00D24E79" w:rsidRDefault="00D529A5" w:rsidP="00D529A5">
            <w:pPr>
              <w:spacing w:after="0"/>
              <w:ind w:left="11" w:hanging="11"/>
              <w:jc w:val="center"/>
              <w:rPr>
                <w:rFonts w:ascii="Times New Roman" w:hAnsi="Times New Roman" w:cs="Times New Roman"/>
                <w:sz w:val="24"/>
                <w:szCs w:val="24"/>
              </w:rPr>
            </w:pPr>
          </w:p>
        </w:tc>
        <w:tc>
          <w:tcPr>
            <w:tcW w:w="602" w:type="dxa"/>
          </w:tcPr>
          <w:p w14:paraId="60C4E05E" w14:textId="77777777" w:rsidR="00D529A5" w:rsidRPr="00D24E79" w:rsidRDefault="00D529A5" w:rsidP="00D529A5">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7BE07346" w14:textId="77777777" w:rsidR="00D529A5" w:rsidRPr="00D24E79" w:rsidRDefault="00D529A5" w:rsidP="00D529A5">
            <w:pPr>
              <w:spacing w:after="0"/>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6CB351AB" w14:textId="77777777" w:rsidR="00D529A5" w:rsidRPr="00D24E79" w:rsidRDefault="00D529A5" w:rsidP="00D529A5">
            <w:pPr>
              <w:spacing w:after="0"/>
              <w:jc w:val="both"/>
              <w:rPr>
                <w:rFonts w:ascii="Times New Roman" w:eastAsia="Times New Roman" w:hAnsi="Times New Roman" w:cs="Times New Roman"/>
                <w:sz w:val="24"/>
                <w:szCs w:val="24"/>
                <w:lang w:eastAsia="ru-RU"/>
              </w:rPr>
            </w:pPr>
          </w:p>
        </w:tc>
      </w:tr>
      <w:tr w:rsidR="00D24E79" w:rsidRPr="00D24E79" w14:paraId="26FDFE21" w14:textId="77777777" w:rsidTr="00984C40">
        <w:trPr>
          <w:trHeight w:val="380"/>
        </w:trPr>
        <w:tc>
          <w:tcPr>
            <w:tcW w:w="347" w:type="dxa"/>
            <w:tcBorders>
              <w:top w:val="nil"/>
              <w:left w:val="nil"/>
              <w:bottom w:val="nil"/>
              <w:right w:val="single" w:sz="4" w:space="0" w:color="auto"/>
            </w:tcBorders>
          </w:tcPr>
          <w:p w14:paraId="3F880875" w14:textId="77777777" w:rsidR="00D529A5" w:rsidRPr="00D24E79" w:rsidRDefault="00D529A5" w:rsidP="00D529A5">
            <w:pPr>
              <w:spacing w:after="0"/>
              <w:jc w:val="center"/>
              <w:rPr>
                <w:rFonts w:ascii="Times New Roman" w:hAnsi="Times New Roman" w:cs="Times New Roman"/>
                <w:sz w:val="24"/>
                <w:szCs w:val="24"/>
              </w:rPr>
            </w:pPr>
          </w:p>
        </w:tc>
        <w:tc>
          <w:tcPr>
            <w:tcW w:w="606" w:type="dxa"/>
            <w:vMerge/>
            <w:tcBorders>
              <w:left w:val="single" w:sz="4" w:space="0" w:color="auto"/>
            </w:tcBorders>
          </w:tcPr>
          <w:p w14:paraId="60B9568E" w14:textId="77777777" w:rsidR="00D529A5" w:rsidRPr="00D24E79" w:rsidRDefault="00D529A5" w:rsidP="00D529A5">
            <w:pPr>
              <w:spacing w:after="0"/>
              <w:ind w:left="-57" w:right="-57"/>
              <w:jc w:val="center"/>
              <w:rPr>
                <w:rFonts w:ascii="Times New Roman" w:hAnsi="Times New Roman" w:cs="Times New Roman"/>
                <w:sz w:val="24"/>
                <w:szCs w:val="24"/>
              </w:rPr>
            </w:pPr>
          </w:p>
        </w:tc>
        <w:tc>
          <w:tcPr>
            <w:tcW w:w="3300" w:type="dxa"/>
            <w:vMerge/>
            <w:tcBorders>
              <w:left w:val="single" w:sz="4" w:space="0" w:color="auto"/>
              <w:bottom w:val="single" w:sz="4" w:space="0" w:color="auto"/>
              <w:right w:val="single" w:sz="4" w:space="0" w:color="auto"/>
            </w:tcBorders>
          </w:tcPr>
          <w:p w14:paraId="413A6E90" w14:textId="77777777" w:rsidR="00D529A5" w:rsidRPr="00D24E79" w:rsidRDefault="00D529A5" w:rsidP="00984C40">
            <w:pPr>
              <w:spacing w:after="0" w:line="240" w:lineRule="auto"/>
              <w:jc w:val="both"/>
              <w:outlineLvl w:val="0"/>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79B05024" w14:textId="53790AC4" w:rsidR="00D529A5" w:rsidRPr="00D24E79" w:rsidRDefault="00DA51D8" w:rsidP="00984C40">
            <w:pPr>
              <w:spacing w:after="0" w:line="240" w:lineRule="auto"/>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2</w:t>
            </w:r>
            <w:r w:rsidR="0024770D" w:rsidRPr="00D24E79">
              <w:rPr>
                <w:rFonts w:ascii="Times New Roman" w:eastAsia="Times New Roman" w:hAnsi="Times New Roman" w:cs="Times New Roman"/>
                <w:sz w:val="24"/>
                <w:szCs w:val="24"/>
                <w:lang w:eastAsia="ru-RU"/>
              </w:rPr>
              <w:t xml:space="preserve">. Количество выданных уведомлений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 земельных участках, расположенных на межселенной территории Сургутского района, п. Банный, д. Юган, </w:t>
            </w:r>
            <w:r w:rsidR="00F62499" w:rsidRPr="00D24E79">
              <w:rPr>
                <w:rFonts w:ascii="Times New Roman" w:eastAsia="Times New Roman" w:hAnsi="Times New Roman" w:cs="Times New Roman"/>
                <w:sz w:val="24"/>
                <w:szCs w:val="24"/>
                <w:lang w:eastAsia="ru-RU"/>
              </w:rPr>
              <w:t xml:space="preserve">а также на территориях городских и сельских поселений Сургутского района в соответствии с заключенными соглашениями (за исключением городского поселения Лянтор), </w:t>
            </w:r>
            <w:r w:rsidR="0024770D" w:rsidRPr="00D24E79">
              <w:rPr>
                <w:rFonts w:ascii="Times New Roman" w:eastAsia="Times New Roman" w:hAnsi="Times New Roman" w:cs="Times New Roman"/>
                <w:sz w:val="24"/>
                <w:szCs w:val="24"/>
                <w:lang w:eastAsia="ru-RU"/>
              </w:rPr>
              <w:t>единиц</w:t>
            </w:r>
          </w:p>
        </w:tc>
        <w:tc>
          <w:tcPr>
            <w:tcW w:w="602" w:type="dxa"/>
          </w:tcPr>
          <w:p w14:paraId="7BFF805E" w14:textId="77777777" w:rsidR="00D529A5" w:rsidRPr="00D24E79" w:rsidRDefault="00D529A5" w:rsidP="00D529A5">
            <w:pPr>
              <w:spacing w:after="0"/>
              <w:ind w:left="11" w:hanging="11"/>
              <w:jc w:val="center"/>
              <w:rPr>
                <w:rFonts w:ascii="Times New Roman" w:hAnsi="Times New Roman" w:cs="Times New Roman"/>
                <w:sz w:val="24"/>
                <w:szCs w:val="24"/>
              </w:rPr>
            </w:pPr>
          </w:p>
        </w:tc>
        <w:tc>
          <w:tcPr>
            <w:tcW w:w="603" w:type="dxa"/>
          </w:tcPr>
          <w:p w14:paraId="13EC89C4" w14:textId="77777777" w:rsidR="00D529A5" w:rsidRPr="00D24E79" w:rsidRDefault="00D529A5" w:rsidP="00D529A5">
            <w:pPr>
              <w:spacing w:after="0"/>
              <w:ind w:left="11" w:hanging="11"/>
              <w:jc w:val="center"/>
              <w:rPr>
                <w:rFonts w:ascii="Times New Roman" w:hAnsi="Times New Roman" w:cs="Times New Roman"/>
                <w:sz w:val="24"/>
                <w:szCs w:val="24"/>
              </w:rPr>
            </w:pPr>
          </w:p>
        </w:tc>
        <w:tc>
          <w:tcPr>
            <w:tcW w:w="602" w:type="dxa"/>
          </w:tcPr>
          <w:p w14:paraId="746DE22A" w14:textId="77777777" w:rsidR="00D529A5" w:rsidRPr="00D24E79" w:rsidRDefault="00D529A5" w:rsidP="00D529A5">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368A6DC7" w14:textId="77777777" w:rsidR="00D529A5" w:rsidRPr="00D24E79" w:rsidRDefault="00D529A5" w:rsidP="00D529A5">
            <w:pPr>
              <w:spacing w:after="0"/>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77A24355" w14:textId="77777777" w:rsidR="00D529A5" w:rsidRPr="00D24E79" w:rsidRDefault="00D529A5" w:rsidP="00D529A5">
            <w:pPr>
              <w:spacing w:after="0"/>
              <w:jc w:val="both"/>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w:t>
            </w:r>
          </w:p>
        </w:tc>
      </w:tr>
    </w:tbl>
    <w:p w14:paraId="790B0157" w14:textId="77777777" w:rsidR="003B3FD8" w:rsidRPr="00D24E79" w:rsidRDefault="00D54B35" w:rsidP="007C46A8">
      <w:pPr>
        <w:pStyle w:val="a6"/>
        <w:tabs>
          <w:tab w:val="left" w:pos="993"/>
        </w:tabs>
        <w:spacing w:before="240" w:line="240" w:lineRule="auto"/>
        <w:ind w:left="0" w:firstLine="709"/>
        <w:jc w:val="both"/>
        <w:outlineLvl w:val="0"/>
        <w:rPr>
          <w:rFonts w:ascii="Times New Roman" w:eastAsia="Times New Roman" w:hAnsi="Times New Roman" w:cs="Times New Roman"/>
          <w:sz w:val="28"/>
          <w:szCs w:val="28"/>
          <w:lang w:eastAsia="ru-RU"/>
        </w:rPr>
      </w:pPr>
      <w:r w:rsidRPr="00D24E79">
        <w:rPr>
          <w:rFonts w:ascii="Times New Roman" w:eastAsia="Times New Roman" w:hAnsi="Times New Roman" w:cs="Times New Roman"/>
          <w:sz w:val="28"/>
          <w:szCs w:val="28"/>
          <w:lang w:eastAsia="ru-RU"/>
        </w:rPr>
        <w:t>9</w:t>
      </w:r>
      <w:r w:rsidR="003B3FD8" w:rsidRPr="00D24E79">
        <w:rPr>
          <w:rFonts w:ascii="Times New Roman" w:eastAsia="Times New Roman" w:hAnsi="Times New Roman" w:cs="Times New Roman"/>
          <w:sz w:val="28"/>
          <w:szCs w:val="28"/>
          <w:lang w:eastAsia="ru-RU"/>
        </w:rPr>
        <w:t>.</w:t>
      </w:r>
      <w:r w:rsidR="003B3FD8" w:rsidRPr="00D24E79">
        <w:rPr>
          <w:rFonts w:ascii="Times New Roman" w:eastAsia="Times New Roman" w:hAnsi="Times New Roman" w:cs="Times New Roman"/>
          <w:sz w:val="28"/>
          <w:szCs w:val="28"/>
          <w:lang w:eastAsia="ru-RU"/>
        </w:rPr>
        <w:tab/>
        <w:t>Пункт 2 раздела «Департамент жилищно-коммунального хозяйства, экологии, транспорта и связи» приложения 2 к решению изложить в следующей редакции:</w:t>
      </w:r>
    </w:p>
    <w:tbl>
      <w:tblPr>
        <w:tblW w:w="9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7"/>
        <w:gridCol w:w="606"/>
        <w:gridCol w:w="3300"/>
        <w:gridCol w:w="2693"/>
        <w:gridCol w:w="602"/>
        <w:gridCol w:w="603"/>
        <w:gridCol w:w="602"/>
        <w:gridCol w:w="603"/>
        <w:gridCol w:w="521"/>
      </w:tblGrid>
      <w:tr w:rsidR="00D24E79" w:rsidRPr="00D24E79" w14:paraId="031FF8D2" w14:textId="77777777" w:rsidTr="00984C40">
        <w:trPr>
          <w:trHeight w:val="380"/>
        </w:trPr>
        <w:tc>
          <w:tcPr>
            <w:tcW w:w="347" w:type="dxa"/>
            <w:tcBorders>
              <w:top w:val="nil"/>
              <w:left w:val="nil"/>
              <w:bottom w:val="nil"/>
              <w:right w:val="single" w:sz="4" w:space="0" w:color="auto"/>
            </w:tcBorders>
          </w:tcPr>
          <w:p w14:paraId="363F6024" w14:textId="77777777" w:rsidR="003B3FD8" w:rsidRPr="00D24E79" w:rsidRDefault="003B3FD8" w:rsidP="006E6F78">
            <w:pPr>
              <w:spacing w:after="0"/>
              <w:jc w:val="center"/>
              <w:rPr>
                <w:rFonts w:ascii="Times New Roman" w:hAnsi="Times New Roman" w:cs="Times New Roman"/>
                <w:sz w:val="24"/>
                <w:szCs w:val="24"/>
              </w:rPr>
            </w:pPr>
            <w:r w:rsidRPr="00D24E79">
              <w:rPr>
                <w:rFonts w:ascii="Times New Roman" w:hAnsi="Times New Roman" w:cs="Times New Roman"/>
                <w:sz w:val="24"/>
                <w:szCs w:val="24"/>
              </w:rPr>
              <w:t>«</w:t>
            </w:r>
          </w:p>
        </w:tc>
        <w:tc>
          <w:tcPr>
            <w:tcW w:w="606" w:type="dxa"/>
            <w:vMerge w:val="restart"/>
            <w:tcBorders>
              <w:left w:val="single" w:sz="4" w:space="0" w:color="auto"/>
            </w:tcBorders>
          </w:tcPr>
          <w:p w14:paraId="38581088" w14:textId="77777777" w:rsidR="003B3FD8" w:rsidRPr="00D24E79" w:rsidRDefault="003B3FD8" w:rsidP="006E6F78">
            <w:pPr>
              <w:spacing w:after="0"/>
              <w:ind w:left="-57" w:right="-57"/>
              <w:jc w:val="center"/>
              <w:rPr>
                <w:rFonts w:ascii="Times New Roman" w:hAnsi="Times New Roman" w:cs="Times New Roman"/>
                <w:sz w:val="24"/>
                <w:szCs w:val="24"/>
              </w:rPr>
            </w:pPr>
            <w:r w:rsidRPr="00D24E79">
              <w:rPr>
                <w:rFonts w:ascii="Times New Roman" w:hAnsi="Times New Roman" w:cs="Times New Roman"/>
                <w:sz w:val="24"/>
                <w:szCs w:val="24"/>
              </w:rPr>
              <w:t>2.</w:t>
            </w:r>
          </w:p>
        </w:tc>
        <w:tc>
          <w:tcPr>
            <w:tcW w:w="3300" w:type="dxa"/>
            <w:vMerge w:val="restart"/>
            <w:tcBorders>
              <w:top w:val="single" w:sz="4" w:space="0" w:color="auto"/>
              <w:left w:val="single" w:sz="4" w:space="0" w:color="auto"/>
              <w:right w:val="single" w:sz="4" w:space="0" w:color="auto"/>
            </w:tcBorders>
          </w:tcPr>
          <w:p w14:paraId="257F07E0" w14:textId="07B92372" w:rsidR="003B3FD8" w:rsidRPr="00D24E79" w:rsidRDefault="003B3FD8" w:rsidP="00984C40">
            <w:pPr>
              <w:spacing w:after="0" w:line="240" w:lineRule="auto"/>
              <w:jc w:val="both"/>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Организация в границах поселения тепло-</w:t>
            </w:r>
            <w:r w:rsidR="00C92CF6" w:rsidRPr="00D24E79">
              <w:rPr>
                <w:rFonts w:ascii="Times New Roman" w:eastAsia="Times New Roman" w:hAnsi="Times New Roman" w:cs="Times New Roman"/>
                <w:sz w:val="24"/>
                <w:szCs w:val="24"/>
                <w:lang w:eastAsia="ru-RU"/>
              </w:rPr>
              <w:t>,</w:t>
            </w:r>
            <w:r w:rsidRPr="00D24E79">
              <w:rPr>
                <w:rFonts w:ascii="Times New Roman" w:eastAsia="Times New Roman" w:hAnsi="Times New Roman" w:cs="Times New Roman"/>
                <w:sz w:val="24"/>
                <w:szCs w:val="24"/>
                <w:lang w:eastAsia="ru-RU"/>
              </w:rPr>
              <w:t xml:space="preserve"> водоснабжения населения, водоотведения в </w:t>
            </w:r>
            <w:r w:rsidRPr="00D24E79">
              <w:rPr>
                <w:rFonts w:ascii="Times New Roman" w:eastAsia="Times New Roman" w:hAnsi="Times New Roman" w:cs="Times New Roman"/>
                <w:sz w:val="24"/>
                <w:szCs w:val="24"/>
                <w:lang w:eastAsia="ru-RU"/>
              </w:rPr>
              <w:lastRenderedPageBreak/>
              <w:t>соответствии с заключенными соглашениями</w:t>
            </w:r>
          </w:p>
        </w:tc>
        <w:tc>
          <w:tcPr>
            <w:tcW w:w="2693" w:type="dxa"/>
            <w:tcBorders>
              <w:top w:val="single" w:sz="4" w:space="0" w:color="auto"/>
              <w:left w:val="single" w:sz="4" w:space="0" w:color="auto"/>
              <w:bottom w:val="single" w:sz="4" w:space="0" w:color="auto"/>
              <w:right w:val="single" w:sz="4" w:space="0" w:color="auto"/>
            </w:tcBorders>
          </w:tcPr>
          <w:p w14:paraId="155DE762" w14:textId="77777777" w:rsidR="003B3FD8" w:rsidRPr="00D24E79" w:rsidRDefault="003B3FD8" w:rsidP="00984C40">
            <w:pPr>
              <w:spacing w:after="0" w:line="240" w:lineRule="auto"/>
              <w:jc w:val="both"/>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lastRenderedPageBreak/>
              <w:t>1. Доля отремонтированных инженерных сетей от общей протяженности сетей:</w:t>
            </w:r>
          </w:p>
        </w:tc>
        <w:tc>
          <w:tcPr>
            <w:tcW w:w="602" w:type="dxa"/>
          </w:tcPr>
          <w:p w14:paraId="4E824742" w14:textId="77777777" w:rsidR="003B3FD8" w:rsidRPr="00D24E79" w:rsidRDefault="003B3FD8" w:rsidP="006E6F78">
            <w:pPr>
              <w:spacing w:after="0"/>
              <w:ind w:left="11" w:hanging="11"/>
              <w:jc w:val="center"/>
              <w:rPr>
                <w:rFonts w:ascii="Times New Roman" w:hAnsi="Times New Roman" w:cs="Times New Roman"/>
                <w:sz w:val="24"/>
                <w:szCs w:val="24"/>
              </w:rPr>
            </w:pPr>
          </w:p>
        </w:tc>
        <w:tc>
          <w:tcPr>
            <w:tcW w:w="603" w:type="dxa"/>
          </w:tcPr>
          <w:p w14:paraId="76F492B4" w14:textId="77777777" w:rsidR="003B3FD8" w:rsidRPr="00D24E79" w:rsidRDefault="003B3FD8" w:rsidP="006E6F78">
            <w:pPr>
              <w:spacing w:after="0"/>
              <w:ind w:left="11" w:hanging="11"/>
              <w:jc w:val="center"/>
              <w:rPr>
                <w:rFonts w:ascii="Times New Roman" w:hAnsi="Times New Roman" w:cs="Times New Roman"/>
                <w:sz w:val="24"/>
                <w:szCs w:val="24"/>
              </w:rPr>
            </w:pPr>
          </w:p>
        </w:tc>
        <w:tc>
          <w:tcPr>
            <w:tcW w:w="602" w:type="dxa"/>
          </w:tcPr>
          <w:p w14:paraId="1FACFA87" w14:textId="77777777" w:rsidR="003B3FD8" w:rsidRPr="00D24E79" w:rsidRDefault="003B3FD8" w:rsidP="006E6F78">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4A13DFB0" w14:textId="77777777" w:rsidR="003B3FD8" w:rsidRPr="00D24E79" w:rsidRDefault="003B3FD8" w:rsidP="006E6F78">
            <w:pPr>
              <w:spacing w:after="0"/>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77794A30" w14:textId="77777777" w:rsidR="003B3FD8" w:rsidRPr="00D24E79" w:rsidRDefault="003B3FD8" w:rsidP="006E6F78">
            <w:pPr>
              <w:spacing w:after="0"/>
              <w:jc w:val="both"/>
              <w:rPr>
                <w:rFonts w:ascii="Times New Roman" w:eastAsia="Times New Roman" w:hAnsi="Times New Roman" w:cs="Times New Roman"/>
                <w:sz w:val="24"/>
                <w:szCs w:val="24"/>
                <w:lang w:eastAsia="ru-RU"/>
              </w:rPr>
            </w:pPr>
          </w:p>
        </w:tc>
      </w:tr>
      <w:tr w:rsidR="00D24E79" w:rsidRPr="00D24E79" w14:paraId="245A3D11" w14:textId="77777777" w:rsidTr="00984C40">
        <w:trPr>
          <w:trHeight w:val="244"/>
        </w:trPr>
        <w:tc>
          <w:tcPr>
            <w:tcW w:w="347" w:type="dxa"/>
            <w:tcBorders>
              <w:top w:val="nil"/>
              <w:left w:val="nil"/>
              <w:bottom w:val="nil"/>
              <w:right w:val="single" w:sz="4" w:space="0" w:color="auto"/>
            </w:tcBorders>
          </w:tcPr>
          <w:p w14:paraId="7C993A9F" w14:textId="77777777" w:rsidR="003B3FD8" w:rsidRPr="00D24E79" w:rsidRDefault="003B3FD8" w:rsidP="003B3FD8">
            <w:pPr>
              <w:spacing w:after="0"/>
              <w:jc w:val="center"/>
              <w:rPr>
                <w:rFonts w:ascii="Times New Roman" w:hAnsi="Times New Roman" w:cs="Times New Roman"/>
                <w:sz w:val="24"/>
                <w:szCs w:val="24"/>
              </w:rPr>
            </w:pPr>
          </w:p>
        </w:tc>
        <w:tc>
          <w:tcPr>
            <w:tcW w:w="606" w:type="dxa"/>
            <w:vMerge/>
            <w:tcBorders>
              <w:left w:val="single" w:sz="4" w:space="0" w:color="auto"/>
            </w:tcBorders>
          </w:tcPr>
          <w:p w14:paraId="1D6AD7A8" w14:textId="77777777" w:rsidR="003B3FD8" w:rsidRPr="00D24E79" w:rsidRDefault="003B3FD8" w:rsidP="003B3FD8">
            <w:pPr>
              <w:spacing w:after="0"/>
              <w:ind w:left="-57" w:right="-57"/>
              <w:jc w:val="center"/>
              <w:rPr>
                <w:rFonts w:ascii="Times New Roman" w:hAnsi="Times New Roman" w:cs="Times New Roman"/>
                <w:sz w:val="24"/>
                <w:szCs w:val="24"/>
              </w:rPr>
            </w:pPr>
          </w:p>
        </w:tc>
        <w:tc>
          <w:tcPr>
            <w:tcW w:w="3300" w:type="dxa"/>
            <w:vMerge/>
            <w:tcBorders>
              <w:top w:val="single" w:sz="4" w:space="0" w:color="auto"/>
              <w:left w:val="single" w:sz="4" w:space="0" w:color="auto"/>
              <w:right w:val="single" w:sz="4" w:space="0" w:color="auto"/>
            </w:tcBorders>
          </w:tcPr>
          <w:p w14:paraId="26E0162F" w14:textId="77777777" w:rsidR="003B3FD8" w:rsidRPr="00D24E79" w:rsidRDefault="003B3FD8" w:rsidP="00984C40">
            <w:pPr>
              <w:spacing w:after="0" w:line="240" w:lineRule="auto"/>
              <w:jc w:val="both"/>
              <w:outlineLvl w:val="0"/>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7DBFCDDB" w14:textId="77777777" w:rsidR="003B3FD8" w:rsidRPr="00D24E79" w:rsidRDefault="003B3FD8" w:rsidP="00984C40">
            <w:pPr>
              <w:spacing w:after="0" w:line="240" w:lineRule="auto"/>
              <w:jc w:val="both"/>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теплоснабжения, %;</w:t>
            </w:r>
          </w:p>
        </w:tc>
        <w:tc>
          <w:tcPr>
            <w:tcW w:w="602" w:type="dxa"/>
          </w:tcPr>
          <w:p w14:paraId="42494105" w14:textId="77777777" w:rsidR="003B3FD8" w:rsidRPr="00D24E79" w:rsidRDefault="003B3FD8" w:rsidP="003B3FD8">
            <w:pPr>
              <w:spacing w:after="0"/>
              <w:ind w:left="11" w:hanging="11"/>
              <w:jc w:val="center"/>
              <w:rPr>
                <w:rFonts w:ascii="Times New Roman" w:hAnsi="Times New Roman" w:cs="Times New Roman"/>
                <w:sz w:val="24"/>
                <w:szCs w:val="24"/>
              </w:rPr>
            </w:pPr>
          </w:p>
        </w:tc>
        <w:tc>
          <w:tcPr>
            <w:tcW w:w="603" w:type="dxa"/>
          </w:tcPr>
          <w:p w14:paraId="0F503D67" w14:textId="77777777" w:rsidR="003B3FD8" w:rsidRPr="00D24E79" w:rsidRDefault="003B3FD8" w:rsidP="003B3FD8">
            <w:pPr>
              <w:spacing w:after="0"/>
              <w:ind w:left="11" w:hanging="11"/>
              <w:jc w:val="center"/>
              <w:rPr>
                <w:rFonts w:ascii="Times New Roman" w:hAnsi="Times New Roman" w:cs="Times New Roman"/>
                <w:sz w:val="24"/>
                <w:szCs w:val="24"/>
              </w:rPr>
            </w:pPr>
          </w:p>
        </w:tc>
        <w:tc>
          <w:tcPr>
            <w:tcW w:w="602" w:type="dxa"/>
          </w:tcPr>
          <w:p w14:paraId="14505111" w14:textId="77777777" w:rsidR="003B3FD8" w:rsidRPr="00D24E79" w:rsidRDefault="003B3FD8" w:rsidP="003B3FD8">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6842B8F0" w14:textId="77777777" w:rsidR="003B3FD8" w:rsidRPr="00D24E79" w:rsidRDefault="003B3FD8" w:rsidP="003B3FD8">
            <w:pPr>
              <w:spacing w:after="0"/>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62BDBF21" w14:textId="77777777" w:rsidR="003B3FD8" w:rsidRPr="00D24E79" w:rsidRDefault="003B3FD8" w:rsidP="003B3FD8">
            <w:pPr>
              <w:spacing w:after="0"/>
              <w:jc w:val="both"/>
              <w:rPr>
                <w:rFonts w:ascii="Times New Roman" w:eastAsia="Times New Roman" w:hAnsi="Times New Roman" w:cs="Times New Roman"/>
                <w:sz w:val="24"/>
                <w:szCs w:val="24"/>
                <w:lang w:eastAsia="ru-RU"/>
              </w:rPr>
            </w:pPr>
          </w:p>
        </w:tc>
      </w:tr>
      <w:tr w:rsidR="00D24E79" w:rsidRPr="00D24E79" w14:paraId="1A760DF1" w14:textId="77777777" w:rsidTr="00984C40">
        <w:trPr>
          <w:trHeight w:val="108"/>
        </w:trPr>
        <w:tc>
          <w:tcPr>
            <w:tcW w:w="347" w:type="dxa"/>
            <w:tcBorders>
              <w:top w:val="nil"/>
              <w:left w:val="nil"/>
              <w:bottom w:val="nil"/>
              <w:right w:val="single" w:sz="4" w:space="0" w:color="auto"/>
            </w:tcBorders>
          </w:tcPr>
          <w:p w14:paraId="34E5741E" w14:textId="77777777" w:rsidR="003B3FD8" w:rsidRPr="00D24E79" w:rsidRDefault="003B3FD8" w:rsidP="003B3FD8">
            <w:pPr>
              <w:spacing w:after="0"/>
              <w:jc w:val="center"/>
              <w:rPr>
                <w:rFonts w:ascii="Times New Roman" w:hAnsi="Times New Roman" w:cs="Times New Roman"/>
                <w:sz w:val="24"/>
                <w:szCs w:val="24"/>
              </w:rPr>
            </w:pPr>
          </w:p>
        </w:tc>
        <w:tc>
          <w:tcPr>
            <w:tcW w:w="606" w:type="dxa"/>
            <w:vMerge/>
            <w:tcBorders>
              <w:left w:val="single" w:sz="4" w:space="0" w:color="auto"/>
            </w:tcBorders>
          </w:tcPr>
          <w:p w14:paraId="61A46C8D" w14:textId="77777777" w:rsidR="003B3FD8" w:rsidRPr="00D24E79" w:rsidRDefault="003B3FD8" w:rsidP="003B3FD8">
            <w:pPr>
              <w:spacing w:after="0"/>
              <w:ind w:left="-57" w:right="-57"/>
              <w:jc w:val="center"/>
              <w:rPr>
                <w:rFonts w:ascii="Times New Roman" w:hAnsi="Times New Roman" w:cs="Times New Roman"/>
                <w:sz w:val="24"/>
                <w:szCs w:val="24"/>
              </w:rPr>
            </w:pPr>
          </w:p>
        </w:tc>
        <w:tc>
          <w:tcPr>
            <w:tcW w:w="3300" w:type="dxa"/>
            <w:vMerge/>
            <w:tcBorders>
              <w:top w:val="single" w:sz="4" w:space="0" w:color="auto"/>
              <w:left w:val="single" w:sz="4" w:space="0" w:color="auto"/>
              <w:right w:val="single" w:sz="4" w:space="0" w:color="auto"/>
            </w:tcBorders>
          </w:tcPr>
          <w:p w14:paraId="7BE54C43" w14:textId="77777777" w:rsidR="003B3FD8" w:rsidRPr="00D24E79" w:rsidRDefault="003B3FD8" w:rsidP="00984C40">
            <w:pPr>
              <w:spacing w:after="0" w:line="240" w:lineRule="auto"/>
              <w:jc w:val="both"/>
              <w:outlineLvl w:val="0"/>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26ABADE3" w14:textId="77777777" w:rsidR="003B3FD8" w:rsidRPr="00D24E79" w:rsidRDefault="003B3FD8" w:rsidP="00984C40">
            <w:pPr>
              <w:spacing w:after="0" w:line="240" w:lineRule="auto"/>
              <w:jc w:val="both"/>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водоснабжения, %;</w:t>
            </w:r>
          </w:p>
        </w:tc>
        <w:tc>
          <w:tcPr>
            <w:tcW w:w="602" w:type="dxa"/>
          </w:tcPr>
          <w:p w14:paraId="233AA792" w14:textId="77777777" w:rsidR="003B3FD8" w:rsidRPr="00D24E79" w:rsidRDefault="003B3FD8" w:rsidP="003B3FD8">
            <w:pPr>
              <w:spacing w:after="0"/>
              <w:ind w:left="11" w:hanging="11"/>
              <w:jc w:val="center"/>
              <w:rPr>
                <w:rFonts w:ascii="Times New Roman" w:hAnsi="Times New Roman" w:cs="Times New Roman"/>
                <w:sz w:val="24"/>
                <w:szCs w:val="24"/>
              </w:rPr>
            </w:pPr>
          </w:p>
        </w:tc>
        <w:tc>
          <w:tcPr>
            <w:tcW w:w="603" w:type="dxa"/>
          </w:tcPr>
          <w:p w14:paraId="1C3B582B" w14:textId="77777777" w:rsidR="003B3FD8" w:rsidRPr="00D24E79" w:rsidRDefault="003B3FD8" w:rsidP="003B3FD8">
            <w:pPr>
              <w:spacing w:after="0"/>
              <w:ind w:left="11" w:hanging="11"/>
              <w:jc w:val="center"/>
              <w:rPr>
                <w:rFonts w:ascii="Times New Roman" w:hAnsi="Times New Roman" w:cs="Times New Roman"/>
                <w:sz w:val="24"/>
                <w:szCs w:val="24"/>
              </w:rPr>
            </w:pPr>
          </w:p>
        </w:tc>
        <w:tc>
          <w:tcPr>
            <w:tcW w:w="602" w:type="dxa"/>
          </w:tcPr>
          <w:p w14:paraId="2BB23214" w14:textId="77777777" w:rsidR="003B3FD8" w:rsidRPr="00D24E79" w:rsidRDefault="003B3FD8" w:rsidP="003B3FD8">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6E37F58A" w14:textId="77777777" w:rsidR="003B3FD8" w:rsidRPr="00D24E79" w:rsidRDefault="003B3FD8" w:rsidP="003B3FD8">
            <w:pPr>
              <w:spacing w:after="0"/>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73D3ABE3" w14:textId="77777777" w:rsidR="003B3FD8" w:rsidRPr="00D24E79" w:rsidRDefault="003B3FD8" w:rsidP="003B3FD8">
            <w:pPr>
              <w:spacing w:after="0"/>
              <w:jc w:val="both"/>
              <w:rPr>
                <w:rFonts w:ascii="Times New Roman" w:eastAsia="Times New Roman" w:hAnsi="Times New Roman" w:cs="Times New Roman"/>
                <w:sz w:val="24"/>
                <w:szCs w:val="24"/>
                <w:lang w:eastAsia="ru-RU"/>
              </w:rPr>
            </w:pPr>
          </w:p>
        </w:tc>
      </w:tr>
      <w:tr w:rsidR="00D24E79" w:rsidRPr="00D24E79" w14:paraId="012C35AC" w14:textId="77777777" w:rsidTr="00984C40">
        <w:trPr>
          <w:trHeight w:val="59"/>
        </w:trPr>
        <w:tc>
          <w:tcPr>
            <w:tcW w:w="347" w:type="dxa"/>
            <w:tcBorders>
              <w:top w:val="nil"/>
              <w:left w:val="nil"/>
              <w:bottom w:val="nil"/>
              <w:right w:val="single" w:sz="4" w:space="0" w:color="auto"/>
            </w:tcBorders>
          </w:tcPr>
          <w:p w14:paraId="3E018E5F" w14:textId="77777777" w:rsidR="003B3FD8" w:rsidRPr="00D24E79" w:rsidRDefault="003B3FD8" w:rsidP="003B3FD8">
            <w:pPr>
              <w:spacing w:after="0"/>
              <w:jc w:val="center"/>
              <w:rPr>
                <w:rFonts w:ascii="Times New Roman" w:hAnsi="Times New Roman" w:cs="Times New Roman"/>
                <w:sz w:val="24"/>
                <w:szCs w:val="24"/>
              </w:rPr>
            </w:pPr>
          </w:p>
        </w:tc>
        <w:tc>
          <w:tcPr>
            <w:tcW w:w="606" w:type="dxa"/>
            <w:vMerge/>
            <w:tcBorders>
              <w:left w:val="single" w:sz="4" w:space="0" w:color="auto"/>
            </w:tcBorders>
          </w:tcPr>
          <w:p w14:paraId="5CBFB8B6" w14:textId="77777777" w:rsidR="003B3FD8" w:rsidRPr="00D24E79" w:rsidRDefault="003B3FD8" w:rsidP="003B3FD8">
            <w:pPr>
              <w:spacing w:after="0"/>
              <w:ind w:left="-57" w:right="-57"/>
              <w:jc w:val="center"/>
              <w:rPr>
                <w:rFonts w:ascii="Times New Roman" w:hAnsi="Times New Roman" w:cs="Times New Roman"/>
                <w:sz w:val="24"/>
                <w:szCs w:val="24"/>
              </w:rPr>
            </w:pPr>
          </w:p>
        </w:tc>
        <w:tc>
          <w:tcPr>
            <w:tcW w:w="3300" w:type="dxa"/>
            <w:vMerge/>
            <w:tcBorders>
              <w:top w:val="single" w:sz="4" w:space="0" w:color="auto"/>
              <w:left w:val="single" w:sz="4" w:space="0" w:color="auto"/>
              <w:right w:val="single" w:sz="4" w:space="0" w:color="auto"/>
            </w:tcBorders>
          </w:tcPr>
          <w:p w14:paraId="421E1507" w14:textId="77777777" w:rsidR="003B3FD8" w:rsidRPr="00D24E79" w:rsidRDefault="003B3FD8" w:rsidP="00984C40">
            <w:pPr>
              <w:spacing w:after="0" w:line="240" w:lineRule="auto"/>
              <w:jc w:val="both"/>
              <w:outlineLvl w:val="0"/>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17199180" w14:textId="77777777" w:rsidR="003B3FD8" w:rsidRPr="00D24E79" w:rsidRDefault="003B3FD8" w:rsidP="00984C40">
            <w:pPr>
              <w:spacing w:after="0" w:line="240" w:lineRule="auto"/>
              <w:jc w:val="both"/>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канализационных, %</w:t>
            </w:r>
          </w:p>
        </w:tc>
        <w:tc>
          <w:tcPr>
            <w:tcW w:w="602" w:type="dxa"/>
          </w:tcPr>
          <w:p w14:paraId="4AEF9AD0" w14:textId="77777777" w:rsidR="003B3FD8" w:rsidRPr="00D24E79" w:rsidRDefault="003B3FD8" w:rsidP="003B3FD8">
            <w:pPr>
              <w:spacing w:after="0"/>
              <w:ind w:left="11" w:hanging="11"/>
              <w:jc w:val="center"/>
              <w:rPr>
                <w:rFonts w:ascii="Times New Roman" w:hAnsi="Times New Roman" w:cs="Times New Roman"/>
                <w:sz w:val="24"/>
                <w:szCs w:val="24"/>
              </w:rPr>
            </w:pPr>
          </w:p>
        </w:tc>
        <w:tc>
          <w:tcPr>
            <w:tcW w:w="603" w:type="dxa"/>
          </w:tcPr>
          <w:p w14:paraId="65130A0F" w14:textId="77777777" w:rsidR="003B3FD8" w:rsidRPr="00D24E79" w:rsidRDefault="003B3FD8" w:rsidP="003B3FD8">
            <w:pPr>
              <w:spacing w:after="0"/>
              <w:ind w:left="11" w:hanging="11"/>
              <w:jc w:val="center"/>
              <w:rPr>
                <w:rFonts w:ascii="Times New Roman" w:hAnsi="Times New Roman" w:cs="Times New Roman"/>
                <w:sz w:val="24"/>
                <w:szCs w:val="24"/>
              </w:rPr>
            </w:pPr>
          </w:p>
        </w:tc>
        <w:tc>
          <w:tcPr>
            <w:tcW w:w="602" w:type="dxa"/>
          </w:tcPr>
          <w:p w14:paraId="2675BBE4" w14:textId="77777777" w:rsidR="003B3FD8" w:rsidRPr="00D24E79" w:rsidRDefault="003B3FD8" w:rsidP="003B3FD8">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0DB5D686" w14:textId="77777777" w:rsidR="003B3FD8" w:rsidRPr="00D24E79" w:rsidRDefault="003B3FD8" w:rsidP="003B3FD8">
            <w:pPr>
              <w:spacing w:after="0"/>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13F38B1B" w14:textId="77777777" w:rsidR="003B3FD8" w:rsidRPr="00D24E79" w:rsidRDefault="003B3FD8" w:rsidP="003B3FD8">
            <w:pPr>
              <w:spacing w:after="0"/>
              <w:jc w:val="both"/>
              <w:rPr>
                <w:rFonts w:ascii="Times New Roman" w:eastAsia="Times New Roman" w:hAnsi="Times New Roman" w:cs="Times New Roman"/>
                <w:sz w:val="24"/>
                <w:szCs w:val="24"/>
                <w:lang w:eastAsia="ru-RU"/>
              </w:rPr>
            </w:pPr>
          </w:p>
        </w:tc>
      </w:tr>
      <w:tr w:rsidR="00D24E79" w:rsidRPr="00D24E79" w14:paraId="649FB5EB" w14:textId="77777777" w:rsidTr="00984C40">
        <w:trPr>
          <w:trHeight w:val="380"/>
        </w:trPr>
        <w:tc>
          <w:tcPr>
            <w:tcW w:w="347" w:type="dxa"/>
            <w:tcBorders>
              <w:top w:val="nil"/>
              <w:left w:val="nil"/>
              <w:bottom w:val="nil"/>
              <w:right w:val="single" w:sz="4" w:space="0" w:color="auto"/>
            </w:tcBorders>
          </w:tcPr>
          <w:p w14:paraId="1813B711" w14:textId="77777777" w:rsidR="003B3FD8" w:rsidRPr="00D24E79" w:rsidRDefault="003B3FD8" w:rsidP="003B3FD8">
            <w:pPr>
              <w:spacing w:after="0"/>
              <w:jc w:val="center"/>
              <w:rPr>
                <w:rFonts w:ascii="Times New Roman" w:hAnsi="Times New Roman" w:cs="Times New Roman"/>
                <w:sz w:val="24"/>
                <w:szCs w:val="24"/>
              </w:rPr>
            </w:pPr>
          </w:p>
        </w:tc>
        <w:tc>
          <w:tcPr>
            <w:tcW w:w="606" w:type="dxa"/>
            <w:vMerge/>
            <w:tcBorders>
              <w:left w:val="single" w:sz="4" w:space="0" w:color="auto"/>
            </w:tcBorders>
          </w:tcPr>
          <w:p w14:paraId="4762C7C4" w14:textId="77777777" w:rsidR="003B3FD8" w:rsidRPr="00D24E79" w:rsidRDefault="003B3FD8" w:rsidP="003B3FD8">
            <w:pPr>
              <w:spacing w:after="0"/>
              <w:ind w:left="-57" w:right="-57"/>
              <w:jc w:val="center"/>
              <w:rPr>
                <w:rFonts w:ascii="Times New Roman" w:hAnsi="Times New Roman" w:cs="Times New Roman"/>
                <w:sz w:val="24"/>
                <w:szCs w:val="24"/>
              </w:rPr>
            </w:pPr>
          </w:p>
        </w:tc>
        <w:tc>
          <w:tcPr>
            <w:tcW w:w="3300" w:type="dxa"/>
            <w:vMerge/>
            <w:tcBorders>
              <w:top w:val="single" w:sz="4" w:space="0" w:color="auto"/>
              <w:left w:val="single" w:sz="4" w:space="0" w:color="auto"/>
              <w:right w:val="single" w:sz="4" w:space="0" w:color="auto"/>
            </w:tcBorders>
          </w:tcPr>
          <w:p w14:paraId="33967F36" w14:textId="77777777" w:rsidR="003B3FD8" w:rsidRPr="00D24E79" w:rsidRDefault="003B3FD8" w:rsidP="00984C40">
            <w:pPr>
              <w:spacing w:after="0" w:line="240" w:lineRule="auto"/>
              <w:jc w:val="both"/>
              <w:outlineLvl w:val="0"/>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2F9B040C" w14:textId="77777777" w:rsidR="003B3FD8" w:rsidRPr="00D24E79" w:rsidRDefault="003B3FD8" w:rsidP="00984C40">
            <w:pPr>
              <w:spacing w:after="0" w:line="240" w:lineRule="auto"/>
              <w:jc w:val="both"/>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2. Готовность объектов жилищно-коммунального комплекса и социальной сферы к работе в осенне-зимний период:</w:t>
            </w:r>
          </w:p>
        </w:tc>
        <w:tc>
          <w:tcPr>
            <w:tcW w:w="602" w:type="dxa"/>
          </w:tcPr>
          <w:p w14:paraId="68F71A7F" w14:textId="77777777" w:rsidR="003B3FD8" w:rsidRPr="00D24E79" w:rsidRDefault="003B3FD8" w:rsidP="003B3FD8">
            <w:pPr>
              <w:spacing w:after="0"/>
              <w:ind w:left="11" w:hanging="11"/>
              <w:jc w:val="center"/>
              <w:rPr>
                <w:rFonts w:ascii="Times New Roman" w:hAnsi="Times New Roman" w:cs="Times New Roman"/>
                <w:sz w:val="24"/>
                <w:szCs w:val="24"/>
              </w:rPr>
            </w:pPr>
          </w:p>
        </w:tc>
        <w:tc>
          <w:tcPr>
            <w:tcW w:w="603" w:type="dxa"/>
          </w:tcPr>
          <w:p w14:paraId="6AC067AE" w14:textId="77777777" w:rsidR="003B3FD8" w:rsidRPr="00D24E79" w:rsidRDefault="003B3FD8" w:rsidP="003B3FD8">
            <w:pPr>
              <w:spacing w:after="0"/>
              <w:ind w:left="11" w:hanging="11"/>
              <w:jc w:val="center"/>
              <w:rPr>
                <w:rFonts w:ascii="Times New Roman" w:hAnsi="Times New Roman" w:cs="Times New Roman"/>
                <w:sz w:val="24"/>
                <w:szCs w:val="24"/>
              </w:rPr>
            </w:pPr>
          </w:p>
        </w:tc>
        <w:tc>
          <w:tcPr>
            <w:tcW w:w="602" w:type="dxa"/>
          </w:tcPr>
          <w:p w14:paraId="72566D7A" w14:textId="77777777" w:rsidR="003B3FD8" w:rsidRPr="00D24E79" w:rsidRDefault="003B3FD8" w:rsidP="003B3FD8">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78B2D767" w14:textId="77777777" w:rsidR="003B3FD8" w:rsidRPr="00D24E79" w:rsidRDefault="003B3FD8" w:rsidP="003B3FD8">
            <w:pPr>
              <w:spacing w:after="0"/>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7FFE94CF" w14:textId="77777777" w:rsidR="003B3FD8" w:rsidRPr="00D24E79" w:rsidRDefault="003B3FD8" w:rsidP="003B3FD8">
            <w:pPr>
              <w:spacing w:after="0"/>
              <w:jc w:val="both"/>
              <w:rPr>
                <w:rFonts w:ascii="Times New Roman" w:eastAsia="Times New Roman" w:hAnsi="Times New Roman" w:cs="Times New Roman"/>
                <w:sz w:val="24"/>
                <w:szCs w:val="24"/>
                <w:lang w:eastAsia="ru-RU"/>
              </w:rPr>
            </w:pPr>
          </w:p>
        </w:tc>
      </w:tr>
      <w:tr w:rsidR="00D24E79" w:rsidRPr="00D24E79" w14:paraId="583711F6" w14:textId="77777777" w:rsidTr="00984C40">
        <w:trPr>
          <w:trHeight w:val="235"/>
        </w:trPr>
        <w:tc>
          <w:tcPr>
            <w:tcW w:w="347" w:type="dxa"/>
            <w:tcBorders>
              <w:top w:val="nil"/>
              <w:left w:val="nil"/>
              <w:bottom w:val="nil"/>
              <w:right w:val="single" w:sz="4" w:space="0" w:color="auto"/>
            </w:tcBorders>
          </w:tcPr>
          <w:p w14:paraId="5E12E7CA" w14:textId="77777777" w:rsidR="003B3FD8" w:rsidRPr="00D24E79" w:rsidRDefault="003B3FD8" w:rsidP="003B3FD8">
            <w:pPr>
              <w:spacing w:after="0"/>
              <w:jc w:val="center"/>
              <w:rPr>
                <w:rFonts w:ascii="Times New Roman" w:hAnsi="Times New Roman" w:cs="Times New Roman"/>
                <w:sz w:val="24"/>
                <w:szCs w:val="24"/>
              </w:rPr>
            </w:pPr>
          </w:p>
        </w:tc>
        <w:tc>
          <w:tcPr>
            <w:tcW w:w="606" w:type="dxa"/>
            <w:vMerge/>
            <w:tcBorders>
              <w:left w:val="single" w:sz="4" w:space="0" w:color="auto"/>
            </w:tcBorders>
          </w:tcPr>
          <w:p w14:paraId="16530E0C" w14:textId="77777777" w:rsidR="003B3FD8" w:rsidRPr="00D24E79" w:rsidRDefault="003B3FD8" w:rsidP="003B3FD8">
            <w:pPr>
              <w:spacing w:after="0"/>
              <w:ind w:left="-57" w:right="-57"/>
              <w:jc w:val="center"/>
              <w:rPr>
                <w:rFonts w:ascii="Times New Roman" w:hAnsi="Times New Roman" w:cs="Times New Roman"/>
                <w:sz w:val="24"/>
                <w:szCs w:val="24"/>
              </w:rPr>
            </w:pPr>
          </w:p>
        </w:tc>
        <w:tc>
          <w:tcPr>
            <w:tcW w:w="3300" w:type="dxa"/>
            <w:vMerge/>
            <w:tcBorders>
              <w:top w:val="single" w:sz="4" w:space="0" w:color="auto"/>
              <w:left w:val="single" w:sz="4" w:space="0" w:color="auto"/>
              <w:right w:val="single" w:sz="4" w:space="0" w:color="auto"/>
            </w:tcBorders>
          </w:tcPr>
          <w:p w14:paraId="0B4E97C9" w14:textId="77777777" w:rsidR="003B3FD8" w:rsidRPr="00D24E79" w:rsidRDefault="003B3FD8" w:rsidP="00984C40">
            <w:pPr>
              <w:spacing w:after="0" w:line="240" w:lineRule="auto"/>
              <w:jc w:val="both"/>
              <w:outlineLvl w:val="0"/>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6121C10D" w14:textId="77777777" w:rsidR="003B3FD8" w:rsidRPr="00D24E79" w:rsidRDefault="003B3FD8" w:rsidP="00984C40">
            <w:pPr>
              <w:spacing w:after="0" w:line="240" w:lineRule="auto"/>
              <w:jc w:val="both"/>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жилищный фонд, %;</w:t>
            </w:r>
          </w:p>
        </w:tc>
        <w:tc>
          <w:tcPr>
            <w:tcW w:w="602" w:type="dxa"/>
          </w:tcPr>
          <w:p w14:paraId="66F7F10D" w14:textId="77777777" w:rsidR="003B3FD8" w:rsidRPr="00D24E79" w:rsidRDefault="003B3FD8" w:rsidP="003B3FD8">
            <w:pPr>
              <w:spacing w:after="0"/>
              <w:ind w:left="11" w:hanging="11"/>
              <w:jc w:val="center"/>
              <w:rPr>
                <w:rFonts w:ascii="Times New Roman" w:hAnsi="Times New Roman" w:cs="Times New Roman"/>
                <w:sz w:val="24"/>
                <w:szCs w:val="24"/>
              </w:rPr>
            </w:pPr>
          </w:p>
        </w:tc>
        <w:tc>
          <w:tcPr>
            <w:tcW w:w="603" w:type="dxa"/>
          </w:tcPr>
          <w:p w14:paraId="50E77E0D" w14:textId="77777777" w:rsidR="003B3FD8" w:rsidRPr="00D24E79" w:rsidRDefault="003B3FD8" w:rsidP="003B3FD8">
            <w:pPr>
              <w:spacing w:after="0"/>
              <w:ind w:left="11" w:hanging="11"/>
              <w:jc w:val="center"/>
              <w:rPr>
                <w:rFonts w:ascii="Times New Roman" w:hAnsi="Times New Roman" w:cs="Times New Roman"/>
                <w:sz w:val="24"/>
                <w:szCs w:val="24"/>
              </w:rPr>
            </w:pPr>
          </w:p>
        </w:tc>
        <w:tc>
          <w:tcPr>
            <w:tcW w:w="602" w:type="dxa"/>
          </w:tcPr>
          <w:p w14:paraId="5BDB9C00" w14:textId="77777777" w:rsidR="003B3FD8" w:rsidRPr="00D24E79" w:rsidRDefault="003B3FD8" w:rsidP="003B3FD8">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12FC9FB1" w14:textId="77777777" w:rsidR="003B3FD8" w:rsidRPr="00D24E79" w:rsidRDefault="003B3FD8" w:rsidP="003B3FD8">
            <w:pPr>
              <w:spacing w:after="0"/>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00870E2A" w14:textId="77777777" w:rsidR="003B3FD8" w:rsidRPr="00D24E79" w:rsidRDefault="003B3FD8" w:rsidP="003B3FD8">
            <w:pPr>
              <w:spacing w:after="0"/>
              <w:jc w:val="both"/>
              <w:rPr>
                <w:rFonts w:ascii="Times New Roman" w:eastAsia="Times New Roman" w:hAnsi="Times New Roman" w:cs="Times New Roman"/>
                <w:sz w:val="24"/>
                <w:szCs w:val="24"/>
                <w:lang w:eastAsia="ru-RU"/>
              </w:rPr>
            </w:pPr>
          </w:p>
        </w:tc>
      </w:tr>
      <w:tr w:rsidR="00D24E79" w:rsidRPr="00D24E79" w14:paraId="6CA599A8" w14:textId="77777777" w:rsidTr="00984C40">
        <w:trPr>
          <w:trHeight w:val="164"/>
        </w:trPr>
        <w:tc>
          <w:tcPr>
            <w:tcW w:w="347" w:type="dxa"/>
            <w:tcBorders>
              <w:top w:val="nil"/>
              <w:left w:val="nil"/>
              <w:bottom w:val="nil"/>
              <w:right w:val="single" w:sz="4" w:space="0" w:color="auto"/>
            </w:tcBorders>
          </w:tcPr>
          <w:p w14:paraId="53B8E6C1" w14:textId="77777777" w:rsidR="003B3FD8" w:rsidRPr="00D24E79" w:rsidRDefault="003B3FD8" w:rsidP="003B3FD8">
            <w:pPr>
              <w:spacing w:after="0"/>
              <w:jc w:val="center"/>
              <w:rPr>
                <w:rFonts w:ascii="Times New Roman" w:hAnsi="Times New Roman" w:cs="Times New Roman"/>
                <w:sz w:val="24"/>
                <w:szCs w:val="24"/>
              </w:rPr>
            </w:pPr>
          </w:p>
        </w:tc>
        <w:tc>
          <w:tcPr>
            <w:tcW w:w="606" w:type="dxa"/>
            <w:vMerge/>
            <w:tcBorders>
              <w:left w:val="single" w:sz="4" w:space="0" w:color="auto"/>
            </w:tcBorders>
          </w:tcPr>
          <w:p w14:paraId="77795DFD" w14:textId="77777777" w:rsidR="003B3FD8" w:rsidRPr="00D24E79" w:rsidRDefault="003B3FD8" w:rsidP="003B3FD8">
            <w:pPr>
              <w:spacing w:after="0"/>
              <w:ind w:left="-57" w:right="-57"/>
              <w:jc w:val="center"/>
              <w:rPr>
                <w:rFonts w:ascii="Times New Roman" w:hAnsi="Times New Roman" w:cs="Times New Roman"/>
                <w:sz w:val="24"/>
                <w:szCs w:val="24"/>
              </w:rPr>
            </w:pPr>
          </w:p>
        </w:tc>
        <w:tc>
          <w:tcPr>
            <w:tcW w:w="3300" w:type="dxa"/>
            <w:vMerge/>
            <w:tcBorders>
              <w:top w:val="single" w:sz="4" w:space="0" w:color="auto"/>
              <w:left w:val="single" w:sz="4" w:space="0" w:color="auto"/>
              <w:right w:val="single" w:sz="4" w:space="0" w:color="auto"/>
            </w:tcBorders>
          </w:tcPr>
          <w:p w14:paraId="0617B7FD" w14:textId="77777777" w:rsidR="003B3FD8" w:rsidRPr="00D24E79" w:rsidRDefault="003B3FD8" w:rsidP="00984C40">
            <w:pPr>
              <w:spacing w:after="0" w:line="240" w:lineRule="auto"/>
              <w:jc w:val="both"/>
              <w:outlineLvl w:val="0"/>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56FA08CD" w14:textId="77777777" w:rsidR="003B3FD8" w:rsidRPr="00D24E79" w:rsidRDefault="003B3FD8" w:rsidP="00984C40">
            <w:pPr>
              <w:spacing w:after="0" w:line="240" w:lineRule="auto"/>
              <w:jc w:val="both"/>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коммунальная инфраструктура, %;</w:t>
            </w:r>
          </w:p>
        </w:tc>
        <w:tc>
          <w:tcPr>
            <w:tcW w:w="602" w:type="dxa"/>
          </w:tcPr>
          <w:p w14:paraId="51307A89" w14:textId="77777777" w:rsidR="003B3FD8" w:rsidRPr="00D24E79" w:rsidRDefault="003B3FD8" w:rsidP="003B3FD8">
            <w:pPr>
              <w:spacing w:after="0"/>
              <w:ind w:left="11" w:hanging="11"/>
              <w:jc w:val="center"/>
              <w:rPr>
                <w:rFonts w:ascii="Times New Roman" w:hAnsi="Times New Roman" w:cs="Times New Roman"/>
                <w:sz w:val="24"/>
                <w:szCs w:val="24"/>
              </w:rPr>
            </w:pPr>
          </w:p>
        </w:tc>
        <w:tc>
          <w:tcPr>
            <w:tcW w:w="603" w:type="dxa"/>
          </w:tcPr>
          <w:p w14:paraId="4BD9C059" w14:textId="77777777" w:rsidR="003B3FD8" w:rsidRPr="00D24E79" w:rsidRDefault="003B3FD8" w:rsidP="003B3FD8">
            <w:pPr>
              <w:spacing w:after="0"/>
              <w:ind w:left="11" w:hanging="11"/>
              <w:jc w:val="center"/>
              <w:rPr>
                <w:rFonts w:ascii="Times New Roman" w:hAnsi="Times New Roman" w:cs="Times New Roman"/>
                <w:sz w:val="24"/>
                <w:szCs w:val="24"/>
              </w:rPr>
            </w:pPr>
          </w:p>
        </w:tc>
        <w:tc>
          <w:tcPr>
            <w:tcW w:w="602" w:type="dxa"/>
          </w:tcPr>
          <w:p w14:paraId="7BB4E35B" w14:textId="77777777" w:rsidR="003B3FD8" w:rsidRPr="00D24E79" w:rsidRDefault="003B3FD8" w:rsidP="003B3FD8">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65830FC5" w14:textId="77777777" w:rsidR="003B3FD8" w:rsidRPr="00D24E79" w:rsidRDefault="003B3FD8" w:rsidP="003B3FD8">
            <w:pPr>
              <w:spacing w:after="0"/>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7000E031" w14:textId="77777777" w:rsidR="003B3FD8" w:rsidRPr="00D24E79" w:rsidRDefault="003B3FD8" w:rsidP="003B3FD8">
            <w:pPr>
              <w:spacing w:after="0"/>
              <w:jc w:val="both"/>
              <w:rPr>
                <w:rFonts w:ascii="Times New Roman" w:eastAsia="Times New Roman" w:hAnsi="Times New Roman" w:cs="Times New Roman"/>
                <w:sz w:val="24"/>
                <w:szCs w:val="24"/>
                <w:lang w:eastAsia="ru-RU"/>
              </w:rPr>
            </w:pPr>
          </w:p>
        </w:tc>
      </w:tr>
      <w:tr w:rsidR="00D24E79" w:rsidRPr="00D24E79" w14:paraId="1101B5B7" w14:textId="77777777" w:rsidTr="00984C40">
        <w:trPr>
          <w:trHeight w:val="198"/>
        </w:trPr>
        <w:tc>
          <w:tcPr>
            <w:tcW w:w="347" w:type="dxa"/>
            <w:tcBorders>
              <w:top w:val="nil"/>
              <w:left w:val="nil"/>
              <w:bottom w:val="nil"/>
              <w:right w:val="single" w:sz="4" w:space="0" w:color="auto"/>
            </w:tcBorders>
          </w:tcPr>
          <w:p w14:paraId="2804A490" w14:textId="77777777" w:rsidR="003B3FD8" w:rsidRPr="00D24E79" w:rsidRDefault="003B3FD8" w:rsidP="003B3FD8">
            <w:pPr>
              <w:spacing w:after="0"/>
              <w:jc w:val="center"/>
              <w:rPr>
                <w:rFonts w:ascii="Times New Roman" w:hAnsi="Times New Roman" w:cs="Times New Roman"/>
                <w:sz w:val="24"/>
                <w:szCs w:val="24"/>
              </w:rPr>
            </w:pPr>
          </w:p>
        </w:tc>
        <w:tc>
          <w:tcPr>
            <w:tcW w:w="606" w:type="dxa"/>
            <w:vMerge/>
            <w:tcBorders>
              <w:left w:val="single" w:sz="4" w:space="0" w:color="auto"/>
            </w:tcBorders>
          </w:tcPr>
          <w:p w14:paraId="5529FCC1" w14:textId="77777777" w:rsidR="003B3FD8" w:rsidRPr="00D24E79" w:rsidRDefault="003B3FD8" w:rsidP="003B3FD8">
            <w:pPr>
              <w:spacing w:after="0"/>
              <w:ind w:left="-57" w:right="-57"/>
              <w:jc w:val="center"/>
              <w:rPr>
                <w:rFonts w:ascii="Times New Roman" w:hAnsi="Times New Roman" w:cs="Times New Roman"/>
                <w:sz w:val="24"/>
                <w:szCs w:val="24"/>
              </w:rPr>
            </w:pPr>
          </w:p>
        </w:tc>
        <w:tc>
          <w:tcPr>
            <w:tcW w:w="3300" w:type="dxa"/>
            <w:vMerge/>
            <w:tcBorders>
              <w:top w:val="single" w:sz="4" w:space="0" w:color="auto"/>
              <w:left w:val="single" w:sz="4" w:space="0" w:color="auto"/>
              <w:right w:val="single" w:sz="4" w:space="0" w:color="auto"/>
            </w:tcBorders>
          </w:tcPr>
          <w:p w14:paraId="46D26D27" w14:textId="77777777" w:rsidR="003B3FD8" w:rsidRPr="00D24E79" w:rsidRDefault="003B3FD8" w:rsidP="00984C40">
            <w:pPr>
              <w:spacing w:after="0" w:line="240" w:lineRule="auto"/>
              <w:jc w:val="both"/>
              <w:outlineLvl w:val="0"/>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11B2405F" w14:textId="77777777" w:rsidR="003B3FD8" w:rsidRPr="00D24E79" w:rsidRDefault="003B3FD8" w:rsidP="00984C40">
            <w:pPr>
              <w:spacing w:after="0" w:line="240" w:lineRule="auto"/>
              <w:jc w:val="both"/>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объекты социальной сферы, %</w:t>
            </w:r>
          </w:p>
        </w:tc>
        <w:tc>
          <w:tcPr>
            <w:tcW w:w="602" w:type="dxa"/>
          </w:tcPr>
          <w:p w14:paraId="7E5C2FC2" w14:textId="77777777" w:rsidR="003B3FD8" w:rsidRPr="00D24E79" w:rsidRDefault="003B3FD8" w:rsidP="003B3FD8">
            <w:pPr>
              <w:spacing w:after="0"/>
              <w:ind w:left="11" w:hanging="11"/>
              <w:jc w:val="center"/>
              <w:rPr>
                <w:rFonts w:ascii="Times New Roman" w:hAnsi="Times New Roman" w:cs="Times New Roman"/>
                <w:sz w:val="24"/>
                <w:szCs w:val="24"/>
              </w:rPr>
            </w:pPr>
          </w:p>
        </w:tc>
        <w:tc>
          <w:tcPr>
            <w:tcW w:w="603" w:type="dxa"/>
          </w:tcPr>
          <w:p w14:paraId="31A12EF9" w14:textId="77777777" w:rsidR="003B3FD8" w:rsidRPr="00D24E79" w:rsidRDefault="003B3FD8" w:rsidP="003B3FD8">
            <w:pPr>
              <w:spacing w:after="0"/>
              <w:ind w:left="11" w:hanging="11"/>
              <w:jc w:val="center"/>
              <w:rPr>
                <w:rFonts w:ascii="Times New Roman" w:hAnsi="Times New Roman" w:cs="Times New Roman"/>
                <w:sz w:val="24"/>
                <w:szCs w:val="24"/>
              </w:rPr>
            </w:pPr>
          </w:p>
        </w:tc>
        <w:tc>
          <w:tcPr>
            <w:tcW w:w="602" w:type="dxa"/>
          </w:tcPr>
          <w:p w14:paraId="0F93C5ED" w14:textId="77777777" w:rsidR="003B3FD8" w:rsidRPr="00D24E79" w:rsidRDefault="003B3FD8" w:rsidP="003B3FD8">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331CC2CE" w14:textId="77777777" w:rsidR="003B3FD8" w:rsidRPr="00D24E79" w:rsidRDefault="003B3FD8" w:rsidP="003B3FD8">
            <w:pPr>
              <w:spacing w:after="0"/>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716A2B08" w14:textId="77777777" w:rsidR="003B3FD8" w:rsidRPr="00D24E79" w:rsidRDefault="003B3FD8" w:rsidP="003B3FD8">
            <w:pPr>
              <w:spacing w:after="0"/>
              <w:jc w:val="both"/>
              <w:rPr>
                <w:rFonts w:ascii="Times New Roman" w:eastAsia="Times New Roman" w:hAnsi="Times New Roman" w:cs="Times New Roman"/>
                <w:sz w:val="24"/>
                <w:szCs w:val="24"/>
                <w:lang w:eastAsia="ru-RU"/>
              </w:rPr>
            </w:pPr>
          </w:p>
        </w:tc>
      </w:tr>
      <w:tr w:rsidR="00D24E79" w:rsidRPr="00D24E79" w14:paraId="4C6E46FE" w14:textId="77777777" w:rsidTr="00984C40">
        <w:trPr>
          <w:trHeight w:val="116"/>
        </w:trPr>
        <w:tc>
          <w:tcPr>
            <w:tcW w:w="347" w:type="dxa"/>
            <w:tcBorders>
              <w:top w:val="nil"/>
              <w:left w:val="nil"/>
              <w:bottom w:val="nil"/>
              <w:right w:val="single" w:sz="4" w:space="0" w:color="auto"/>
            </w:tcBorders>
          </w:tcPr>
          <w:p w14:paraId="09A4DEDD" w14:textId="77777777" w:rsidR="003B3FD8" w:rsidRPr="00D24E79" w:rsidRDefault="003B3FD8" w:rsidP="003B3FD8">
            <w:pPr>
              <w:spacing w:after="0"/>
              <w:jc w:val="center"/>
              <w:rPr>
                <w:rFonts w:ascii="Times New Roman" w:hAnsi="Times New Roman" w:cs="Times New Roman"/>
                <w:sz w:val="24"/>
                <w:szCs w:val="24"/>
              </w:rPr>
            </w:pPr>
          </w:p>
        </w:tc>
        <w:tc>
          <w:tcPr>
            <w:tcW w:w="606" w:type="dxa"/>
            <w:vMerge/>
            <w:tcBorders>
              <w:left w:val="single" w:sz="4" w:space="0" w:color="auto"/>
            </w:tcBorders>
          </w:tcPr>
          <w:p w14:paraId="15066C4D" w14:textId="77777777" w:rsidR="003B3FD8" w:rsidRPr="00D24E79" w:rsidRDefault="003B3FD8" w:rsidP="003B3FD8">
            <w:pPr>
              <w:spacing w:after="0"/>
              <w:ind w:left="-57" w:right="-57"/>
              <w:jc w:val="center"/>
              <w:rPr>
                <w:rFonts w:ascii="Times New Roman" w:hAnsi="Times New Roman" w:cs="Times New Roman"/>
                <w:sz w:val="24"/>
                <w:szCs w:val="24"/>
              </w:rPr>
            </w:pPr>
          </w:p>
        </w:tc>
        <w:tc>
          <w:tcPr>
            <w:tcW w:w="3300" w:type="dxa"/>
            <w:vMerge/>
            <w:tcBorders>
              <w:top w:val="single" w:sz="4" w:space="0" w:color="auto"/>
              <w:left w:val="single" w:sz="4" w:space="0" w:color="auto"/>
              <w:right w:val="single" w:sz="4" w:space="0" w:color="auto"/>
            </w:tcBorders>
          </w:tcPr>
          <w:p w14:paraId="3275794D" w14:textId="77777777" w:rsidR="003B3FD8" w:rsidRPr="00D24E79" w:rsidRDefault="003B3FD8" w:rsidP="00984C40">
            <w:pPr>
              <w:spacing w:after="0" w:line="240" w:lineRule="auto"/>
              <w:jc w:val="both"/>
              <w:outlineLvl w:val="0"/>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5FBB42B5" w14:textId="77777777" w:rsidR="003B3FD8" w:rsidRPr="00D24E79" w:rsidRDefault="003B3FD8" w:rsidP="00984C40">
            <w:pPr>
              <w:spacing w:after="0" w:line="240" w:lineRule="auto"/>
              <w:jc w:val="both"/>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3. Количество аварий, единиц</w:t>
            </w:r>
          </w:p>
        </w:tc>
        <w:tc>
          <w:tcPr>
            <w:tcW w:w="602" w:type="dxa"/>
          </w:tcPr>
          <w:p w14:paraId="2DFAFB63" w14:textId="77777777" w:rsidR="003B3FD8" w:rsidRPr="00D24E79" w:rsidRDefault="003B3FD8" w:rsidP="003B3FD8">
            <w:pPr>
              <w:spacing w:after="0"/>
              <w:ind w:left="11" w:hanging="11"/>
              <w:jc w:val="center"/>
              <w:rPr>
                <w:rFonts w:ascii="Times New Roman" w:hAnsi="Times New Roman" w:cs="Times New Roman"/>
                <w:sz w:val="24"/>
                <w:szCs w:val="24"/>
              </w:rPr>
            </w:pPr>
          </w:p>
        </w:tc>
        <w:tc>
          <w:tcPr>
            <w:tcW w:w="603" w:type="dxa"/>
          </w:tcPr>
          <w:p w14:paraId="108AD272" w14:textId="77777777" w:rsidR="003B3FD8" w:rsidRPr="00D24E79" w:rsidRDefault="003B3FD8" w:rsidP="003B3FD8">
            <w:pPr>
              <w:spacing w:after="0"/>
              <w:ind w:left="11" w:hanging="11"/>
              <w:jc w:val="center"/>
              <w:rPr>
                <w:rFonts w:ascii="Times New Roman" w:hAnsi="Times New Roman" w:cs="Times New Roman"/>
                <w:sz w:val="24"/>
                <w:szCs w:val="24"/>
              </w:rPr>
            </w:pPr>
          </w:p>
        </w:tc>
        <w:tc>
          <w:tcPr>
            <w:tcW w:w="602" w:type="dxa"/>
          </w:tcPr>
          <w:p w14:paraId="38B80BD9" w14:textId="77777777" w:rsidR="003B3FD8" w:rsidRPr="00D24E79" w:rsidRDefault="003B3FD8" w:rsidP="003B3FD8">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07AB52A9" w14:textId="77777777" w:rsidR="003B3FD8" w:rsidRPr="00D24E79" w:rsidRDefault="003B3FD8" w:rsidP="003B3FD8">
            <w:pPr>
              <w:spacing w:after="0"/>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528ED42B" w14:textId="77777777" w:rsidR="003B3FD8" w:rsidRPr="00D24E79" w:rsidRDefault="003B3FD8" w:rsidP="003B3FD8">
            <w:pPr>
              <w:spacing w:after="0"/>
              <w:jc w:val="both"/>
              <w:rPr>
                <w:rFonts w:ascii="Times New Roman" w:eastAsia="Times New Roman" w:hAnsi="Times New Roman" w:cs="Times New Roman"/>
                <w:sz w:val="24"/>
                <w:szCs w:val="24"/>
                <w:lang w:eastAsia="ru-RU"/>
              </w:rPr>
            </w:pPr>
          </w:p>
        </w:tc>
      </w:tr>
      <w:tr w:rsidR="00D24E79" w:rsidRPr="00D24E79" w14:paraId="25B49A8B" w14:textId="77777777" w:rsidTr="00984C40">
        <w:trPr>
          <w:trHeight w:val="380"/>
        </w:trPr>
        <w:tc>
          <w:tcPr>
            <w:tcW w:w="347" w:type="dxa"/>
            <w:tcBorders>
              <w:top w:val="nil"/>
              <w:left w:val="nil"/>
              <w:bottom w:val="nil"/>
              <w:right w:val="single" w:sz="4" w:space="0" w:color="auto"/>
            </w:tcBorders>
          </w:tcPr>
          <w:p w14:paraId="3DA66227" w14:textId="77777777" w:rsidR="003B3FD8" w:rsidRPr="00D24E79" w:rsidRDefault="003B3FD8" w:rsidP="003B3FD8">
            <w:pPr>
              <w:spacing w:after="0"/>
              <w:jc w:val="center"/>
              <w:rPr>
                <w:rFonts w:ascii="Times New Roman" w:hAnsi="Times New Roman" w:cs="Times New Roman"/>
                <w:sz w:val="24"/>
                <w:szCs w:val="24"/>
              </w:rPr>
            </w:pPr>
          </w:p>
        </w:tc>
        <w:tc>
          <w:tcPr>
            <w:tcW w:w="606" w:type="dxa"/>
            <w:vMerge/>
            <w:tcBorders>
              <w:left w:val="single" w:sz="4" w:space="0" w:color="auto"/>
            </w:tcBorders>
          </w:tcPr>
          <w:p w14:paraId="331050E1" w14:textId="77777777" w:rsidR="003B3FD8" w:rsidRPr="00D24E79" w:rsidRDefault="003B3FD8" w:rsidP="003B3FD8">
            <w:pPr>
              <w:spacing w:after="0"/>
              <w:ind w:left="-57" w:right="-57"/>
              <w:jc w:val="center"/>
              <w:rPr>
                <w:rFonts w:ascii="Times New Roman" w:hAnsi="Times New Roman" w:cs="Times New Roman"/>
                <w:sz w:val="24"/>
                <w:szCs w:val="24"/>
              </w:rPr>
            </w:pPr>
          </w:p>
        </w:tc>
        <w:tc>
          <w:tcPr>
            <w:tcW w:w="3300" w:type="dxa"/>
            <w:vMerge/>
            <w:tcBorders>
              <w:top w:val="single" w:sz="4" w:space="0" w:color="auto"/>
              <w:left w:val="single" w:sz="4" w:space="0" w:color="auto"/>
              <w:right w:val="single" w:sz="4" w:space="0" w:color="auto"/>
            </w:tcBorders>
          </w:tcPr>
          <w:p w14:paraId="13FB91FF" w14:textId="77777777" w:rsidR="003B3FD8" w:rsidRPr="00D24E79" w:rsidRDefault="003B3FD8" w:rsidP="00984C40">
            <w:pPr>
              <w:spacing w:after="0" w:line="240" w:lineRule="auto"/>
              <w:jc w:val="both"/>
              <w:outlineLvl w:val="0"/>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351C9757" w14:textId="77777777" w:rsidR="003B3FD8" w:rsidRPr="00D24E79" w:rsidRDefault="003B3FD8" w:rsidP="00984C40">
            <w:pPr>
              <w:spacing w:after="0" w:line="240" w:lineRule="auto"/>
              <w:jc w:val="both"/>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4. Инвестиции для развития муниципальной инфраструктуры, тыс. рублей:</w:t>
            </w:r>
          </w:p>
        </w:tc>
        <w:tc>
          <w:tcPr>
            <w:tcW w:w="602" w:type="dxa"/>
          </w:tcPr>
          <w:p w14:paraId="24E6A4D2" w14:textId="77777777" w:rsidR="003B3FD8" w:rsidRPr="00D24E79" w:rsidRDefault="003B3FD8" w:rsidP="003B3FD8">
            <w:pPr>
              <w:spacing w:after="0"/>
              <w:ind w:left="11" w:hanging="11"/>
              <w:jc w:val="center"/>
              <w:rPr>
                <w:rFonts w:ascii="Times New Roman" w:hAnsi="Times New Roman" w:cs="Times New Roman"/>
                <w:sz w:val="24"/>
                <w:szCs w:val="24"/>
              </w:rPr>
            </w:pPr>
          </w:p>
        </w:tc>
        <w:tc>
          <w:tcPr>
            <w:tcW w:w="603" w:type="dxa"/>
          </w:tcPr>
          <w:p w14:paraId="3F4DD951" w14:textId="77777777" w:rsidR="003B3FD8" w:rsidRPr="00D24E79" w:rsidRDefault="003B3FD8" w:rsidP="003B3FD8">
            <w:pPr>
              <w:spacing w:after="0"/>
              <w:ind w:left="11" w:hanging="11"/>
              <w:jc w:val="center"/>
              <w:rPr>
                <w:rFonts w:ascii="Times New Roman" w:hAnsi="Times New Roman" w:cs="Times New Roman"/>
                <w:sz w:val="24"/>
                <w:szCs w:val="24"/>
              </w:rPr>
            </w:pPr>
          </w:p>
        </w:tc>
        <w:tc>
          <w:tcPr>
            <w:tcW w:w="602" w:type="dxa"/>
          </w:tcPr>
          <w:p w14:paraId="2896C7C7" w14:textId="77777777" w:rsidR="003B3FD8" w:rsidRPr="00D24E79" w:rsidRDefault="003B3FD8" w:rsidP="003B3FD8">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3B7ADE7B" w14:textId="77777777" w:rsidR="003B3FD8" w:rsidRPr="00D24E79" w:rsidRDefault="003B3FD8" w:rsidP="003B3FD8">
            <w:pPr>
              <w:spacing w:after="0"/>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73B5EF92" w14:textId="77777777" w:rsidR="003B3FD8" w:rsidRPr="00D24E79" w:rsidRDefault="003B3FD8" w:rsidP="003B3FD8">
            <w:pPr>
              <w:spacing w:after="0"/>
              <w:jc w:val="both"/>
              <w:rPr>
                <w:rFonts w:ascii="Times New Roman" w:eastAsia="Times New Roman" w:hAnsi="Times New Roman" w:cs="Times New Roman"/>
                <w:sz w:val="24"/>
                <w:szCs w:val="24"/>
                <w:lang w:eastAsia="ru-RU"/>
              </w:rPr>
            </w:pPr>
          </w:p>
        </w:tc>
      </w:tr>
      <w:tr w:rsidR="00D24E79" w:rsidRPr="00D24E79" w14:paraId="2BDBD129" w14:textId="77777777" w:rsidTr="00984C40">
        <w:trPr>
          <w:trHeight w:val="380"/>
        </w:trPr>
        <w:tc>
          <w:tcPr>
            <w:tcW w:w="347" w:type="dxa"/>
            <w:tcBorders>
              <w:top w:val="nil"/>
              <w:left w:val="nil"/>
              <w:bottom w:val="nil"/>
              <w:right w:val="single" w:sz="4" w:space="0" w:color="auto"/>
            </w:tcBorders>
          </w:tcPr>
          <w:p w14:paraId="1C998C8E" w14:textId="77777777" w:rsidR="003B3FD8" w:rsidRPr="00D24E79" w:rsidRDefault="003B3FD8" w:rsidP="003B3FD8">
            <w:pPr>
              <w:spacing w:after="0"/>
              <w:jc w:val="center"/>
              <w:rPr>
                <w:rFonts w:ascii="Times New Roman" w:hAnsi="Times New Roman" w:cs="Times New Roman"/>
                <w:sz w:val="24"/>
                <w:szCs w:val="24"/>
              </w:rPr>
            </w:pPr>
          </w:p>
        </w:tc>
        <w:tc>
          <w:tcPr>
            <w:tcW w:w="606" w:type="dxa"/>
            <w:vMerge/>
            <w:tcBorders>
              <w:left w:val="single" w:sz="4" w:space="0" w:color="auto"/>
            </w:tcBorders>
          </w:tcPr>
          <w:p w14:paraId="49B1F70E" w14:textId="77777777" w:rsidR="003B3FD8" w:rsidRPr="00D24E79" w:rsidRDefault="003B3FD8" w:rsidP="003B3FD8">
            <w:pPr>
              <w:spacing w:after="0"/>
              <w:ind w:left="-57" w:right="-57"/>
              <w:jc w:val="center"/>
              <w:rPr>
                <w:rFonts w:ascii="Times New Roman" w:hAnsi="Times New Roman" w:cs="Times New Roman"/>
                <w:sz w:val="24"/>
                <w:szCs w:val="24"/>
              </w:rPr>
            </w:pPr>
          </w:p>
        </w:tc>
        <w:tc>
          <w:tcPr>
            <w:tcW w:w="3300" w:type="dxa"/>
            <w:vMerge/>
            <w:tcBorders>
              <w:top w:val="single" w:sz="4" w:space="0" w:color="auto"/>
              <w:left w:val="single" w:sz="4" w:space="0" w:color="auto"/>
              <w:right w:val="single" w:sz="4" w:space="0" w:color="auto"/>
            </w:tcBorders>
          </w:tcPr>
          <w:p w14:paraId="4B5FBB43" w14:textId="77777777" w:rsidR="003B3FD8" w:rsidRPr="00D24E79" w:rsidRDefault="003B3FD8" w:rsidP="00984C40">
            <w:pPr>
              <w:spacing w:after="0" w:line="240" w:lineRule="auto"/>
              <w:jc w:val="both"/>
              <w:outlineLvl w:val="0"/>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329FD7C0" w14:textId="77777777" w:rsidR="003B3FD8" w:rsidRPr="00D24E79" w:rsidRDefault="003B3FD8" w:rsidP="00984C40">
            <w:pPr>
              <w:spacing w:after="0" w:line="240" w:lineRule="auto"/>
              <w:jc w:val="both"/>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объекты водоснабжения и водоотведения, тыс. рублей;</w:t>
            </w:r>
          </w:p>
        </w:tc>
        <w:tc>
          <w:tcPr>
            <w:tcW w:w="602" w:type="dxa"/>
          </w:tcPr>
          <w:p w14:paraId="3924B57F" w14:textId="77777777" w:rsidR="003B3FD8" w:rsidRPr="00D24E79" w:rsidRDefault="003B3FD8" w:rsidP="003B3FD8">
            <w:pPr>
              <w:spacing w:after="0"/>
              <w:ind w:left="11" w:hanging="11"/>
              <w:jc w:val="center"/>
              <w:rPr>
                <w:rFonts w:ascii="Times New Roman" w:hAnsi="Times New Roman" w:cs="Times New Roman"/>
                <w:sz w:val="24"/>
                <w:szCs w:val="24"/>
              </w:rPr>
            </w:pPr>
          </w:p>
        </w:tc>
        <w:tc>
          <w:tcPr>
            <w:tcW w:w="603" w:type="dxa"/>
          </w:tcPr>
          <w:p w14:paraId="50538D52" w14:textId="77777777" w:rsidR="003B3FD8" w:rsidRPr="00D24E79" w:rsidRDefault="003B3FD8" w:rsidP="003B3FD8">
            <w:pPr>
              <w:spacing w:after="0"/>
              <w:ind w:left="11" w:hanging="11"/>
              <w:jc w:val="center"/>
              <w:rPr>
                <w:rFonts w:ascii="Times New Roman" w:hAnsi="Times New Roman" w:cs="Times New Roman"/>
                <w:sz w:val="24"/>
                <w:szCs w:val="24"/>
              </w:rPr>
            </w:pPr>
          </w:p>
        </w:tc>
        <w:tc>
          <w:tcPr>
            <w:tcW w:w="602" w:type="dxa"/>
          </w:tcPr>
          <w:p w14:paraId="306167DE" w14:textId="77777777" w:rsidR="003B3FD8" w:rsidRPr="00D24E79" w:rsidRDefault="003B3FD8" w:rsidP="003B3FD8">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23DA8AC3" w14:textId="77777777" w:rsidR="003B3FD8" w:rsidRPr="00D24E79" w:rsidRDefault="003B3FD8" w:rsidP="003B3FD8">
            <w:pPr>
              <w:spacing w:after="0"/>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120A2FE3" w14:textId="77777777" w:rsidR="003B3FD8" w:rsidRPr="00D24E79" w:rsidRDefault="003B3FD8" w:rsidP="003B3FD8">
            <w:pPr>
              <w:spacing w:after="0"/>
              <w:jc w:val="both"/>
              <w:rPr>
                <w:rFonts w:ascii="Times New Roman" w:eastAsia="Times New Roman" w:hAnsi="Times New Roman" w:cs="Times New Roman"/>
                <w:sz w:val="24"/>
                <w:szCs w:val="24"/>
                <w:lang w:eastAsia="ru-RU"/>
              </w:rPr>
            </w:pPr>
          </w:p>
        </w:tc>
      </w:tr>
      <w:tr w:rsidR="00D24E79" w:rsidRPr="00D24E79" w14:paraId="6F5DB7A7" w14:textId="77777777" w:rsidTr="00984C40">
        <w:trPr>
          <w:trHeight w:val="380"/>
        </w:trPr>
        <w:tc>
          <w:tcPr>
            <w:tcW w:w="347" w:type="dxa"/>
            <w:tcBorders>
              <w:top w:val="nil"/>
              <w:left w:val="nil"/>
              <w:bottom w:val="nil"/>
              <w:right w:val="single" w:sz="4" w:space="0" w:color="auto"/>
            </w:tcBorders>
          </w:tcPr>
          <w:p w14:paraId="2AF3E67D" w14:textId="77777777" w:rsidR="003B3FD8" w:rsidRPr="00D24E79" w:rsidRDefault="003B3FD8" w:rsidP="003B3FD8">
            <w:pPr>
              <w:spacing w:after="0"/>
              <w:jc w:val="center"/>
              <w:rPr>
                <w:rFonts w:ascii="Times New Roman" w:hAnsi="Times New Roman" w:cs="Times New Roman"/>
                <w:sz w:val="24"/>
                <w:szCs w:val="24"/>
              </w:rPr>
            </w:pPr>
          </w:p>
        </w:tc>
        <w:tc>
          <w:tcPr>
            <w:tcW w:w="606" w:type="dxa"/>
            <w:vMerge/>
            <w:tcBorders>
              <w:left w:val="single" w:sz="4" w:space="0" w:color="auto"/>
            </w:tcBorders>
          </w:tcPr>
          <w:p w14:paraId="69DE2605" w14:textId="77777777" w:rsidR="003B3FD8" w:rsidRPr="00D24E79" w:rsidRDefault="003B3FD8" w:rsidP="003B3FD8">
            <w:pPr>
              <w:spacing w:after="0"/>
              <w:ind w:left="-57" w:right="-57"/>
              <w:jc w:val="center"/>
              <w:rPr>
                <w:rFonts w:ascii="Times New Roman" w:hAnsi="Times New Roman" w:cs="Times New Roman"/>
                <w:sz w:val="24"/>
                <w:szCs w:val="24"/>
              </w:rPr>
            </w:pPr>
          </w:p>
        </w:tc>
        <w:tc>
          <w:tcPr>
            <w:tcW w:w="3300" w:type="dxa"/>
            <w:vMerge/>
            <w:tcBorders>
              <w:top w:val="single" w:sz="4" w:space="0" w:color="auto"/>
              <w:left w:val="single" w:sz="4" w:space="0" w:color="auto"/>
              <w:right w:val="single" w:sz="4" w:space="0" w:color="auto"/>
            </w:tcBorders>
          </w:tcPr>
          <w:p w14:paraId="0A657B24" w14:textId="77777777" w:rsidR="003B3FD8" w:rsidRPr="00D24E79" w:rsidRDefault="003B3FD8" w:rsidP="003B3FD8">
            <w:pPr>
              <w:spacing w:after="0" w:line="240" w:lineRule="auto"/>
              <w:jc w:val="both"/>
              <w:outlineLvl w:val="0"/>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7231C813" w14:textId="77777777" w:rsidR="003B3FD8" w:rsidRPr="00D24E79" w:rsidRDefault="003B3FD8" w:rsidP="00984C40">
            <w:pPr>
              <w:spacing w:after="0" w:line="240" w:lineRule="auto"/>
              <w:jc w:val="both"/>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объекты теплоснабжения, тыс. рублей</w:t>
            </w:r>
          </w:p>
        </w:tc>
        <w:tc>
          <w:tcPr>
            <w:tcW w:w="602" w:type="dxa"/>
          </w:tcPr>
          <w:p w14:paraId="7AD58359" w14:textId="77777777" w:rsidR="003B3FD8" w:rsidRPr="00D24E79" w:rsidRDefault="003B3FD8" w:rsidP="003B3FD8">
            <w:pPr>
              <w:spacing w:after="0"/>
              <w:ind w:left="11" w:hanging="11"/>
              <w:jc w:val="center"/>
              <w:rPr>
                <w:rFonts w:ascii="Times New Roman" w:hAnsi="Times New Roman" w:cs="Times New Roman"/>
                <w:sz w:val="24"/>
                <w:szCs w:val="24"/>
              </w:rPr>
            </w:pPr>
          </w:p>
        </w:tc>
        <w:tc>
          <w:tcPr>
            <w:tcW w:w="603" w:type="dxa"/>
          </w:tcPr>
          <w:p w14:paraId="6C1CF6AC" w14:textId="77777777" w:rsidR="003B3FD8" w:rsidRPr="00D24E79" w:rsidRDefault="003B3FD8" w:rsidP="003B3FD8">
            <w:pPr>
              <w:spacing w:after="0"/>
              <w:ind w:left="11" w:hanging="11"/>
              <w:jc w:val="center"/>
              <w:rPr>
                <w:rFonts w:ascii="Times New Roman" w:hAnsi="Times New Roman" w:cs="Times New Roman"/>
                <w:sz w:val="24"/>
                <w:szCs w:val="24"/>
              </w:rPr>
            </w:pPr>
          </w:p>
        </w:tc>
        <w:tc>
          <w:tcPr>
            <w:tcW w:w="602" w:type="dxa"/>
          </w:tcPr>
          <w:p w14:paraId="2E3022BD" w14:textId="77777777" w:rsidR="003B3FD8" w:rsidRPr="00D24E79" w:rsidRDefault="003B3FD8" w:rsidP="003B3FD8">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07B1890D" w14:textId="77777777" w:rsidR="003B3FD8" w:rsidRPr="00D24E79" w:rsidRDefault="003B3FD8" w:rsidP="003B3FD8">
            <w:pPr>
              <w:spacing w:after="0"/>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40E369C6" w14:textId="77777777" w:rsidR="003B3FD8" w:rsidRPr="00D24E79" w:rsidRDefault="003B3FD8" w:rsidP="003B3FD8">
            <w:pPr>
              <w:spacing w:after="0"/>
              <w:jc w:val="both"/>
              <w:rPr>
                <w:rFonts w:ascii="Times New Roman" w:eastAsia="Times New Roman" w:hAnsi="Times New Roman" w:cs="Times New Roman"/>
                <w:sz w:val="24"/>
                <w:szCs w:val="24"/>
                <w:lang w:eastAsia="ru-RU"/>
              </w:rPr>
            </w:pPr>
          </w:p>
        </w:tc>
      </w:tr>
      <w:tr w:rsidR="00D24E79" w:rsidRPr="00D24E79" w14:paraId="7D689A36" w14:textId="77777777" w:rsidTr="00984C40">
        <w:trPr>
          <w:trHeight w:val="380"/>
        </w:trPr>
        <w:tc>
          <w:tcPr>
            <w:tcW w:w="347" w:type="dxa"/>
            <w:tcBorders>
              <w:top w:val="nil"/>
              <w:left w:val="nil"/>
              <w:bottom w:val="nil"/>
              <w:right w:val="single" w:sz="4" w:space="0" w:color="auto"/>
            </w:tcBorders>
          </w:tcPr>
          <w:p w14:paraId="795B82FE" w14:textId="77777777" w:rsidR="003B3FD8" w:rsidRPr="00D24E79" w:rsidRDefault="003B3FD8" w:rsidP="003B3FD8">
            <w:pPr>
              <w:spacing w:after="0"/>
              <w:jc w:val="center"/>
              <w:rPr>
                <w:rFonts w:ascii="Times New Roman" w:hAnsi="Times New Roman" w:cs="Times New Roman"/>
                <w:sz w:val="24"/>
                <w:szCs w:val="24"/>
              </w:rPr>
            </w:pPr>
          </w:p>
        </w:tc>
        <w:tc>
          <w:tcPr>
            <w:tcW w:w="606" w:type="dxa"/>
            <w:vMerge/>
            <w:tcBorders>
              <w:left w:val="single" w:sz="4" w:space="0" w:color="auto"/>
            </w:tcBorders>
          </w:tcPr>
          <w:p w14:paraId="46BD37E5" w14:textId="77777777" w:rsidR="003B3FD8" w:rsidRPr="00D24E79" w:rsidRDefault="003B3FD8" w:rsidP="003B3FD8">
            <w:pPr>
              <w:spacing w:after="0"/>
              <w:ind w:left="-57" w:right="-57"/>
              <w:jc w:val="center"/>
              <w:rPr>
                <w:rFonts w:ascii="Times New Roman" w:hAnsi="Times New Roman" w:cs="Times New Roman"/>
                <w:sz w:val="24"/>
                <w:szCs w:val="24"/>
              </w:rPr>
            </w:pPr>
          </w:p>
        </w:tc>
        <w:tc>
          <w:tcPr>
            <w:tcW w:w="3300" w:type="dxa"/>
            <w:vMerge/>
            <w:tcBorders>
              <w:top w:val="single" w:sz="4" w:space="0" w:color="auto"/>
              <w:left w:val="single" w:sz="4" w:space="0" w:color="auto"/>
              <w:right w:val="single" w:sz="4" w:space="0" w:color="auto"/>
            </w:tcBorders>
          </w:tcPr>
          <w:p w14:paraId="64161C23" w14:textId="77777777" w:rsidR="003B3FD8" w:rsidRPr="00D24E79" w:rsidRDefault="003B3FD8" w:rsidP="003B3FD8">
            <w:pPr>
              <w:spacing w:after="0" w:line="240" w:lineRule="auto"/>
              <w:jc w:val="both"/>
              <w:outlineLvl w:val="0"/>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3F4263A6" w14:textId="77777777" w:rsidR="003B3FD8" w:rsidRPr="00D24E79" w:rsidRDefault="003B3FD8" w:rsidP="00984C40">
            <w:pPr>
              <w:spacing w:after="0" w:line="240" w:lineRule="auto"/>
              <w:jc w:val="both"/>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5. Расходы на жилищно-коммунальное хозяйство в расчете на одного жителя, тыс. рублей</w:t>
            </w:r>
          </w:p>
        </w:tc>
        <w:tc>
          <w:tcPr>
            <w:tcW w:w="602" w:type="dxa"/>
          </w:tcPr>
          <w:p w14:paraId="70F5B796" w14:textId="77777777" w:rsidR="003B3FD8" w:rsidRPr="00D24E79" w:rsidRDefault="003B3FD8" w:rsidP="003B3FD8">
            <w:pPr>
              <w:spacing w:after="0"/>
              <w:ind w:left="11" w:hanging="11"/>
              <w:jc w:val="center"/>
              <w:rPr>
                <w:rFonts w:ascii="Times New Roman" w:hAnsi="Times New Roman" w:cs="Times New Roman"/>
                <w:sz w:val="24"/>
                <w:szCs w:val="24"/>
              </w:rPr>
            </w:pPr>
          </w:p>
        </w:tc>
        <w:tc>
          <w:tcPr>
            <w:tcW w:w="603" w:type="dxa"/>
          </w:tcPr>
          <w:p w14:paraId="1D90DEFE" w14:textId="77777777" w:rsidR="003B3FD8" w:rsidRPr="00D24E79" w:rsidRDefault="003B3FD8" w:rsidP="003B3FD8">
            <w:pPr>
              <w:spacing w:after="0"/>
              <w:ind w:left="11" w:hanging="11"/>
              <w:jc w:val="center"/>
              <w:rPr>
                <w:rFonts w:ascii="Times New Roman" w:hAnsi="Times New Roman" w:cs="Times New Roman"/>
                <w:sz w:val="24"/>
                <w:szCs w:val="24"/>
              </w:rPr>
            </w:pPr>
          </w:p>
        </w:tc>
        <w:tc>
          <w:tcPr>
            <w:tcW w:w="602" w:type="dxa"/>
          </w:tcPr>
          <w:p w14:paraId="59C78685" w14:textId="77777777" w:rsidR="003B3FD8" w:rsidRPr="00D24E79" w:rsidRDefault="003B3FD8" w:rsidP="003B3FD8">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56808AC2" w14:textId="77777777" w:rsidR="003B3FD8" w:rsidRPr="00D24E79" w:rsidRDefault="003B3FD8" w:rsidP="003B3FD8">
            <w:pPr>
              <w:spacing w:after="0"/>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1C582AA4" w14:textId="77777777" w:rsidR="003B3FD8" w:rsidRPr="00D24E79" w:rsidRDefault="003B3FD8" w:rsidP="003B3FD8">
            <w:pPr>
              <w:spacing w:after="0"/>
              <w:jc w:val="both"/>
              <w:rPr>
                <w:rFonts w:ascii="Times New Roman" w:eastAsia="Times New Roman" w:hAnsi="Times New Roman" w:cs="Times New Roman"/>
                <w:sz w:val="24"/>
                <w:szCs w:val="24"/>
                <w:lang w:eastAsia="ru-RU"/>
              </w:rPr>
            </w:pPr>
          </w:p>
        </w:tc>
      </w:tr>
      <w:tr w:rsidR="00D24E79" w:rsidRPr="00D24E79" w14:paraId="12374FC9" w14:textId="77777777" w:rsidTr="00984C40">
        <w:trPr>
          <w:trHeight w:val="380"/>
        </w:trPr>
        <w:tc>
          <w:tcPr>
            <w:tcW w:w="347" w:type="dxa"/>
            <w:tcBorders>
              <w:top w:val="nil"/>
              <w:left w:val="nil"/>
              <w:bottom w:val="nil"/>
              <w:right w:val="single" w:sz="4" w:space="0" w:color="auto"/>
            </w:tcBorders>
          </w:tcPr>
          <w:p w14:paraId="30F0F225" w14:textId="77777777" w:rsidR="003B3FD8" w:rsidRPr="00D24E79" w:rsidRDefault="003B3FD8" w:rsidP="003B3FD8">
            <w:pPr>
              <w:spacing w:after="0"/>
              <w:jc w:val="center"/>
              <w:rPr>
                <w:rFonts w:ascii="Times New Roman" w:hAnsi="Times New Roman" w:cs="Times New Roman"/>
                <w:sz w:val="24"/>
                <w:szCs w:val="24"/>
              </w:rPr>
            </w:pPr>
          </w:p>
        </w:tc>
        <w:tc>
          <w:tcPr>
            <w:tcW w:w="606" w:type="dxa"/>
            <w:vMerge/>
            <w:tcBorders>
              <w:left w:val="single" w:sz="4" w:space="0" w:color="auto"/>
            </w:tcBorders>
          </w:tcPr>
          <w:p w14:paraId="268637E8" w14:textId="77777777" w:rsidR="003B3FD8" w:rsidRPr="00D24E79" w:rsidRDefault="003B3FD8" w:rsidP="003B3FD8">
            <w:pPr>
              <w:spacing w:after="0"/>
              <w:ind w:left="-57" w:right="-57"/>
              <w:jc w:val="center"/>
              <w:rPr>
                <w:rFonts w:ascii="Times New Roman" w:hAnsi="Times New Roman" w:cs="Times New Roman"/>
                <w:sz w:val="24"/>
                <w:szCs w:val="24"/>
              </w:rPr>
            </w:pPr>
          </w:p>
        </w:tc>
        <w:tc>
          <w:tcPr>
            <w:tcW w:w="3300" w:type="dxa"/>
            <w:vMerge/>
            <w:tcBorders>
              <w:top w:val="single" w:sz="4" w:space="0" w:color="auto"/>
              <w:left w:val="single" w:sz="4" w:space="0" w:color="auto"/>
              <w:right w:val="single" w:sz="4" w:space="0" w:color="auto"/>
            </w:tcBorders>
          </w:tcPr>
          <w:p w14:paraId="061B772E" w14:textId="77777777" w:rsidR="003B3FD8" w:rsidRPr="00D24E79" w:rsidRDefault="003B3FD8" w:rsidP="003B3FD8">
            <w:pPr>
              <w:spacing w:after="0" w:line="240" w:lineRule="auto"/>
              <w:jc w:val="both"/>
              <w:outlineLvl w:val="0"/>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66B7E684" w14:textId="77777777" w:rsidR="003B3FD8" w:rsidRPr="00D24E79" w:rsidRDefault="003B3FD8" w:rsidP="00984C40">
            <w:pPr>
              <w:spacing w:after="0" w:line="240" w:lineRule="auto"/>
              <w:jc w:val="both"/>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6. Фактическая стоимость услуг жилищно-коммунального хозяйства, рублей/кв. м</w:t>
            </w:r>
          </w:p>
        </w:tc>
        <w:tc>
          <w:tcPr>
            <w:tcW w:w="602" w:type="dxa"/>
          </w:tcPr>
          <w:p w14:paraId="381348BE" w14:textId="77777777" w:rsidR="003B3FD8" w:rsidRPr="00D24E79" w:rsidRDefault="003B3FD8" w:rsidP="003B3FD8">
            <w:pPr>
              <w:spacing w:after="0"/>
              <w:ind w:left="11" w:hanging="11"/>
              <w:jc w:val="center"/>
              <w:rPr>
                <w:rFonts w:ascii="Times New Roman" w:hAnsi="Times New Roman" w:cs="Times New Roman"/>
                <w:sz w:val="24"/>
                <w:szCs w:val="24"/>
              </w:rPr>
            </w:pPr>
          </w:p>
        </w:tc>
        <w:tc>
          <w:tcPr>
            <w:tcW w:w="603" w:type="dxa"/>
          </w:tcPr>
          <w:p w14:paraId="56DA855A" w14:textId="77777777" w:rsidR="003B3FD8" w:rsidRPr="00D24E79" w:rsidRDefault="003B3FD8" w:rsidP="003B3FD8">
            <w:pPr>
              <w:spacing w:after="0"/>
              <w:ind w:left="11" w:hanging="11"/>
              <w:jc w:val="center"/>
              <w:rPr>
                <w:rFonts w:ascii="Times New Roman" w:hAnsi="Times New Roman" w:cs="Times New Roman"/>
                <w:sz w:val="24"/>
                <w:szCs w:val="24"/>
              </w:rPr>
            </w:pPr>
          </w:p>
        </w:tc>
        <w:tc>
          <w:tcPr>
            <w:tcW w:w="602" w:type="dxa"/>
          </w:tcPr>
          <w:p w14:paraId="183AAFDB" w14:textId="77777777" w:rsidR="003B3FD8" w:rsidRPr="00D24E79" w:rsidRDefault="003B3FD8" w:rsidP="003B3FD8">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1E791617" w14:textId="77777777" w:rsidR="003B3FD8" w:rsidRPr="00D24E79" w:rsidRDefault="003B3FD8" w:rsidP="003B3FD8">
            <w:pPr>
              <w:spacing w:after="0"/>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2651264E" w14:textId="77777777" w:rsidR="003B3FD8" w:rsidRPr="00D24E79" w:rsidRDefault="003B3FD8" w:rsidP="003B3FD8">
            <w:pPr>
              <w:spacing w:after="0"/>
              <w:jc w:val="both"/>
              <w:rPr>
                <w:rFonts w:ascii="Times New Roman" w:eastAsia="Times New Roman" w:hAnsi="Times New Roman" w:cs="Times New Roman"/>
                <w:sz w:val="24"/>
                <w:szCs w:val="24"/>
                <w:lang w:eastAsia="ru-RU"/>
              </w:rPr>
            </w:pPr>
          </w:p>
        </w:tc>
      </w:tr>
      <w:tr w:rsidR="00D24E79" w:rsidRPr="00D24E79" w14:paraId="06C0B8A2" w14:textId="77777777" w:rsidTr="00984C40">
        <w:trPr>
          <w:trHeight w:val="380"/>
        </w:trPr>
        <w:tc>
          <w:tcPr>
            <w:tcW w:w="347" w:type="dxa"/>
            <w:tcBorders>
              <w:top w:val="nil"/>
              <w:left w:val="nil"/>
              <w:bottom w:val="nil"/>
              <w:right w:val="single" w:sz="4" w:space="0" w:color="auto"/>
            </w:tcBorders>
          </w:tcPr>
          <w:p w14:paraId="6EFC9680" w14:textId="77777777" w:rsidR="003B3FD8" w:rsidRPr="00D24E79" w:rsidRDefault="003B3FD8" w:rsidP="003B3FD8">
            <w:pPr>
              <w:spacing w:after="0"/>
              <w:jc w:val="center"/>
              <w:rPr>
                <w:rFonts w:ascii="Times New Roman" w:hAnsi="Times New Roman" w:cs="Times New Roman"/>
                <w:sz w:val="24"/>
                <w:szCs w:val="24"/>
              </w:rPr>
            </w:pPr>
          </w:p>
        </w:tc>
        <w:tc>
          <w:tcPr>
            <w:tcW w:w="606" w:type="dxa"/>
            <w:vMerge/>
            <w:tcBorders>
              <w:left w:val="single" w:sz="4" w:space="0" w:color="auto"/>
            </w:tcBorders>
          </w:tcPr>
          <w:p w14:paraId="6B26AD73" w14:textId="77777777" w:rsidR="003B3FD8" w:rsidRPr="00D24E79" w:rsidRDefault="003B3FD8" w:rsidP="003B3FD8">
            <w:pPr>
              <w:spacing w:after="0"/>
              <w:ind w:left="-57" w:right="-57"/>
              <w:jc w:val="center"/>
              <w:rPr>
                <w:rFonts w:ascii="Times New Roman" w:hAnsi="Times New Roman" w:cs="Times New Roman"/>
                <w:sz w:val="24"/>
                <w:szCs w:val="24"/>
              </w:rPr>
            </w:pPr>
          </w:p>
        </w:tc>
        <w:tc>
          <w:tcPr>
            <w:tcW w:w="3300" w:type="dxa"/>
            <w:vMerge/>
            <w:tcBorders>
              <w:top w:val="single" w:sz="4" w:space="0" w:color="auto"/>
              <w:left w:val="single" w:sz="4" w:space="0" w:color="auto"/>
              <w:right w:val="single" w:sz="4" w:space="0" w:color="auto"/>
            </w:tcBorders>
          </w:tcPr>
          <w:p w14:paraId="45D905D8" w14:textId="77777777" w:rsidR="003B3FD8" w:rsidRPr="00D24E79" w:rsidRDefault="003B3FD8" w:rsidP="003B3FD8">
            <w:pPr>
              <w:spacing w:after="0" w:line="240" w:lineRule="auto"/>
              <w:jc w:val="both"/>
              <w:outlineLvl w:val="0"/>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31C20D0E" w14:textId="77777777" w:rsidR="003B3FD8" w:rsidRPr="00D24E79" w:rsidRDefault="003B3FD8" w:rsidP="00984C40">
            <w:pPr>
              <w:spacing w:after="0" w:line="240" w:lineRule="auto"/>
              <w:jc w:val="both"/>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7. Уровень собираемости платежей за предоставленные жилищно-коммунальные услуги, %</w:t>
            </w:r>
          </w:p>
        </w:tc>
        <w:tc>
          <w:tcPr>
            <w:tcW w:w="602" w:type="dxa"/>
          </w:tcPr>
          <w:p w14:paraId="7C7BA6E7" w14:textId="77777777" w:rsidR="003B3FD8" w:rsidRPr="00D24E79" w:rsidRDefault="003B3FD8" w:rsidP="003B3FD8">
            <w:pPr>
              <w:spacing w:after="0"/>
              <w:ind w:left="11" w:hanging="11"/>
              <w:jc w:val="center"/>
              <w:rPr>
                <w:rFonts w:ascii="Times New Roman" w:hAnsi="Times New Roman" w:cs="Times New Roman"/>
                <w:sz w:val="24"/>
                <w:szCs w:val="24"/>
              </w:rPr>
            </w:pPr>
          </w:p>
        </w:tc>
        <w:tc>
          <w:tcPr>
            <w:tcW w:w="603" w:type="dxa"/>
          </w:tcPr>
          <w:p w14:paraId="2EBEDD70" w14:textId="77777777" w:rsidR="003B3FD8" w:rsidRPr="00D24E79" w:rsidRDefault="003B3FD8" w:rsidP="003B3FD8">
            <w:pPr>
              <w:spacing w:after="0"/>
              <w:ind w:left="11" w:hanging="11"/>
              <w:jc w:val="center"/>
              <w:rPr>
                <w:rFonts w:ascii="Times New Roman" w:hAnsi="Times New Roman" w:cs="Times New Roman"/>
                <w:sz w:val="24"/>
                <w:szCs w:val="24"/>
              </w:rPr>
            </w:pPr>
          </w:p>
        </w:tc>
        <w:tc>
          <w:tcPr>
            <w:tcW w:w="602" w:type="dxa"/>
          </w:tcPr>
          <w:p w14:paraId="6B41CC5B" w14:textId="77777777" w:rsidR="003B3FD8" w:rsidRPr="00D24E79" w:rsidRDefault="003B3FD8" w:rsidP="003B3FD8">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5649A183" w14:textId="77777777" w:rsidR="003B3FD8" w:rsidRPr="00D24E79" w:rsidRDefault="003B3FD8" w:rsidP="003B3FD8">
            <w:pPr>
              <w:spacing w:after="0"/>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61C61281" w14:textId="77777777" w:rsidR="003B3FD8" w:rsidRPr="00D24E79" w:rsidRDefault="003B3FD8" w:rsidP="003B3FD8">
            <w:pPr>
              <w:spacing w:after="0"/>
              <w:jc w:val="both"/>
              <w:rPr>
                <w:rFonts w:ascii="Times New Roman" w:eastAsia="Times New Roman" w:hAnsi="Times New Roman" w:cs="Times New Roman"/>
                <w:sz w:val="24"/>
                <w:szCs w:val="24"/>
                <w:lang w:eastAsia="ru-RU"/>
              </w:rPr>
            </w:pPr>
          </w:p>
        </w:tc>
      </w:tr>
      <w:tr w:rsidR="00D24E79" w:rsidRPr="00D24E79" w14:paraId="474F6707" w14:textId="77777777" w:rsidTr="00984C40">
        <w:trPr>
          <w:trHeight w:val="380"/>
        </w:trPr>
        <w:tc>
          <w:tcPr>
            <w:tcW w:w="347" w:type="dxa"/>
            <w:tcBorders>
              <w:top w:val="nil"/>
              <w:left w:val="nil"/>
              <w:bottom w:val="nil"/>
              <w:right w:val="single" w:sz="4" w:space="0" w:color="auto"/>
            </w:tcBorders>
          </w:tcPr>
          <w:p w14:paraId="2A77C332" w14:textId="77777777" w:rsidR="003B3FD8" w:rsidRPr="00D24E79" w:rsidRDefault="003B3FD8" w:rsidP="003B3FD8">
            <w:pPr>
              <w:spacing w:after="0"/>
              <w:jc w:val="center"/>
              <w:rPr>
                <w:rFonts w:ascii="Times New Roman" w:hAnsi="Times New Roman" w:cs="Times New Roman"/>
                <w:sz w:val="24"/>
                <w:szCs w:val="24"/>
              </w:rPr>
            </w:pPr>
          </w:p>
        </w:tc>
        <w:tc>
          <w:tcPr>
            <w:tcW w:w="606" w:type="dxa"/>
            <w:vMerge/>
            <w:tcBorders>
              <w:left w:val="single" w:sz="4" w:space="0" w:color="auto"/>
            </w:tcBorders>
          </w:tcPr>
          <w:p w14:paraId="4F880C50" w14:textId="77777777" w:rsidR="003B3FD8" w:rsidRPr="00D24E79" w:rsidRDefault="003B3FD8" w:rsidP="003B3FD8">
            <w:pPr>
              <w:spacing w:after="0"/>
              <w:ind w:left="-57" w:right="-57"/>
              <w:jc w:val="center"/>
              <w:rPr>
                <w:rFonts w:ascii="Times New Roman" w:hAnsi="Times New Roman" w:cs="Times New Roman"/>
                <w:sz w:val="24"/>
                <w:szCs w:val="24"/>
              </w:rPr>
            </w:pPr>
          </w:p>
        </w:tc>
        <w:tc>
          <w:tcPr>
            <w:tcW w:w="3300" w:type="dxa"/>
            <w:vMerge/>
            <w:tcBorders>
              <w:top w:val="single" w:sz="4" w:space="0" w:color="auto"/>
              <w:left w:val="single" w:sz="4" w:space="0" w:color="auto"/>
              <w:right w:val="single" w:sz="4" w:space="0" w:color="auto"/>
            </w:tcBorders>
          </w:tcPr>
          <w:p w14:paraId="314D26EA" w14:textId="77777777" w:rsidR="003B3FD8" w:rsidRPr="00D24E79" w:rsidRDefault="003B3FD8" w:rsidP="003B3FD8">
            <w:pPr>
              <w:spacing w:after="0" w:line="240" w:lineRule="auto"/>
              <w:jc w:val="both"/>
              <w:outlineLvl w:val="0"/>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77DAAE47" w14:textId="77777777" w:rsidR="003B3FD8" w:rsidRPr="00D24E79" w:rsidRDefault="003B3FD8" w:rsidP="00984C40">
            <w:pPr>
              <w:spacing w:after="0" w:line="240" w:lineRule="auto"/>
              <w:jc w:val="both"/>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8. Доля убыточных организаций жилищно-коммунального комплекса, %</w:t>
            </w:r>
          </w:p>
        </w:tc>
        <w:tc>
          <w:tcPr>
            <w:tcW w:w="602" w:type="dxa"/>
          </w:tcPr>
          <w:p w14:paraId="1B5CE0BE" w14:textId="77777777" w:rsidR="003B3FD8" w:rsidRPr="00D24E79" w:rsidRDefault="003B3FD8" w:rsidP="003B3FD8">
            <w:pPr>
              <w:spacing w:after="0"/>
              <w:ind w:left="11" w:hanging="11"/>
              <w:jc w:val="center"/>
              <w:rPr>
                <w:rFonts w:ascii="Times New Roman" w:hAnsi="Times New Roman" w:cs="Times New Roman"/>
                <w:sz w:val="24"/>
                <w:szCs w:val="24"/>
              </w:rPr>
            </w:pPr>
          </w:p>
        </w:tc>
        <w:tc>
          <w:tcPr>
            <w:tcW w:w="603" w:type="dxa"/>
          </w:tcPr>
          <w:p w14:paraId="552691BE" w14:textId="77777777" w:rsidR="003B3FD8" w:rsidRPr="00D24E79" w:rsidRDefault="003B3FD8" w:rsidP="003B3FD8">
            <w:pPr>
              <w:spacing w:after="0"/>
              <w:ind w:left="11" w:hanging="11"/>
              <w:jc w:val="center"/>
              <w:rPr>
                <w:rFonts w:ascii="Times New Roman" w:hAnsi="Times New Roman" w:cs="Times New Roman"/>
                <w:sz w:val="24"/>
                <w:szCs w:val="24"/>
              </w:rPr>
            </w:pPr>
          </w:p>
        </w:tc>
        <w:tc>
          <w:tcPr>
            <w:tcW w:w="602" w:type="dxa"/>
          </w:tcPr>
          <w:p w14:paraId="43B2131E" w14:textId="77777777" w:rsidR="003B3FD8" w:rsidRPr="00D24E79" w:rsidRDefault="003B3FD8" w:rsidP="003B3FD8">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219451B9" w14:textId="77777777" w:rsidR="003B3FD8" w:rsidRPr="00D24E79" w:rsidRDefault="003B3FD8" w:rsidP="003B3FD8">
            <w:pPr>
              <w:spacing w:after="0"/>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520FE84B" w14:textId="77777777" w:rsidR="003B3FD8" w:rsidRPr="00D24E79" w:rsidRDefault="003B3FD8" w:rsidP="003B3FD8">
            <w:pPr>
              <w:spacing w:after="0"/>
              <w:jc w:val="both"/>
              <w:rPr>
                <w:rFonts w:ascii="Times New Roman" w:eastAsia="Times New Roman" w:hAnsi="Times New Roman" w:cs="Times New Roman"/>
                <w:sz w:val="24"/>
                <w:szCs w:val="24"/>
                <w:lang w:eastAsia="ru-RU"/>
              </w:rPr>
            </w:pPr>
          </w:p>
        </w:tc>
      </w:tr>
      <w:tr w:rsidR="00D24E79" w:rsidRPr="00D24E79" w14:paraId="74C1151A" w14:textId="77777777" w:rsidTr="00984C40">
        <w:trPr>
          <w:trHeight w:val="380"/>
        </w:trPr>
        <w:tc>
          <w:tcPr>
            <w:tcW w:w="347" w:type="dxa"/>
            <w:tcBorders>
              <w:top w:val="nil"/>
              <w:left w:val="nil"/>
              <w:bottom w:val="nil"/>
              <w:right w:val="single" w:sz="4" w:space="0" w:color="auto"/>
            </w:tcBorders>
          </w:tcPr>
          <w:p w14:paraId="4C3052F4" w14:textId="77777777" w:rsidR="003B3FD8" w:rsidRPr="00D24E79" w:rsidRDefault="003B3FD8" w:rsidP="003B3FD8">
            <w:pPr>
              <w:spacing w:after="0"/>
              <w:jc w:val="center"/>
              <w:rPr>
                <w:rFonts w:ascii="Times New Roman" w:hAnsi="Times New Roman" w:cs="Times New Roman"/>
                <w:sz w:val="24"/>
                <w:szCs w:val="24"/>
              </w:rPr>
            </w:pPr>
          </w:p>
        </w:tc>
        <w:tc>
          <w:tcPr>
            <w:tcW w:w="606" w:type="dxa"/>
            <w:vMerge/>
            <w:tcBorders>
              <w:left w:val="single" w:sz="4" w:space="0" w:color="auto"/>
            </w:tcBorders>
          </w:tcPr>
          <w:p w14:paraId="74EB4B8E" w14:textId="77777777" w:rsidR="003B3FD8" w:rsidRPr="00D24E79" w:rsidRDefault="003B3FD8" w:rsidP="003B3FD8">
            <w:pPr>
              <w:spacing w:after="0"/>
              <w:ind w:left="-57" w:right="-57"/>
              <w:jc w:val="center"/>
              <w:rPr>
                <w:rFonts w:ascii="Times New Roman" w:hAnsi="Times New Roman" w:cs="Times New Roman"/>
                <w:sz w:val="24"/>
                <w:szCs w:val="24"/>
              </w:rPr>
            </w:pPr>
          </w:p>
        </w:tc>
        <w:tc>
          <w:tcPr>
            <w:tcW w:w="3300" w:type="dxa"/>
            <w:vMerge/>
            <w:tcBorders>
              <w:top w:val="single" w:sz="4" w:space="0" w:color="auto"/>
              <w:left w:val="single" w:sz="4" w:space="0" w:color="auto"/>
              <w:right w:val="single" w:sz="4" w:space="0" w:color="auto"/>
            </w:tcBorders>
          </w:tcPr>
          <w:p w14:paraId="01BE7C87" w14:textId="77777777" w:rsidR="003B3FD8" w:rsidRPr="00D24E79" w:rsidRDefault="003B3FD8" w:rsidP="003B3FD8">
            <w:pPr>
              <w:spacing w:after="0" w:line="240" w:lineRule="auto"/>
              <w:jc w:val="both"/>
              <w:outlineLvl w:val="0"/>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03BBF6ED" w14:textId="77777777" w:rsidR="003B3FD8" w:rsidRPr="00D24E79" w:rsidRDefault="003B3FD8" w:rsidP="00984C40">
            <w:pPr>
              <w:spacing w:after="0" w:line="240" w:lineRule="auto"/>
              <w:jc w:val="both"/>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9. Общий объём расходов бюджета Сургутского района на жилищно-коммунальное хозяйство, всего, в том числе:</w:t>
            </w:r>
          </w:p>
        </w:tc>
        <w:tc>
          <w:tcPr>
            <w:tcW w:w="602" w:type="dxa"/>
          </w:tcPr>
          <w:p w14:paraId="5CFC9832" w14:textId="77777777" w:rsidR="003B3FD8" w:rsidRPr="00D24E79" w:rsidRDefault="003B3FD8" w:rsidP="003B3FD8">
            <w:pPr>
              <w:spacing w:after="0"/>
              <w:ind w:left="11" w:hanging="11"/>
              <w:jc w:val="center"/>
              <w:rPr>
                <w:rFonts w:ascii="Times New Roman" w:hAnsi="Times New Roman" w:cs="Times New Roman"/>
                <w:sz w:val="24"/>
                <w:szCs w:val="24"/>
              </w:rPr>
            </w:pPr>
          </w:p>
        </w:tc>
        <w:tc>
          <w:tcPr>
            <w:tcW w:w="603" w:type="dxa"/>
          </w:tcPr>
          <w:p w14:paraId="6167AC8A" w14:textId="77777777" w:rsidR="003B3FD8" w:rsidRPr="00D24E79" w:rsidRDefault="003B3FD8" w:rsidP="003B3FD8">
            <w:pPr>
              <w:spacing w:after="0"/>
              <w:ind w:left="11" w:hanging="11"/>
              <w:jc w:val="center"/>
              <w:rPr>
                <w:rFonts w:ascii="Times New Roman" w:hAnsi="Times New Roman" w:cs="Times New Roman"/>
                <w:sz w:val="24"/>
                <w:szCs w:val="24"/>
              </w:rPr>
            </w:pPr>
          </w:p>
        </w:tc>
        <w:tc>
          <w:tcPr>
            <w:tcW w:w="602" w:type="dxa"/>
          </w:tcPr>
          <w:p w14:paraId="61531AC0" w14:textId="77777777" w:rsidR="003B3FD8" w:rsidRPr="00D24E79" w:rsidRDefault="003B3FD8" w:rsidP="003B3FD8">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4C3611D0" w14:textId="77777777" w:rsidR="003B3FD8" w:rsidRPr="00D24E79" w:rsidRDefault="003B3FD8" w:rsidP="003B3FD8">
            <w:pPr>
              <w:spacing w:after="0"/>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51563F23" w14:textId="77777777" w:rsidR="003B3FD8" w:rsidRPr="00D24E79" w:rsidRDefault="003B3FD8" w:rsidP="003B3FD8">
            <w:pPr>
              <w:spacing w:after="0"/>
              <w:jc w:val="both"/>
              <w:rPr>
                <w:rFonts w:ascii="Times New Roman" w:eastAsia="Times New Roman" w:hAnsi="Times New Roman" w:cs="Times New Roman"/>
                <w:sz w:val="24"/>
                <w:szCs w:val="24"/>
                <w:lang w:eastAsia="ru-RU"/>
              </w:rPr>
            </w:pPr>
          </w:p>
        </w:tc>
      </w:tr>
      <w:tr w:rsidR="00D24E79" w:rsidRPr="00D24E79" w14:paraId="1CA4B6F9" w14:textId="77777777" w:rsidTr="00984C40">
        <w:trPr>
          <w:trHeight w:val="380"/>
        </w:trPr>
        <w:tc>
          <w:tcPr>
            <w:tcW w:w="347" w:type="dxa"/>
            <w:tcBorders>
              <w:top w:val="nil"/>
              <w:left w:val="nil"/>
              <w:bottom w:val="nil"/>
              <w:right w:val="single" w:sz="4" w:space="0" w:color="auto"/>
            </w:tcBorders>
          </w:tcPr>
          <w:p w14:paraId="2E537C29" w14:textId="77777777" w:rsidR="003B3FD8" w:rsidRPr="00D24E79" w:rsidRDefault="003B3FD8" w:rsidP="003B3FD8">
            <w:pPr>
              <w:spacing w:after="0"/>
              <w:jc w:val="center"/>
              <w:rPr>
                <w:rFonts w:ascii="Times New Roman" w:hAnsi="Times New Roman" w:cs="Times New Roman"/>
                <w:sz w:val="24"/>
                <w:szCs w:val="24"/>
              </w:rPr>
            </w:pPr>
          </w:p>
        </w:tc>
        <w:tc>
          <w:tcPr>
            <w:tcW w:w="606" w:type="dxa"/>
            <w:vMerge/>
            <w:tcBorders>
              <w:left w:val="single" w:sz="4" w:space="0" w:color="auto"/>
            </w:tcBorders>
          </w:tcPr>
          <w:p w14:paraId="53CEF228" w14:textId="77777777" w:rsidR="003B3FD8" w:rsidRPr="00D24E79" w:rsidRDefault="003B3FD8" w:rsidP="003B3FD8">
            <w:pPr>
              <w:spacing w:after="0"/>
              <w:ind w:left="-57" w:right="-57"/>
              <w:jc w:val="center"/>
              <w:rPr>
                <w:rFonts w:ascii="Times New Roman" w:hAnsi="Times New Roman" w:cs="Times New Roman"/>
                <w:sz w:val="24"/>
                <w:szCs w:val="24"/>
              </w:rPr>
            </w:pPr>
          </w:p>
        </w:tc>
        <w:tc>
          <w:tcPr>
            <w:tcW w:w="3300" w:type="dxa"/>
            <w:vMerge/>
            <w:tcBorders>
              <w:left w:val="single" w:sz="4" w:space="0" w:color="auto"/>
              <w:right w:val="single" w:sz="4" w:space="0" w:color="auto"/>
            </w:tcBorders>
          </w:tcPr>
          <w:p w14:paraId="452CCA63" w14:textId="77777777" w:rsidR="003B3FD8" w:rsidRPr="00D24E79" w:rsidRDefault="003B3FD8" w:rsidP="003B3FD8">
            <w:pPr>
              <w:spacing w:after="0" w:line="240" w:lineRule="auto"/>
              <w:jc w:val="both"/>
              <w:outlineLvl w:val="0"/>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625D1A58" w14:textId="77777777" w:rsidR="003B3FD8" w:rsidRPr="00D24E79" w:rsidRDefault="003B3FD8" w:rsidP="00984C40">
            <w:pPr>
              <w:spacing w:after="0" w:line="240" w:lineRule="auto"/>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объём бюджетных инвестиций на увеличение стоимости основных средств, тыс. рублей;</w:t>
            </w:r>
          </w:p>
        </w:tc>
        <w:tc>
          <w:tcPr>
            <w:tcW w:w="602" w:type="dxa"/>
          </w:tcPr>
          <w:p w14:paraId="28C88EC4" w14:textId="77777777" w:rsidR="003B3FD8" w:rsidRPr="00D24E79" w:rsidRDefault="003B3FD8" w:rsidP="003B3FD8">
            <w:pPr>
              <w:spacing w:after="0"/>
              <w:ind w:left="11" w:hanging="11"/>
              <w:jc w:val="center"/>
              <w:rPr>
                <w:rFonts w:ascii="Times New Roman" w:hAnsi="Times New Roman" w:cs="Times New Roman"/>
                <w:sz w:val="24"/>
                <w:szCs w:val="24"/>
              </w:rPr>
            </w:pPr>
          </w:p>
        </w:tc>
        <w:tc>
          <w:tcPr>
            <w:tcW w:w="603" w:type="dxa"/>
          </w:tcPr>
          <w:p w14:paraId="3119C527" w14:textId="77777777" w:rsidR="003B3FD8" w:rsidRPr="00D24E79" w:rsidRDefault="003B3FD8" w:rsidP="003B3FD8">
            <w:pPr>
              <w:spacing w:after="0"/>
              <w:ind w:left="11" w:hanging="11"/>
              <w:jc w:val="center"/>
              <w:rPr>
                <w:rFonts w:ascii="Times New Roman" w:hAnsi="Times New Roman" w:cs="Times New Roman"/>
                <w:sz w:val="24"/>
                <w:szCs w:val="24"/>
              </w:rPr>
            </w:pPr>
          </w:p>
        </w:tc>
        <w:tc>
          <w:tcPr>
            <w:tcW w:w="602" w:type="dxa"/>
          </w:tcPr>
          <w:p w14:paraId="44AD3BBD" w14:textId="77777777" w:rsidR="003B3FD8" w:rsidRPr="00D24E79" w:rsidRDefault="003B3FD8" w:rsidP="003B3FD8">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44D9A1F1" w14:textId="77777777" w:rsidR="003B3FD8" w:rsidRPr="00D24E79" w:rsidRDefault="003B3FD8" w:rsidP="003B3FD8">
            <w:pPr>
              <w:spacing w:after="0"/>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6C26840C" w14:textId="77777777" w:rsidR="003B3FD8" w:rsidRPr="00D24E79" w:rsidRDefault="003B3FD8" w:rsidP="003B3FD8">
            <w:pPr>
              <w:spacing w:after="0"/>
              <w:jc w:val="both"/>
              <w:rPr>
                <w:rFonts w:ascii="Times New Roman" w:eastAsia="Times New Roman" w:hAnsi="Times New Roman" w:cs="Times New Roman"/>
                <w:sz w:val="24"/>
                <w:szCs w:val="24"/>
                <w:lang w:eastAsia="ru-RU"/>
              </w:rPr>
            </w:pPr>
          </w:p>
        </w:tc>
      </w:tr>
      <w:tr w:rsidR="00D24E79" w:rsidRPr="00D24E79" w14:paraId="4CE2E4B5" w14:textId="77777777" w:rsidTr="00984C40">
        <w:trPr>
          <w:trHeight w:val="380"/>
        </w:trPr>
        <w:tc>
          <w:tcPr>
            <w:tcW w:w="347" w:type="dxa"/>
            <w:tcBorders>
              <w:top w:val="nil"/>
              <w:left w:val="nil"/>
              <w:bottom w:val="nil"/>
              <w:right w:val="single" w:sz="4" w:space="0" w:color="auto"/>
            </w:tcBorders>
          </w:tcPr>
          <w:p w14:paraId="760C369C" w14:textId="77777777" w:rsidR="003B3FD8" w:rsidRPr="00D24E79" w:rsidRDefault="003B3FD8" w:rsidP="003B3FD8">
            <w:pPr>
              <w:spacing w:after="0"/>
              <w:jc w:val="center"/>
              <w:rPr>
                <w:rFonts w:ascii="Times New Roman" w:hAnsi="Times New Roman" w:cs="Times New Roman"/>
                <w:sz w:val="24"/>
                <w:szCs w:val="24"/>
              </w:rPr>
            </w:pPr>
          </w:p>
        </w:tc>
        <w:tc>
          <w:tcPr>
            <w:tcW w:w="606" w:type="dxa"/>
            <w:vMerge/>
            <w:tcBorders>
              <w:left w:val="single" w:sz="4" w:space="0" w:color="auto"/>
            </w:tcBorders>
          </w:tcPr>
          <w:p w14:paraId="4D97FBCD" w14:textId="77777777" w:rsidR="003B3FD8" w:rsidRPr="00D24E79" w:rsidRDefault="003B3FD8" w:rsidP="003B3FD8">
            <w:pPr>
              <w:spacing w:after="0"/>
              <w:ind w:left="-57" w:right="-57"/>
              <w:jc w:val="center"/>
              <w:rPr>
                <w:rFonts w:ascii="Times New Roman" w:hAnsi="Times New Roman" w:cs="Times New Roman"/>
                <w:sz w:val="24"/>
                <w:szCs w:val="24"/>
              </w:rPr>
            </w:pPr>
          </w:p>
        </w:tc>
        <w:tc>
          <w:tcPr>
            <w:tcW w:w="3300" w:type="dxa"/>
            <w:vMerge/>
            <w:tcBorders>
              <w:left w:val="single" w:sz="4" w:space="0" w:color="auto"/>
              <w:right w:val="single" w:sz="4" w:space="0" w:color="auto"/>
            </w:tcBorders>
          </w:tcPr>
          <w:p w14:paraId="5AA3CE7F" w14:textId="77777777" w:rsidR="003B3FD8" w:rsidRPr="00D24E79" w:rsidRDefault="003B3FD8" w:rsidP="003B3FD8">
            <w:pPr>
              <w:spacing w:after="0" w:line="240" w:lineRule="auto"/>
              <w:jc w:val="both"/>
              <w:outlineLvl w:val="0"/>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5935D4F9" w14:textId="77777777" w:rsidR="003B3FD8" w:rsidRPr="00D24E79" w:rsidRDefault="003B3FD8" w:rsidP="00984C40">
            <w:pPr>
              <w:spacing w:after="0" w:line="240" w:lineRule="auto"/>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расходы на компенсацию разницы между экономически обоснованными тарифами и тарифами, установленными для населения, тыс. рублей;</w:t>
            </w:r>
          </w:p>
        </w:tc>
        <w:tc>
          <w:tcPr>
            <w:tcW w:w="602" w:type="dxa"/>
          </w:tcPr>
          <w:p w14:paraId="01383172" w14:textId="77777777" w:rsidR="003B3FD8" w:rsidRPr="00D24E79" w:rsidRDefault="003B3FD8" w:rsidP="003B3FD8">
            <w:pPr>
              <w:spacing w:after="0"/>
              <w:ind w:left="11" w:hanging="11"/>
              <w:jc w:val="center"/>
              <w:rPr>
                <w:rFonts w:ascii="Times New Roman" w:hAnsi="Times New Roman" w:cs="Times New Roman"/>
                <w:sz w:val="24"/>
                <w:szCs w:val="24"/>
              </w:rPr>
            </w:pPr>
          </w:p>
        </w:tc>
        <w:tc>
          <w:tcPr>
            <w:tcW w:w="603" w:type="dxa"/>
          </w:tcPr>
          <w:p w14:paraId="63CDA5D9" w14:textId="77777777" w:rsidR="003B3FD8" w:rsidRPr="00D24E79" w:rsidRDefault="003B3FD8" w:rsidP="003B3FD8">
            <w:pPr>
              <w:spacing w:after="0"/>
              <w:ind w:left="11" w:hanging="11"/>
              <w:jc w:val="center"/>
              <w:rPr>
                <w:rFonts w:ascii="Times New Roman" w:hAnsi="Times New Roman" w:cs="Times New Roman"/>
                <w:sz w:val="24"/>
                <w:szCs w:val="24"/>
              </w:rPr>
            </w:pPr>
          </w:p>
        </w:tc>
        <w:tc>
          <w:tcPr>
            <w:tcW w:w="602" w:type="dxa"/>
          </w:tcPr>
          <w:p w14:paraId="636061F4" w14:textId="77777777" w:rsidR="003B3FD8" w:rsidRPr="00D24E79" w:rsidRDefault="003B3FD8" w:rsidP="003B3FD8">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039AB712" w14:textId="77777777" w:rsidR="003B3FD8" w:rsidRPr="00D24E79" w:rsidRDefault="003B3FD8" w:rsidP="003B3FD8">
            <w:pPr>
              <w:spacing w:after="0"/>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616DD074" w14:textId="77777777" w:rsidR="003B3FD8" w:rsidRPr="00D24E79" w:rsidRDefault="003B3FD8" w:rsidP="003B3FD8">
            <w:pPr>
              <w:spacing w:after="0"/>
              <w:jc w:val="both"/>
              <w:rPr>
                <w:rFonts w:ascii="Times New Roman" w:eastAsia="Times New Roman" w:hAnsi="Times New Roman" w:cs="Times New Roman"/>
                <w:sz w:val="24"/>
                <w:szCs w:val="24"/>
                <w:lang w:eastAsia="ru-RU"/>
              </w:rPr>
            </w:pPr>
          </w:p>
        </w:tc>
      </w:tr>
      <w:tr w:rsidR="00D24E79" w:rsidRPr="00D24E79" w14:paraId="3F80F1D0" w14:textId="77777777" w:rsidTr="00984C40">
        <w:trPr>
          <w:trHeight w:val="380"/>
        </w:trPr>
        <w:tc>
          <w:tcPr>
            <w:tcW w:w="347" w:type="dxa"/>
            <w:tcBorders>
              <w:top w:val="nil"/>
              <w:left w:val="nil"/>
              <w:bottom w:val="nil"/>
              <w:right w:val="single" w:sz="4" w:space="0" w:color="auto"/>
            </w:tcBorders>
          </w:tcPr>
          <w:p w14:paraId="376CC32E" w14:textId="77777777" w:rsidR="003B3FD8" w:rsidRPr="00D24E79" w:rsidRDefault="003B3FD8" w:rsidP="003B3FD8">
            <w:pPr>
              <w:spacing w:after="0"/>
              <w:jc w:val="center"/>
              <w:rPr>
                <w:rFonts w:ascii="Times New Roman" w:hAnsi="Times New Roman" w:cs="Times New Roman"/>
                <w:sz w:val="24"/>
                <w:szCs w:val="24"/>
              </w:rPr>
            </w:pPr>
          </w:p>
        </w:tc>
        <w:tc>
          <w:tcPr>
            <w:tcW w:w="606" w:type="dxa"/>
            <w:vMerge/>
            <w:tcBorders>
              <w:left w:val="single" w:sz="4" w:space="0" w:color="auto"/>
            </w:tcBorders>
          </w:tcPr>
          <w:p w14:paraId="628883DD" w14:textId="77777777" w:rsidR="003B3FD8" w:rsidRPr="00D24E79" w:rsidRDefault="003B3FD8" w:rsidP="003B3FD8">
            <w:pPr>
              <w:spacing w:after="0"/>
              <w:ind w:left="-57" w:right="-57"/>
              <w:jc w:val="center"/>
              <w:rPr>
                <w:rFonts w:ascii="Times New Roman" w:hAnsi="Times New Roman" w:cs="Times New Roman"/>
                <w:sz w:val="24"/>
                <w:szCs w:val="24"/>
              </w:rPr>
            </w:pPr>
          </w:p>
        </w:tc>
        <w:tc>
          <w:tcPr>
            <w:tcW w:w="3300" w:type="dxa"/>
            <w:vMerge/>
            <w:tcBorders>
              <w:left w:val="single" w:sz="4" w:space="0" w:color="auto"/>
              <w:bottom w:val="single" w:sz="4" w:space="0" w:color="auto"/>
              <w:right w:val="single" w:sz="4" w:space="0" w:color="auto"/>
            </w:tcBorders>
          </w:tcPr>
          <w:p w14:paraId="2A37B26B" w14:textId="77777777" w:rsidR="003B3FD8" w:rsidRPr="00D24E79" w:rsidRDefault="003B3FD8" w:rsidP="003B3FD8">
            <w:pPr>
              <w:spacing w:after="0" w:line="240" w:lineRule="auto"/>
              <w:jc w:val="both"/>
              <w:outlineLvl w:val="0"/>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35C47363" w14:textId="77777777" w:rsidR="003B3FD8" w:rsidRPr="00D24E79" w:rsidRDefault="003B3FD8" w:rsidP="00984C40">
            <w:pPr>
              <w:spacing w:after="0" w:line="240" w:lineRule="auto"/>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расходы на покрытие убытков, возникших в связи с применением регулируемых цен на жилищно-коммунальные услуги, тыс. рублей</w:t>
            </w:r>
          </w:p>
        </w:tc>
        <w:tc>
          <w:tcPr>
            <w:tcW w:w="602" w:type="dxa"/>
          </w:tcPr>
          <w:p w14:paraId="4C8B5F80" w14:textId="77777777" w:rsidR="003B3FD8" w:rsidRPr="00D24E79" w:rsidRDefault="003B3FD8" w:rsidP="003B3FD8">
            <w:pPr>
              <w:spacing w:after="0"/>
              <w:ind w:left="11" w:hanging="11"/>
              <w:jc w:val="center"/>
              <w:rPr>
                <w:rFonts w:ascii="Times New Roman" w:hAnsi="Times New Roman" w:cs="Times New Roman"/>
                <w:sz w:val="24"/>
                <w:szCs w:val="24"/>
              </w:rPr>
            </w:pPr>
          </w:p>
        </w:tc>
        <w:tc>
          <w:tcPr>
            <w:tcW w:w="603" w:type="dxa"/>
          </w:tcPr>
          <w:p w14:paraId="19DB96BB" w14:textId="77777777" w:rsidR="003B3FD8" w:rsidRPr="00D24E79" w:rsidRDefault="003B3FD8" w:rsidP="003B3FD8">
            <w:pPr>
              <w:spacing w:after="0"/>
              <w:ind w:left="11" w:hanging="11"/>
              <w:jc w:val="center"/>
              <w:rPr>
                <w:rFonts w:ascii="Times New Roman" w:hAnsi="Times New Roman" w:cs="Times New Roman"/>
                <w:sz w:val="24"/>
                <w:szCs w:val="24"/>
              </w:rPr>
            </w:pPr>
          </w:p>
        </w:tc>
        <w:tc>
          <w:tcPr>
            <w:tcW w:w="602" w:type="dxa"/>
          </w:tcPr>
          <w:p w14:paraId="1832469F" w14:textId="77777777" w:rsidR="003B3FD8" w:rsidRPr="00D24E79" w:rsidRDefault="003B3FD8" w:rsidP="003B3FD8">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5BCC0E90" w14:textId="77777777" w:rsidR="003B3FD8" w:rsidRPr="00D24E79" w:rsidRDefault="003B3FD8" w:rsidP="003B3FD8">
            <w:pPr>
              <w:spacing w:after="0"/>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3E578B1F" w14:textId="77777777" w:rsidR="003B3FD8" w:rsidRPr="00D24E79" w:rsidRDefault="003B3FD8" w:rsidP="003B3FD8">
            <w:pPr>
              <w:spacing w:after="0"/>
              <w:jc w:val="both"/>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w:t>
            </w:r>
          </w:p>
        </w:tc>
      </w:tr>
    </w:tbl>
    <w:p w14:paraId="50C99253" w14:textId="77777777" w:rsidR="003B3FD8" w:rsidRPr="00D24E79" w:rsidRDefault="00D54B35" w:rsidP="007C46A8">
      <w:pPr>
        <w:pStyle w:val="a6"/>
        <w:tabs>
          <w:tab w:val="left" w:pos="1134"/>
        </w:tabs>
        <w:spacing w:before="240" w:line="240" w:lineRule="auto"/>
        <w:ind w:left="0" w:firstLine="709"/>
        <w:jc w:val="both"/>
        <w:outlineLvl w:val="0"/>
        <w:rPr>
          <w:rFonts w:ascii="Times New Roman" w:eastAsia="Times New Roman" w:hAnsi="Times New Roman" w:cs="Times New Roman"/>
          <w:sz w:val="28"/>
          <w:szCs w:val="28"/>
          <w:lang w:eastAsia="ru-RU"/>
        </w:rPr>
      </w:pPr>
      <w:r w:rsidRPr="00D24E79">
        <w:rPr>
          <w:rFonts w:ascii="Times New Roman" w:eastAsia="Times New Roman" w:hAnsi="Times New Roman" w:cs="Times New Roman"/>
          <w:sz w:val="28"/>
          <w:szCs w:val="28"/>
          <w:lang w:eastAsia="ru-RU"/>
        </w:rPr>
        <w:t>10</w:t>
      </w:r>
      <w:r w:rsidR="00C167EA" w:rsidRPr="00D24E79">
        <w:rPr>
          <w:rFonts w:ascii="Times New Roman" w:eastAsia="Times New Roman" w:hAnsi="Times New Roman" w:cs="Times New Roman"/>
          <w:sz w:val="28"/>
          <w:szCs w:val="28"/>
          <w:lang w:eastAsia="ru-RU"/>
        </w:rPr>
        <w:t>.</w:t>
      </w:r>
      <w:r w:rsidR="00C167EA" w:rsidRPr="00D24E79">
        <w:rPr>
          <w:rFonts w:ascii="Times New Roman" w:eastAsia="Times New Roman" w:hAnsi="Times New Roman" w:cs="Times New Roman"/>
          <w:sz w:val="28"/>
          <w:szCs w:val="28"/>
          <w:lang w:eastAsia="ru-RU"/>
        </w:rPr>
        <w:tab/>
        <w:t>Пункт 4</w:t>
      </w:r>
      <w:r w:rsidR="003B3FD8" w:rsidRPr="00D24E79">
        <w:rPr>
          <w:rFonts w:ascii="Times New Roman" w:eastAsia="Times New Roman" w:hAnsi="Times New Roman" w:cs="Times New Roman"/>
          <w:sz w:val="28"/>
          <w:szCs w:val="28"/>
          <w:lang w:eastAsia="ru-RU"/>
        </w:rPr>
        <w:t xml:space="preserve"> раздела «</w:t>
      </w:r>
      <w:r w:rsidR="00C167EA" w:rsidRPr="00D24E79">
        <w:rPr>
          <w:rFonts w:ascii="Times New Roman" w:eastAsia="Times New Roman" w:hAnsi="Times New Roman" w:cs="Times New Roman"/>
          <w:sz w:val="28"/>
          <w:szCs w:val="28"/>
          <w:lang w:eastAsia="ru-RU"/>
        </w:rPr>
        <w:t>Департамент жилищно-коммунального хозяйства, экологии, транспорта и связи</w:t>
      </w:r>
      <w:r w:rsidR="003B3FD8" w:rsidRPr="00D24E79">
        <w:rPr>
          <w:rFonts w:ascii="Times New Roman" w:eastAsia="Times New Roman" w:hAnsi="Times New Roman" w:cs="Times New Roman"/>
          <w:sz w:val="28"/>
          <w:szCs w:val="28"/>
          <w:lang w:eastAsia="ru-RU"/>
        </w:rPr>
        <w:t>» приложения 2 к решению изложить в следующей редакции:</w:t>
      </w:r>
    </w:p>
    <w:tbl>
      <w:tblPr>
        <w:tblW w:w="9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7"/>
        <w:gridCol w:w="606"/>
        <w:gridCol w:w="3300"/>
        <w:gridCol w:w="2693"/>
        <w:gridCol w:w="602"/>
        <w:gridCol w:w="603"/>
        <w:gridCol w:w="602"/>
        <w:gridCol w:w="603"/>
        <w:gridCol w:w="521"/>
      </w:tblGrid>
      <w:tr w:rsidR="00D24E79" w:rsidRPr="00D24E79" w14:paraId="2A832CF8" w14:textId="77777777" w:rsidTr="00CA41AC">
        <w:trPr>
          <w:trHeight w:val="380"/>
        </w:trPr>
        <w:tc>
          <w:tcPr>
            <w:tcW w:w="347" w:type="dxa"/>
            <w:tcBorders>
              <w:top w:val="nil"/>
              <w:left w:val="nil"/>
              <w:bottom w:val="nil"/>
              <w:right w:val="single" w:sz="4" w:space="0" w:color="auto"/>
            </w:tcBorders>
          </w:tcPr>
          <w:p w14:paraId="5FFF6B38" w14:textId="77777777" w:rsidR="003B3FD8" w:rsidRPr="00D24E79" w:rsidRDefault="003B3FD8" w:rsidP="006E6F78">
            <w:pPr>
              <w:spacing w:after="0" w:line="240" w:lineRule="auto"/>
              <w:jc w:val="center"/>
              <w:rPr>
                <w:rFonts w:ascii="Times New Roman" w:hAnsi="Times New Roman" w:cs="Times New Roman"/>
                <w:sz w:val="24"/>
                <w:szCs w:val="24"/>
              </w:rPr>
            </w:pPr>
            <w:r w:rsidRPr="00D24E79">
              <w:rPr>
                <w:rFonts w:ascii="Times New Roman" w:hAnsi="Times New Roman" w:cs="Times New Roman"/>
                <w:sz w:val="24"/>
                <w:szCs w:val="24"/>
              </w:rPr>
              <w:t>«</w:t>
            </w:r>
          </w:p>
        </w:tc>
        <w:tc>
          <w:tcPr>
            <w:tcW w:w="606" w:type="dxa"/>
            <w:tcBorders>
              <w:left w:val="single" w:sz="4" w:space="0" w:color="auto"/>
            </w:tcBorders>
          </w:tcPr>
          <w:p w14:paraId="64C120DA" w14:textId="77777777" w:rsidR="003B3FD8" w:rsidRPr="00D24E79" w:rsidRDefault="00C167EA" w:rsidP="006E6F78">
            <w:pPr>
              <w:spacing w:after="0" w:line="240" w:lineRule="auto"/>
              <w:ind w:left="-57" w:right="-57"/>
              <w:jc w:val="center"/>
              <w:rPr>
                <w:rFonts w:ascii="Times New Roman" w:hAnsi="Times New Roman" w:cs="Times New Roman"/>
                <w:sz w:val="24"/>
                <w:szCs w:val="24"/>
              </w:rPr>
            </w:pPr>
            <w:r w:rsidRPr="00D24E79">
              <w:rPr>
                <w:rFonts w:ascii="Times New Roman" w:hAnsi="Times New Roman" w:cs="Times New Roman"/>
                <w:sz w:val="24"/>
                <w:szCs w:val="24"/>
              </w:rPr>
              <w:t>4</w:t>
            </w:r>
            <w:r w:rsidR="003B3FD8" w:rsidRPr="00D24E79">
              <w:rPr>
                <w:rFonts w:ascii="Times New Roman" w:hAnsi="Times New Roman" w:cs="Times New Roman"/>
                <w:sz w:val="24"/>
                <w:szCs w:val="24"/>
              </w:rPr>
              <w:t>.</w:t>
            </w:r>
          </w:p>
        </w:tc>
        <w:tc>
          <w:tcPr>
            <w:tcW w:w="3300" w:type="dxa"/>
            <w:tcBorders>
              <w:top w:val="single" w:sz="4" w:space="0" w:color="auto"/>
              <w:left w:val="single" w:sz="4" w:space="0" w:color="auto"/>
              <w:bottom w:val="single" w:sz="4" w:space="0" w:color="auto"/>
              <w:right w:val="single" w:sz="4" w:space="0" w:color="auto"/>
            </w:tcBorders>
          </w:tcPr>
          <w:p w14:paraId="60163F68" w14:textId="77777777" w:rsidR="003B3FD8" w:rsidRPr="00D24E79" w:rsidRDefault="00C167EA" w:rsidP="00984C40">
            <w:pPr>
              <w:spacing w:after="0" w:line="240" w:lineRule="auto"/>
              <w:jc w:val="both"/>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Осуществление муниципального жилищного контроля на территории Сургутского района в отношении муниципального жилищного фонда Сургутского района, в том числе в соответствии с заключенными соглашениями</w:t>
            </w:r>
          </w:p>
        </w:tc>
        <w:tc>
          <w:tcPr>
            <w:tcW w:w="2693" w:type="dxa"/>
            <w:tcBorders>
              <w:top w:val="single" w:sz="4" w:space="0" w:color="auto"/>
              <w:left w:val="single" w:sz="4" w:space="0" w:color="auto"/>
              <w:bottom w:val="single" w:sz="4" w:space="0" w:color="auto"/>
              <w:right w:val="single" w:sz="4" w:space="0" w:color="auto"/>
            </w:tcBorders>
          </w:tcPr>
          <w:p w14:paraId="508B6E6B" w14:textId="7BF8FCEE" w:rsidR="003B3FD8" w:rsidRPr="00D24E79" w:rsidRDefault="00F62499" w:rsidP="00984C40">
            <w:pPr>
              <w:spacing w:after="0" w:line="240" w:lineRule="auto"/>
              <w:jc w:val="both"/>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Количество профилактических мероприятий и контрольных мероприятий в отношении объектов контроля, единиц</w:t>
            </w:r>
          </w:p>
        </w:tc>
        <w:tc>
          <w:tcPr>
            <w:tcW w:w="602" w:type="dxa"/>
          </w:tcPr>
          <w:p w14:paraId="1017DF75" w14:textId="77777777" w:rsidR="003B3FD8" w:rsidRPr="00D24E79" w:rsidRDefault="003B3FD8" w:rsidP="006E6F78">
            <w:pPr>
              <w:spacing w:after="0" w:line="240" w:lineRule="auto"/>
              <w:ind w:left="11" w:hanging="11"/>
              <w:jc w:val="center"/>
              <w:rPr>
                <w:rFonts w:ascii="Times New Roman" w:hAnsi="Times New Roman" w:cs="Times New Roman"/>
                <w:sz w:val="24"/>
                <w:szCs w:val="24"/>
              </w:rPr>
            </w:pPr>
          </w:p>
        </w:tc>
        <w:tc>
          <w:tcPr>
            <w:tcW w:w="603" w:type="dxa"/>
          </w:tcPr>
          <w:p w14:paraId="7EE44425" w14:textId="77777777" w:rsidR="003B3FD8" w:rsidRPr="00D24E79" w:rsidRDefault="003B3FD8" w:rsidP="006E6F78">
            <w:pPr>
              <w:spacing w:after="0" w:line="240" w:lineRule="auto"/>
              <w:ind w:left="11" w:hanging="11"/>
              <w:jc w:val="center"/>
              <w:rPr>
                <w:rFonts w:ascii="Times New Roman" w:hAnsi="Times New Roman" w:cs="Times New Roman"/>
                <w:sz w:val="24"/>
                <w:szCs w:val="24"/>
              </w:rPr>
            </w:pPr>
          </w:p>
        </w:tc>
        <w:tc>
          <w:tcPr>
            <w:tcW w:w="602" w:type="dxa"/>
          </w:tcPr>
          <w:p w14:paraId="16174BEF" w14:textId="77777777" w:rsidR="003B3FD8" w:rsidRPr="00D24E79" w:rsidRDefault="003B3FD8" w:rsidP="006E6F78">
            <w:pPr>
              <w:spacing w:after="0" w:line="240" w:lineRule="auto"/>
              <w:ind w:left="11" w:hanging="11"/>
              <w:jc w:val="center"/>
              <w:rPr>
                <w:rFonts w:ascii="Times New Roman" w:hAnsi="Times New Roman" w:cs="Times New Roman"/>
                <w:sz w:val="24"/>
                <w:szCs w:val="24"/>
              </w:rPr>
            </w:pPr>
          </w:p>
        </w:tc>
        <w:tc>
          <w:tcPr>
            <w:tcW w:w="603" w:type="dxa"/>
            <w:tcBorders>
              <w:right w:val="single" w:sz="4" w:space="0" w:color="auto"/>
            </w:tcBorders>
          </w:tcPr>
          <w:p w14:paraId="16C8D97B" w14:textId="77777777" w:rsidR="003B3FD8" w:rsidRPr="00D24E79" w:rsidRDefault="003B3FD8" w:rsidP="006E6F78">
            <w:pPr>
              <w:spacing w:after="0" w:line="240" w:lineRule="auto"/>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324C0C5D" w14:textId="77777777" w:rsidR="003B3FD8" w:rsidRPr="00D24E79" w:rsidRDefault="003B3FD8" w:rsidP="006E6F78">
            <w:pPr>
              <w:spacing w:after="0" w:line="240" w:lineRule="auto"/>
              <w:jc w:val="both"/>
              <w:rPr>
                <w:rFonts w:ascii="Times New Roman" w:hAnsi="Times New Roman" w:cs="Times New Roman"/>
                <w:sz w:val="24"/>
                <w:szCs w:val="24"/>
              </w:rPr>
            </w:pPr>
            <w:r w:rsidRPr="00D24E79">
              <w:rPr>
                <w:rFonts w:ascii="Times New Roman" w:eastAsia="Times New Roman" w:hAnsi="Times New Roman" w:cs="Times New Roman"/>
                <w:sz w:val="24"/>
                <w:szCs w:val="24"/>
                <w:lang w:eastAsia="ru-RU"/>
              </w:rPr>
              <w:t>».</w:t>
            </w:r>
          </w:p>
        </w:tc>
      </w:tr>
    </w:tbl>
    <w:p w14:paraId="0560F020" w14:textId="77777777" w:rsidR="00C167EA" w:rsidRPr="00D24E79" w:rsidRDefault="00C167EA" w:rsidP="00984C40">
      <w:pPr>
        <w:pStyle w:val="a6"/>
        <w:tabs>
          <w:tab w:val="left" w:pos="1134"/>
        </w:tabs>
        <w:spacing w:before="240" w:line="240" w:lineRule="auto"/>
        <w:ind w:left="0" w:firstLine="709"/>
        <w:jc w:val="both"/>
        <w:outlineLvl w:val="0"/>
        <w:rPr>
          <w:rFonts w:ascii="Times New Roman" w:eastAsia="Times New Roman" w:hAnsi="Times New Roman" w:cs="Times New Roman"/>
          <w:sz w:val="28"/>
          <w:szCs w:val="28"/>
          <w:lang w:eastAsia="ru-RU"/>
        </w:rPr>
      </w:pPr>
      <w:r w:rsidRPr="00D24E79">
        <w:rPr>
          <w:rFonts w:ascii="Times New Roman" w:eastAsia="Times New Roman" w:hAnsi="Times New Roman" w:cs="Times New Roman"/>
          <w:sz w:val="28"/>
          <w:szCs w:val="28"/>
          <w:lang w:eastAsia="ru-RU"/>
        </w:rPr>
        <w:t>1</w:t>
      </w:r>
      <w:r w:rsidR="00D54B35" w:rsidRPr="00D24E79">
        <w:rPr>
          <w:rFonts w:ascii="Times New Roman" w:eastAsia="Times New Roman" w:hAnsi="Times New Roman" w:cs="Times New Roman"/>
          <w:sz w:val="28"/>
          <w:szCs w:val="28"/>
          <w:lang w:eastAsia="ru-RU"/>
        </w:rPr>
        <w:t>1</w:t>
      </w:r>
      <w:r w:rsidRPr="00D24E79">
        <w:rPr>
          <w:rFonts w:ascii="Times New Roman" w:eastAsia="Times New Roman" w:hAnsi="Times New Roman" w:cs="Times New Roman"/>
          <w:sz w:val="28"/>
          <w:szCs w:val="28"/>
          <w:lang w:eastAsia="ru-RU"/>
        </w:rPr>
        <w:t>.</w:t>
      </w:r>
      <w:r w:rsidRPr="00D24E79">
        <w:rPr>
          <w:rFonts w:ascii="Times New Roman" w:eastAsia="Times New Roman" w:hAnsi="Times New Roman" w:cs="Times New Roman"/>
          <w:sz w:val="28"/>
          <w:szCs w:val="28"/>
          <w:lang w:eastAsia="ru-RU"/>
        </w:rPr>
        <w:tab/>
        <w:t>Пункт 8 раздела «Департамент жилищно-коммунального хозяйства, экологии, транспорта и связи» приложения 2 к решению изложить в следующей редакции:</w:t>
      </w:r>
    </w:p>
    <w:tbl>
      <w:tblPr>
        <w:tblpPr w:leftFromText="181" w:rightFromText="181" w:vertAnchor="page" w:horzAnchor="margin" w:tblpY="10229"/>
        <w:tblOverlap w:val="never"/>
        <w:tblW w:w="9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7"/>
        <w:gridCol w:w="606"/>
        <w:gridCol w:w="3300"/>
        <w:gridCol w:w="2693"/>
        <w:gridCol w:w="602"/>
        <w:gridCol w:w="603"/>
        <w:gridCol w:w="602"/>
        <w:gridCol w:w="603"/>
        <w:gridCol w:w="521"/>
      </w:tblGrid>
      <w:tr w:rsidR="006A1F4D" w:rsidRPr="00D24E79" w14:paraId="3FBA3D84" w14:textId="77777777" w:rsidTr="00CA41AC">
        <w:trPr>
          <w:trHeight w:val="1267"/>
        </w:trPr>
        <w:tc>
          <w:tcPr>
            <w:tcW w:w="347" w:type="dxa"/>
            <w:tcBorders>
              <w:top w:val="nil"/>
              <w:left w:val="nil"/>
              <w:bottom w:val="nil"/>
              <w:right w:val="single" w:sz="4" w:space="0" w:color="auto"/>
            </w:tcBorders>
            <w:noWrap/>
          </w:tcPr>
          <w:p w14:paraId="35F1A1C2" w14:textId="77777777" w:rsidR="006A1F4D" w:rsidRPr="00D24E79" w:rsidRDefault="006A1F4D" w:rsidP="006A1F4D">
            <w:pPr>
              <w:spacing w:after="0" w:line="240" w:lineRule="auto"/>
              <w:jc w:val="center"/>
              <w:rPr>
                <w:rFonts w:ascii="Times New Roman" w:hAnsi="Times New Roman" w:cs="Times New Roman"/>
                <w:sz w:val="24"/>
                <w:szCs w:val="24"/>
              </w:rPr>
            </w:pPr>
            <w:r w:rsidRPr="00D24E79">
              <w:rPr>
                <w:rFonts w:ascii="Times New Roman" w:hAnsi="Times New Roman" w:cs="Times New Roman"/>
                <w:sz w:val="24"/>
                <w:szCs w:val="24"/>
              </w:rPr>
              <w:t>«</w:t>
            </w:r>
          </w:p>
        </w:tc>
        <w:tc>
          <w:tcPr>
            <w:tcW w:w="606" w:type="dxa"/>
            <w:tcBorders>
              <w:left w:val="single" w:sz="4" w:space="0" w:color="auto"/>
            </w:tcBorders>
            <w:noWrap/>
          </w:tcPr>
          <w:p w14:paraId="11D7565D" w14:textId="77777777" w:rsidR="006A1F4D" w:rsidRPr="00D24E79" w:rsidRDefault="006A1F4D" w:rsidP="006A1F4D">
            <w:pPr>
              <w:spacing w:after="0" w:line="240" w:lineRule="auto"/>
              <w:ind w:left="-57" w:right="-57"/>
              <w:jc w:val="center"/>
              <w:rPr>
                <w:rFonts w:ascii="Times New Roman" w:hAnsi="Times New Roman" w:cs="Times New Roman"/>
                <w:sz w:val="24"/>
                <w:szCs w:val="24"/>
              </w:rPr>
            </w:pPr>
            <w:r w:rsidRPr="00D24E79">
              <w:rPr>
                <w:rFonts w:ascii="Times New Roman" w:hAnsi="Times New Roman" w:cs="Times New Roman"/>
                <w:sz w:val="24"/>
                <w:szCs w:val="24"/>
              </w:rPr>
              <w:t>8.</w:t>
            </w:r>
          </w:p>
        </w:tc>
        <w:tc>
          <w:tcPr>
            <w:tcW w:w="3300" w:type="dxa"/>
            <w:tcBorders>
              <w:top w:val="single" w:sz="4" w:space="0" w:color="auto"/>
              <w:left w:val="single" w:sz="4" w:space="0" w:color="auto"/>
              <w:bottom w:val="single" w:sz="4" w:space="0" w:color="auto"/>
              <w:right w:val="single" w:sz="4" w:space="0" w:color="auto"/>
            </w:tcBorders>
            <w:noWrap/>
          </w:tcPr>
          <w:p w14:paraId="0D18DAD2" w14:textId="77777777" w:rsidR="006A1F4D" w:rsidRPr="00D24E79" w:rsidRDefault="006A1F4D" w:rsidP="006A1F4D">
            <w:pPr>
              <w:spacing w:after="0" w:line="240" w:lineRule="auto"/>
              <w:jc w:val="both"/>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Создание условий для обеспечения поселений, входящих в состав Сургутского района, услугами связи</w:t>
            </w:r>
          </w:p>
        </w:tc>
        <w:tc>
          <w:tcPr>
            <w:tcW w:w="2693" w:type="dxa"/>
            <w:tcBorders>
              <w:top w:val="single" w:sz="4" w:space="0" w:color="auto"/>
              <w:left w:val="single" w:sz="4" w:space="0" w:color="auto"/>
              <w:bottom w:val="single" w:sz="4" w:space="0" w:color="auto"/>
              <w:right w:val="single" w:sz="4" w:space="0" w:color="auto"/>
            </w:tcBorders>
            <w:noWrap/>
          </w:tcPr>
          <w:p w14:paraId="0D8F6423" w14:textId="77777777" w:rsidR="006A1F4D" w:rsidRPr="00D24E79" w:rsidRDefault="006A1F4D" w:rsidP="006A1F4D">
            <w:pPr>
              <w:spacing w:after="0" w:line="240" w:lineRule="auto"/>
              <w:jc w:val="both"/>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Доля населения, обеспеченного услугами связи, %</w:t>
            </w:r>
          </w:p>
        </w:tc>
        <w:tc>
          <w:tcPr>
            <w:tcW w:w="602" w:type="dxa"/>
            <w:noWrap/>
          </w:tcPr>
          <w:p w14:paraId="51014EE2" w14:textId="77777777" w:rsidR="006A1F4D" w:rsidRPr="00D24E79" w:rsidRDefault="006A1F4D" w:rsidP="006A1F4D">
            <w:pPr>
              <w:spacing w:after="0" w:line="240" w:lineRule="auto"/>
              <w:ind w:left="11" w:hanging="11"/>
              <w:jc w:val="center"/>
              <w:rPr>
                <w:rFonts w:ascii="Times New Roman" w:hAnsi="Times New Roman" w:cs="Times New Roman"/>
                <w:sz w:val="24"/>
                <w:szCs w:val="24"/>
              </w:rPr>
            </w:pPr>
          </w:p>
        </w:tc>
        <w:tc>
          <w:tcPr>
            <w:tcW w:w="603" w:type="dxa"/>
            <w:noWrap/>
          </w:tcPr>
          <w:p w14:paraId="3A3C0879" w14:textId="77777777" w:rsidR="006A1F4D" w:rsidRPr="00D24E79" w:rsidRDefault="006A1F4D" w:rsidP="006A1F4D">
            <w:pPr>
              <w:spacing w:after="0" w:line="240" w:lineRule="auto"/>
              <w:ind w:left="11" w:hanging="11"/>
              <w:jc w:val="center"/>
              <w:rPr>
                <w:rFonts w:ascii="Times New Roman" w:hAnsi="Times New Roman" w:cs="Times New Roman"/>
                <w:sz w:val="24"/>
                <w:szCs w:val="24"/>
              </w:rPr>
            </w:pPr>
          </w:p>
        </w:tc>
        <w:tc>
          <w:tcPr>
            <w:tcW w:w="602" w:type="dxa"/>
            <w:noWrap/>
          </w:tcPr>
          <w:p w14:paraId="2C1DD1AA" w14:textId="77777777" w:rsidR="006A1F4D" w:rsidRPr="00D24E79" w:rsidRDefault="006A1F4D" w:rsidP="006A1F4D">
            <w:pPr>
              <w:spacing w:after="0" w:line="240" w:lineRule="auto"/>
              <w:ind w:left="11" w:hanging="11"/>
              <w:jc w:val="center"/>
              <w:rPr>
                <w:rFonts w:ascii="Times New Roman" w:hAnsi="Times New Roman" w:cs="Times New Roman"/>
                <w:sz w:val="24"/>
                <w:szCs w:val="24"/>
              </w:rPr>
            </w:pPr>
          </w:p>
        </w:tc>
        <w:tc>
          <w:tcPr>
            <w:tcW w:w="603" w:type="dxa"/>
            <w:tcBorders>
              <w:right w:val="single" w:sz="4" w:space="0" w:color="auto"/>
            </w:tcBorders>
            <w:noWrap/>
          </w:tcPr>
          <w:p w14:paraId="0F013A15" w14:textId="77777777" w:rsidR="006A1F4D" w:rsidRPr="00D24E79" w:rsidRDefault="006A1F4D" w:rsidP="006A1F4D">
            <w:pPr>
              <w:spacing w:after="0" w:line="240" w:lineRule="auto"/>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noWrap/>
            <w:vAlign w:val="bottom"/>
          </w:tcPr>
          <w:p w14:paraId="3D1DEA81" w14:textId="77777777" w:rsidR="006A1F4D" w:rsidRPr="00D24E79" w:rsidRDefault="006A1F4D" w:rsidP="006A1F4D">
            <w:pPr>
              <w:spacing w:after="0" w:line="240" w:lineRule="auto"/>
              <w:jc w:val="both"/>
              <w:rPr>
                <w:rFonts w:ascii="Times New Roman" w:hAnsi="Times New Roman" w:cs="Times New Roman"/>
                <w:sz w:val="24"/>
                <w:szCs w:val="24"/>
              </w:rPr>
            </w:pPr>
            <w:r w:rsidRPr="00D24E79">
              <w:rPr>
                <w:rFonts w:ascii="Times New Roman" w:eastAsia="Times New Roman" w:hAnsi="Times New Roman" w:cs="Times New Roman"/>
                <w:sz w:val="24"/>
                <w:szCs w:val="24"/>
                <w:lang w:eastAsia="ru-RU"/>
              </w:rPr>
              <w:t>».</w:t>
            </w:r>
          </w:p>
        </w:tc>
      </w:tr>
    </w:tbl>
    <w:p w14:paraId="44A2C2D5" w14:textId="77777777" w:rsidR="00C167EA" w:rsidRPr="00D24E79" w:rsidRDefault="00C167EA" w:rsidP="007C46A8">
      <w:pPr>
        <w:pStyle w:val="a6"/>
        <w:tabs>
          <w:tab w:val="left" w:pos="1134"/>
        </w:tabs>
        <w:spacing w:before="240" w:line="240" w:lineRule="auto"/>
        <w:ind w:left="0" w:firstLine="709"/>
        <w:jc w:val="both"/>
        <w:outlineLvl w:val="0"/>
        <w:rPr>
          <w:rFonts w:ascii="Times New Roman" w:eastAsia="Times New Roman" w:hAnsi="Times New Roman" w:cs="Times New Roman"/>
          <w:sz w:val="28"/>
          <w:szCs w:val="28"/>
          <w:lang w:eastAsia="ru-RU"/>
        </w:rPr>
      </w:pPr>
      <w:r w:rsidRPr="00D24E79">
        <w:rPr>
          <w:rFonts w:ascii="Times New Roman" w:eastAsia="Times New Roman" w:hAnsi="Times New Roman" w:cs="Times New Roman"/>
          <w:sz w:val="28"/>
          <w:szCs w:val="28"/>
          <w:lang w:eastAsia="ru-RU"/>
        </w:rPr>
        <w:t>1</w:t>
      </w:r>
      <w:r w:rsidR="00D54B35" w:rsidRPr="00D24E79">
        <w:rPr>
          <w:rFonts w:ascii="Times New Roman" w:eastAsia="Times New Roman" w:hAnsi="Times New Roman" w:cs="Times New Roman"/>
          <w:sz w:val="28"/>
          <w:szCs w:val="28"/>
          <w:lang w:eastAsia="ru-RU"/>
        </w:rPr>
        <w:t>2</w:t>
      </w:r>
      <w:r w:rsidRPr="00D24E79">
        <w:rPr>
          <w:rFonts w:ascii="Times New Roman" w:eastAsia="Times New Roman" w:hAnsi="Times New Roman" w:cs="Times New Roman"/>
          <w:sz w:val="28"/>
          <w:szCs w:val="28"/>
          <w:lang w:eastAsia="ru-RU"/>
        </w:rPr>
        <w:t>.</w:t>
      </w:r>
      <w:r w:rsidRPr="00D24E79">
        <w:rPr>
          <w:rFonts w:ascii="Times New Roman" w:eastAsia="Times New Roman" w:hAnsi="Times New Roman" w:cs="Times New Roman"/>
          <w:sz w:val="28"/>
          <w:szCs w:val="28"/>
          <w:lang w:eastAsia="ru-RU"/>
        </w:rPr>
        <w:tab/>
        <w:t>Пункт 14 раздела «Департамент жилищно-коммунального хозяйства, экологии, транспорта и связи» приложения 2 к решению изложить в следующей редакции:</w:t>
      </w:r>
    </w:p>
    <w:tbl>
      <w:tblPr>
        <w:tblW w:w="9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7"/>
        <w:gridCol w:w="606"/>
        <w:gridCol w:w="3300"/>
        <w:gridCol w:w="2693"/>
        <w:gridCol w:w="602"/>
        <w:gridCol w:w="603"/>
        <w:gridCol w:w="602"/>
        <w:gridCol w:w="603"/>
        <w:gridCol w:w="521"/>
      </w:tblGrid>
      <w:tr w:rsidR="00D24E79" w:rsidRPr="00D24E79" w14:paraId="3238D4C3" w14:textId="77777777" w:rsidTr="006A1F4D">
        <w:trPr>
          <w:trHeight w:val="380"/>
        </w:trPr>
        <w:tc>
          <w:tcPr>
            <w:tcW w:w="347" w:type="dxa"/>
            <w:tcBorders>
              <w:top w:val="nil"/>
              <w:left w:val="nil"/>
              <w:bottom w:val="nil"/>
              <w:right w:val="single" w:sz="4" w:space="0" w:color="auto"/>
            </w:tcBorders>
          </w:tcPr>
          <w:p w14:paraId="3319381A" w14:textId="77777777" w:rsidR="00C167EA" w:rsidRPr="00D24E79" w:rsidRDefault="00C167EA" w:rsidP="006E6F78">
            <w:pPr>
              <w:spacing w:after="0"/>
              <w:jc w:val="center"/>
              <w:rPr>
                <w:rFonts w:ascii="Times New Roman" w:hAnsi="Times New Roman" w:cs="Times New Roman"/>
                <w:sz w:val="24"/>
                <w:szCs w:val="24"/>
              </w:rPr>
            </w:pPr>
            <w:r w:rsidRPr="00D24E79">
              <w:rPr>
                <w:rFonts w:ascii="Times New Roman" w:hAnsi="Times New Roman" w:cs="Times New Roman"/>
                <w:sz w:val="24"/>
                <w:szCs w:val="24"/>
              </w:rPr>
              <w:t>«</w:t>
            </w:r>
          </w:p>
        </w:tc>
        <w:tc>
          <w:tcPr>
            <w:tcW w:w="606" w:type="dxa"/>
            <w:vMerge w:val="restart"/>
            <w:tcBorders>
              <w:left w:val="single" w:sz="4" w:space="0" w:color="auto"/>
            </w:tcBorders>
          </w:tcPr>
          <w:p w14:paraId="698A054D" w14:textId="77777777" w:rsidR="00C167EA" w:rsidRPr="00D24E79" w:rsidRDefault="00C167EA" w:rsidP="00C167EA">
            <w:pPr>
              <w:spacing w:after="0"/>
              <w:ind w:left="-57" w:right="-57"/>
              <w:jc w:val="center"/>
              <w:rPr>
                <w:rFonts w:ascii="Times New Roman" w:hAnsi="Times New Roman" w:cs="Times New Roman"/>
                <w:sz w:val="24"/>
                <w:szCs w:val="24"/>
              </w:rPr>
            </w:pPr>
            <w:r w:rsidRPr="00D24E79">
              <w:rPr>
                <w:rFonts w:ascii="Times New Roman" w:hAnsi="Times New Roman" w:cs="Times New Roman"/>
                <w:sz w:val="24"/>
                <w:szCs w:val="24"/>
              </w:rPr>
              <w:t>14.</w:t>
            </w:r>
          </w:p>
        </w:tc>
        <w:tc>
          <w:tcPr>
            <w:tcW w:w="3300" w:type="dxa"/>
            <w:vMerge w:val="restart"/>
            <w:tcBorders>
              <w:top w:val="single" w:sz="4" w:space="0" w:color="auto"/>
              <w:left w:val="single" w:sz="4" w:space="0" w:color="auto"/>
              <w:right w:val="single" w:sz="4" w:space="0" w:color="auto"/>
            </w:tcBorders>
          </w:tcPr>
          <w:p w14:paraId="6EFA3C3A" w14:textId="77777777" w:rsidR="00C167EA" w:rsidRPr="00D24E79" w:rsidRDefault="00C167EA" w:rsidP="006A1F4D">
            <w:pPr>
              <w:spacing w:after="0" w:line="240" w:lineRule="auto"/>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 xml:space="preserve">Осуществление отдельного государственного полномочия в соответствии с Законом Ханты-Мансийского автономного округа – Югры от 10 декабря 2019 года № 89-оз «О наделении органов местного самоуправления муниципальных образований </w:t>
            </w:r>
            <w:r w:rsidRPr="00D24E79">
              <w:rPr>
                <w:rFonts w:ascii="Times New Roman" w:eastAsia="Times New Roman" w:hAnsi="Times New Roman" w:cs="Times New Roman"/>
                <w:sz w:val="24"/>
                <w:szCs w:val="24"/>
                <w:lang w:eastAsia="ru-RU"/>
              </w:rPr>
              <w:lastRenderedPageBreak/>
              <w:t>Ханты-Мансийского автономного округа – Югры отдельным государственным полномочием Ханты-Мансийского автономного округа – Югры по организации мероприятий при осуществлении деятельности по обращению с животными без владельцев»</w:t>
            </w:r>
          </w:p>
        </w:tc>
        <w:tc>
          <w:tcPr>
            <w:tcW w:w="2693" w:type="dxa"/>
            <w:tcBorders>
              <w:top w:val="single" w:sz="4" w:space="0" w:color="auto"/>
              <w:left w:val="single" w:sz="4" w:space="0" w:color="auto"/>
              <w:bottom w:val="single" w:sz="4" w:space="0" w:color="auto"/>
              <w:right w:val="single" w:sz="4" w:space="0" w:color="auto"/>
            </w:tcBorders>
          </w:tcPr>
          <w:p w14:paraId="10E5746F" w14:textId="77777777" w:rsidR="00C167EA" w:rsidRPr="00D24E79" w:rsidRDefault="00C167EA" w:rsidP="006A1F4D">
            <w:pPr>
              <w:spacing w:after="0" w:line="240" w:lineRule="auto"/>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lastRenderedPageBreak/>
              <w:t>1. Количество животных без владельцев, размещенных в приютах для животных, голов</w:t>
            </w:r>
          </w:p>
        </w:tc>
        <w:tc>
          <w:tcPr>
            <w:tcW w:w="602" w:type="dxa"/>
          </w:tcPr>
          <w:p w14:paraId="4DB08770" w14:textId="77777777" w:rsidR="00C167EA" w:rsidRPr="00D24E79" w:rsidRDefault="00C167EA" w:rsidP="006E6F78">
            <w:pPr>
              <w:spacing w:after="0"/>
              <w:ind w:left="11" w:hanging="11"/>
              <w:jc w:val="center"/>
              <w:rPr>
                <w:rFonts w:ascii="Times New Roman" w:hAnsi="Times New Roman" w:cs="Times New Roman"/>
                <w:sz w:val="24"/>
                <w:szCs w:val="24"/>
              </w:rPr>
            </w:pPr>
          </w:p>
        </w:tc>
        <w:tc>
          <w:tcPr>
            <w:tcW w:w="603" w:type="dxa"/>
          </w:tcPr>
          <w:p w14:paraId="0848A79C" w14:textId="77777777" w:rsidR="00C167EA" w:rsidRPr="00D24E79" w:rsidRDefault="00C167EA" w:rsidP="006E6F78">
            <w:pPr>
              <w:spacing w:after="0"/>
              <w:ind w:left="11" w:hanging="11"/>
              <w:jc w:val="center"/>
              <w:rPr>
                <w:rFonts w:ascii="Times New Roman" w:hAnsi="Times New Roman" w:cs="Times New Roman"/>
                <w:sz w:val="24"/>
                <w:szCs w:val="24"/>
              </w:rPr>
            </w:pPr>
          </w:p>
        </w:tc>
        <w:tc>
          <w:tcPr>
            <w:tcW w:w="602" w:type="dxa"/>
          </w:tcPr>
          <w:p w14:paraId="6652CFEE" w14:textId="77777777" w:rsidR="00C167EA" w:rsidRPr="00D24E79" w:rsidRDefault="00C167EA" w:rsidP="006E6F78">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11FFC983" w14:textId="77777777" w:rsidR="00C167EA" w:rsidRPr="00D24E79" w:rsidRDefault="00C167EA" w:rsidP="006E6F78">
            <w:pPr>
              <w:spacing w:after="0"/>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1CE25739" w14:textId="77777777" w:rsidR="00C167EA" w:rsidRPr="00D24E79" w:rsidRDefault="00C167EA" w:rsidP="006E6F78">
            <w:pPr>
              <w:spacing w:after="0"/>
              <w:jc w:val="both"/>
              <w:rPr>
                <w:rFonts w:ascii="Times New Roman" w:eastAsia="Times New Roman" w:hAnsi="Times New Roman" w:cs="Times New Roman"/>
                <w:sz w:val="24"/>
                <w:szCs w:val="24"/>
                <w:lang w:eastAsia="ru-RU"/>
              </w:rPr>
            </w:pPr>
          </w:p>
        </w:tc>
      </w:tr>
      <w:tr w:rsidR="00D24E79" w:rsidRPr="00D24E79" w14:paraId="76C71927" w14:textId="77777777" w:rsidTr="006A1F4D">
        <w:trPr>
          <w:trHeight w:val="380"/>
        </w:trPr>
        <w:tc>
          <w:tcPr>
            <w:tcW w:w="347" w:type="dxa"/>
            <w:tcBorders>
              <w:top w:val="nil"/>
              <w:left w:val="nil"/>
              <w:bottom w:val="nil"/>
              <w:right w:val="single" w:sz="4" w:space="0" w:color="auto"/>
            </w:tcBorders>
          </w:tcPr>
          <w:p w14:paraId="49471960" w14:textId="77777777" w:rsidR="00C167EA" w:rsidRPr="00D24E79" w:rsidRDefault="00C167EA" w:rsidP="006E6F78">
            <w:pPr>
              <w:spacing w:after="0"/>
              <w:jc w:val="center"/>
              <w:rPr>
                <w:rFonts w:ascii="Times New Roman" w:hAnsi="Times New Roman" w:cs="Times New Roman"/>
                <w:sz w:val="24"/>
                <w:szCs w:val="24"/>
              </w:rPr>
            </w:pPr>
          </w:p>
        </w:tc>
        <w:tc>
          <w:tcPr>
            <w:tcW w:w="606" w:type="dxa"/>
            <w:vMerge/>
            <w:tcBorders>
              <w:left w:val="single" w:sz="4" w:space="0" w:color="auto"/>
            </w:tcBorders>
          </w:tcPr>
          <w:p w14:paraId="47A55E3A" w14:textId="77777777" w:rsidR="00C167EA" w:rsidRPr="00D24E79" w:rsidRDefault="00C167EA" w:rsidP="006E6F78">
            <w:pPr>
              <w:spacing w:after="0"/>
              <w:ind w:left="-57" w:right="-57"/>
              <w:jc w:val="center"/>
              <w:rPr>
                <w:rFonts w:ascii="Times New Roman" w:hAnsi="Times New Roman" w:cs="Times New Roman"/>
                <w:sz w:val="24"/>
                <w:szCs w:val="24"/>
              </w:rPr>
            </w:pPr>
          </w:p>
        </w:tc>
        <w:tc>
          <w:tcPr>
            <w:tcW w:w="3300" w:type="dxa"/>
            <w:vMerge/>
            <w:tcBorders>
              <w:left w:val="single" w:sz="4" w:space="0" w:color="auto"/>
              <w:right w:val="single" w:sz="4" w:space="0" w:color="auto"/>
            </w:tcBorders>
          </w:tcPr>
          <w:p w14:paraId="2E1CB58E" w14:textId="77777777" w:rsidR="00C167EA" w:rsidRPr="00D24E79" w:rsidRDefault="00C167EA" w:rsidP="006A1F4D">
            <w:pPr>
              <w:spacing w:after="0" w:line="240" w:lineRule="auto"/>
              <w:outlineLvl w:val="0"/>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1E6DE44D" w14:textId="77777777" w:rsidR="00C167EA" w:rsidRPr="00D24E79" w:rsidRDefault="00C167EA" w:rsidP="006A1F4D">
            <w:pPr>
              <w:spacing w:after="0" w:line="240" w:lineRule="auto"/>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2. Доля возвращенных потерявшихся животных их владельцам и (или) переданных но</w:t>
            </w:r>
            <w:r w:rsidRPr="00D24E79">
              <w:rPr>
                <w:rFonts w:ascii="Times New Roman" w:eastAsia="Times New Roman" w:hAnsi="Times New Roman" w:cs="Times New Roman"/>
                <w:sz w:val="24"/>
                <w:szCs w:val="24"/>
                <w:lang w:eastAsia="ru-RU"/>
              </w:rPr>
              <w:lastRenderedPageBreak/>
              <w:t>вым хозяевам животных без владельцев к общему количеству отловленных животных без владельцев и (или) животных, поступивших в приюты для животных, %</w:t>
            </w:r>
          </w:p>
        </w:tc>
        <w:tc>
          <w:tcPr>
            <w:tcW w:w="602" w:type="dxa"/>
          </w:tcPr>
          <w:p w14:paraId="78DC1E09" w14:textId="77777777" w:rsidR="00C167EA" w:rsidRPr="00D24E79" w:rsidRDefault="00C167EA" w:rsidP="006E6F78">
            <w:pPr>
              <w:spacing w:after="0"/>
              <w:ind w:left="11" w:hanging="11"/>
              <w:jc w:val="center"/>
              <w:rPr>
                <w:rFonts w:ascii="Times New Roman" w:hAnsi="Times New Roman" w:cs="Times New Roman"/>
                <w:sz w:val="24"/>
                <w:szCs w:val="24"/>
              </w:rPr>
            </w:pPr>
          </w:p>
        </w:tc>
        <w:tc>
          <w:tcPr>
            <w:tcW w:w="603" w:type="dxa"/>
          </w:tcPr>
          <w:p w14:paraId="2F7924B9" w14:textId="77777777" w:rsidR="00C167EA" w:rsidRPr="00D24E79" w:rsidRDefault="00C167EA" w:rsidP="006E6F78">
            <w:pPr>
              <w:spacing w:after="0"/>
              <w:ind w:left="11" w:hanging="11"/>
              <w:jc w:val="center"/>
              <w:rPr>
                <w:rFonts w:ascii="Times New Roman" w:hAnsi="Times New Roman" w:cs="Times New Roman"/>
                <w:sz w:val="24"/>
                <w:szCs w:val="24"/>
              </w:rPr>
            </w:pPr>
          </w:p>
        </w:tc>
        <w:tc>
          <w:tcPr>
            <w:tcW w:w="602" w:type="dxa"/>
          </w:tcPr>
          <w:p w14:paraId="5582A4F2" w14:textId="77777777" w:rsidR="00C167EA" w:rsidRPr="00D24E79" w:rsidRDefault="00C167EA" w:rsidP="006E6F78">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0FFECCA8" w14:textId="77777777" w:rsidR="00C167EA" w:rsidRPr="00D24E79" w:rsidRDefault="00C167EA" w:rsidP="006E6F78">
            <w:pPr>
              <w:spacing w:after="0"/>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3CFDFC5C" w14:textId="77777777" w:rsidR="00C167EA" w:rsidRPr="00D24E79" w:rsidRDefault="00C167EA" w:rsidP="006E6F78">
            <w:pPr>
              <w:spacing w:after="0"/>
              <w:jc w:val="both"/>
              <w:rPr>
                <w:rFonts w:ascii="Times New Roman" w:eastAsia="Times New Roman" w:hAnsi="Times New Roman" w:cs="Times New Roman"/>
                <w:sz w:val="24"/>
                <w:szCs w:val="24"/>
                <w:lang w:eastAsia="ru-RU"/>
              </w:rPr>
            </w:pPr>
          </w:p>
        </w:tc>
      </w:tr>
      <w:tr w:rsidR="00D24E79" w:rsidRPr="00D24E79" w14:paraId="072B9B4F" w14:textId="77777777" w:rsidTr="006A1F4D">
        <w:trPr>
          <w:trHeight w:val="380"/>
        </w:trPr>
        <w:tc>
          <w:tcPr>
            <w:tcW w:w="347" w:type="dxa"/>
            <w:tcBorders>
              <w:top w:val="nil"/>
              <w:left w:val="nil"/>
              <w:bottom w:val="nil"/>
              <w:right w:val="single" w:sz="4" w:space="0" w:color="auto"/>
            </w:tcBorders>
          </w:tcPr>
          <w:p w14:paraId="4F1CF52A" w14:textId="77777777" w:rsidR="00C167EA" w:rsidRPr="00D24E79" w:rsidRDefault="00C167EA" w:rsidP="006E6F78">
            <w:pPr>
              <w:spacing w:after="0"/>
              <w:jc w:val="center"/>
              <w:rPr>
                <w:rFonts w:ascii="Times New Roman" w:hAnsi="Times New Roman" w:cs="Times New Roman"/>
                <w:sz w:val="24"/>
                <w:szCs w:val="24"/>
              </w:rPr>
            </w:pPr>
          </w:p>
        </w:tc>
        <w:tc>
          <w:tcPr>
            <w:tcW w:w="606" w:type="dxa"/>
            <w:vMerge/>
            <w:tcBorders>
              <w:left w:val="single" w:sz="4" w:space="0" w:color="auto"/>
            </w:tcBorders>
          </w:tcPr>
          <w:p w14:paraId="24F619D0" w14:textId="77777777" w:rsidR="00C167EA" w:rsidRPr="00D24E79" w:rsidRDefault="00C167EA" w:rsidP="006E6F78">
            <w:pPr>
              <w:spacing w:after="0"/>
              <w:ind w:left="-57" w:right="-57"/>
              <w:jc w:val="center"/>
              <w:rPr>
                <w:rFonts w:ascii="Times New Roman" w:hAnsi="Times New Roman" w:cs="Times New Roman"/>
                <w:sz w:val="24"/>
                <w:szCs w:val="24"/>
              </w:rPr>
            </w:pPr>
          </w:p>
        </w:tc>
        <w:tc>
          <w:tcPr>
            <w:tcW w:w="3300" w:type="dxa"/>
            <w:vMerge/>
            <w:tcBorders>
              <w:left w:val="single" w:sz="4" w:space="0" w:color="auto"/>
              <w:right w:val="single" w:sz="4" w:space="0" w:color="auto"/>
            </w:tcBorders>
          </w:tcPr>
          <w:p w14:paraId="1048F3F7" w14:textId="77777777" w:rsidR="00C167EA" w:rsidRPr="00D24E79" w:rsidRDefault="00C167EA" w:rsidP="006E6F78">
            <w:pPr>
              <w:spacing w:after="0" w:line="240" w:lineRule="auto"/>
              <w:jc w:val="both"/>
              <w:outlineLvl w:val="0"/>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59C4156F" w14:textId="77777777" w:rsidR="00C167EA" w:rsidRPr="00D24E79" w:rsidRDefault="00C167EA" w:rsidP="006A1F4D">
            <w:pPr>
              <w:spacing w:after="0" w:line="240" w:lineRule="auto"/>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3. Количество отловленных животных без владельцев, в том числе их транспортировка и немедленная передача в приюты для животных, голов</w:t>
            </w:r>
          </w:p>
        </w:tc>
        <w:tc>
          <w:tcPr>
            <w:tcW w:w="602" w:type="dxa"/>
          </w:tcPr>
          <w:p w14:paraId="527720D5" w14:textId="77777777" w:rsidR="00C167EA" w:rsidRPr="00D24E79" w:rsidRDefault="00C167EA" w:rsidP="006E6F78">
            <w:pPr>
              <w:spacing w:after="0"/>
              <w:ind w:left="11" w:hanging="11"/>
              <w:jc w:val="center"/>
              <w:rPr>
                <w:rFonts w:ascii="Times New Roman" w:hAnsi="Times New Roman" w:cs="Times New Roman"/>
                <w:sz w:val="24"/>
                <w:szCs w:val="24"/>
              </w:rPr>
            </w:pPr>
          </w:p>
        </w:tc>
        <w:tc>
          <w:tcPr>
            <w:tcW w:w="603" w:type="dxa"/>
          </w:tcPr>
          <w:p w14:paraId="3F337F98" w14:textId="77777777" w:rsidR="00C167EA" w:rsidRPr="00D24E79" w:rsidRDefault="00C167EA" w:rsidP="006E6F78">
            <w:pPr>
              <w:spacing w:after="0"/>
              <w:ind w:left="11" w:hanging="11"/>
              <w:jc w:val="center"/>
              <w:rPr>
                <w:rFonts w:ascii="Times New Roman" w:hAnsi="Times New Roman" w:cs="Times New Roman"/>
                <w:sz w:val="24"/>
                <w:szCs w:val="24"/>
              </w:rPr>
            </w:pPr>
          </w:p>
        </w:tc>
        <w:tc>
          <w:tcPr>
            <w:tcW w:w="602" w:type="dxa"/>
          </w:tcPr>
          <w:p w14:paraId="35B2B97E" w14:textId="77777777" w:rsidR="00C167EA" w:rsidRPr="00D24E79" w:rsidRDefault="00C167EA" w:rsidP="006E6F78">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2482F75C" w14:textId="77777777" w:rsidR="00C167EA" w:rsidRPr="00D24E79" w:rsidRDefault="00C167EA" w:rsidP="006E6F78">
            <w:pPr>
              <w:spacing w:after="0"/>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4F583D11" w14:textId="77777777" w:rsidR="00C167EA" w:rsidRPr="00D24E79" w:rsidRDefault="00C167EA" w:rsidP="006E6F78">
            <w:pPr>
              <w:spacing w:after="0"/>
              <w:jc w:val="both"/>
              <w:rPr>
                <w:rFonts w:ascii="Times New Roman" w:eastAsia="Times New Roman" w:hAnsi="Times New Roman" w:cs="Times New Roman"/>
                <w:sz w:val="24"/>
                <w:szCs w:val="24"/>
                <w:lang w:eastAsia="ru-RU"/>
              </w:rPr>
            </w:pPr>
          </w:p>
        </w:tc>
      </w:tr>
      <w:tr w:rsidR="00D24E79" w:rsidRPr="00D24E79" w14:paraId="7E0AF2BB" w14:textId="77777777" w:rsidTr="006A1F4D">
        <w:trPr>
          <w:trHeight w:val="380"/>
        </w:trPr>
        <w:tc>
          <w:tcPr>
            <w:tcW w:w="347" w:type="dxa"/>
            <w:tcBorders>
              <w:top w:val="nil"/>
              <w:left w:val="nil"/>
              <w:bottom w:val="nil"/>
              <w:right w:val="single" w:sz="4" w:space="0" w:color="auto"/>
            </w:tcBorders>
          </w:tcPr>
          <w:p w14:paraId="2EF1C8EB" w14:textId="77777777" w:rsidR="00C167EA" w:rsidRPr="00D24E79" w:rsidRDefault="00C167EA" w:rsidP="006E6F78">
            <w:pPr>
              <w:spacing w:after="0"/>
              <w:jc w:val="center"/>
              <w:rPr>
                <w:rFonts w:ascii="Times New Roman" w:hAnsi="Times New Roman" w:cs="Times New Roman"/>
                <w:sz w:val="24"/>
                <w:szCs w:val="24"/>
              </w:rPr>
            </w:pPr>
          </w:p>
        </w:tc>
        <w:tc>
          <w:tcPr>
            <w:tcW w:w="606" w:type="dxa"/>
            <w:vMerge/>
            <w:tcBorders>
              <w:left w:val="single" w:sz="4" w:space="0" w:color="auto"/>
            </w:tcBorders>
          </w:tcPr>
          <w:p w14:paraId="0CB5A116" w14:textId="77777777" w:rsidR="00C167EA" w:rsidRPr="00D24E79" w:rsidRDefault="00C167EA" w:rsidP="006E6F78">
            <w:pPr>
              <w:spacing w:after="0"/>
              <w:ind w:left="-57" w:right="-57"/>
              <w:jc w:val="center"/>
              <w:rPr>
                <w:rFonts w:ascii="Times New Roman" w:hAnsi="Times New Roman" w:cs="Times New Roman"/>
                <w:sz w:val="24"/>
                <w:szCs w:val="24"/>
              </w:rPr>
            </w:pPr>
          </w:p>
        </w:tc>
        <w:tc>
          <w:tcPr>
            <w:tcW w:w="3300" w:type="dxa"/>
            <w:vMerge/>
            <w:tcBorders>
              <w:left w:val="single" w:sz="4" w:space="0" w:color="auto"/>
              <w:bottom w:val="single" w:sz="4" w:space="0" w:color="auto"/>
              <w:right w:val="single" w:sz="4" w:space="0" w:color="auto"/>
            </w:tcBorders>
          </w:tcPr>
          <w:p w14:paraId="2EF187EF" w14:textId="77777777" w:rsidR="00C167EA" w:rsidRPr="00D24E79" w:rsidRDefault="00C167EA" w:rsidP="006E6F78">
            <w:pPr>
              <w:spacing w:after="0" w:line="240" w:lineRule="auto"/>
              <w:jc w:val="both"/>
              <w:outlineLvl w:val="0"/>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02F8A57C" w14:textId="2CDEE652" w:rsidR="00C167EA" w:rsidRPr="00D24E79" w:rsidRDefault="004A73FE" w:rsidP="006A1F4D">
            <w:pPr>
              <w:spacing w:after="0" w:line="240" w:lineRule="auto"/>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4. Количество животных без владельцев, не проявляющих немотивированной агрессивности, возвращенных на прежние места их обитания после проведения мероприятий по содержанию животных без владельцев в приютах для животных в соответствии с пунктом 1 (за исключением вакцинации животных против бешенства и иных заболеваний, опасных для человека и животных), пунктами 4-8 части 7 статьи 16 Федерального закона от 27 декабря 2018 года № 498-ФЗ «Об ответственном обращении с животными и о внесении изменений в отдельные законодательные акты Российской Федерации», голов</w:t>
            </w:r>
          </w:p>
        </w:tc>
        <w:tc>
          <w:tcPr>
            <w:tcW w:w="602" w:type="dxa"/>
          </w:tcPr>
          <w:p w14:paraId="17F1285E" w14:textId="77777777" w:rsidR="00C167EA" w:rsidRPr="00D24E79" w:rsidRDefault="00C167EA" w:rsidP="006E6F78">
            <w:pPr>
              <w:spacing w:after="0"/>
              <w:ind w:left="11" w:hanging="11"/>
              <w:jc w:val="center"/>
              <w:rPr>
                <w:rFonts w:ascii="Times New Roman" w:hAnsi="Times New Roman" w:cs="Times New Roman"/>
                <w:sz w:val="24"/>
                <w:szCs w:val="24"/>
              </w:rPr>
            </w:pPr>
          </w:p>
        </w:tc>
        <w:tc>
          <w:tcPr>
            <w:tcW w:w="603" w:type="dxa"/>
          </w:tcPr>
          <w:p w14:paraId="19A658F9" w14:textId="77777777" w:rsidR="00C167EA" w:rsidRPr="00D24E79" w:rsidRDefault="00C167EA" w:rsidP="006E6F78">
            <w:pPr>
              <w:spacing w:after="0"/>
              <w:ind w:left="11" w:hanging="11"/>
              <w:jc w:val="center"/>
              <w:rPr>
                <w:rFonts w:ascii="Times New Roman" w:hAnsi="Times New Roman" w:cs="Times New Roman"/>
                <w:sz w:val="24"/>
                <w:szCs w:val="24"/>
              </w:rPr>
            </w:pPr>
          </w:p>
        </w:tc>
        <w:tc>
          <w:tcPr>
            <w:tcW w:w="602" w:type="dxa"/>
          </w:tcPr>
          <w:p w14:paraId="1DB00321" w14:textId="77777777" w:rsidR="00C167EA" w:rsidRPr="00D24E79" w:rsidRDefault="00C167EA" w:rsidP="006E6F78">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0474C516" w14:textId="77777777" w:rsidR="00C167EA" w:rsidRPr="00D24E79" w:rsidRDefault="00C167EA" w:rsidP="006E6F78">
            <w:pPr>
              <w:spacing w:after="0"/>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0EB98408" w14:textId="77777777" w:rsidR="00C167EA" w:rsidRPr="00D24E79" w:rsidRDefault="00C167EA" w:rsidP="006E6F78">
            <w:pPr>
              <w:spacing w:after="0"/>
              <w:jc w:val="both"/>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w:t>
            </w:r>
          </w:p>
        </w:tc>
      </w:tr>
    </w:tbl>
    <w:p w14:paraId="050EE93F" w14:textId="77777777" w:rsidR="00880411" w:rsidRPr="00D24E79" w:rsidRDefault="00880411" w:rsidP="007C46A8">
      <w:pPr>
        <w:pStyle w:val="a6"/>
        <w:tabs>
          <w:tab w:val="left" w:pos="1134"/>
        </w:tabs>
        <w:spacing w:before="240" w:line="240" w:lineRule="auto"/>
        <w:ind w:left="0" w:firstLine="709"/>
        <w:jc w:val="both"/>
        <w:outlineLvl w:val="0"/>
        <w:rPr>
          <w:rFonts w:ascii="Times New Roman" w:eastAsia="Times New Roman" w:hAnsi="Times New Roman" w:cs="Times New Roman"/>
          <w:sz w:val="28"/>
          <w:szCs w:val="28"/>
          <w:lang w:eastAsia="ru-RU"/>
        </w:rPr>
      </w:pPr>
      <w:r w:rsidRPr="00D24E79">
        <w:rPr>
          <w:rFonts w:ascii="Times New Roman" w:eastAsia="Times New Roman" w:hAnsi="Times New Roman" w:cs="Times New Roman"/>
          <w:sz w:val="28"/>
          <w:szCs w:val="28"/>
          <w:lang w:eastAsia="ru-RU"/>
        </w:rPr>
        <w:t>1</w:t>
      </w:r>
      <w:r w:rsidR="00D54B35" w:rsidRPr="00D24E79">
        <w:rPr>
          <w:rFonts w:ascii="Times New Roman" w:eastAsia="Times New Roman" w:hAnsi="Times New Roman" w:cs="Times New Roman"/>
          <w:sz w:val="28"/>
          <w:szCs w:val="28"/>
          <w:lang w:eastAsia="ru-RU"/>
        </w:rPr>
        <w:t>3</w:t>
      </w:r>
      <w:r w:rsidRPr="00D24E79">
        <w:rPr>
          <w:rFonts w:ascii="Times New Roman" w:eastAsia="Times New Roman" w:hAnsi="Times New Roman" w:cs="Times New Roman"/>
          <w:sz w:val="28"/>
          <w:szCs w:val="28"/>
          <w:lang w:eastAsia="ru-RU"/>
        </w:rPr>
        <w:t>.</w:t>
      </w:r>
      <w:r w:rsidRPr="00D24E79">
        <w:rPr>
          <w:rFonts w:ascii="Times New Roman" w:eastAsia="Times New Roman" w:hAnsi="Times New Roman" w:cs="Times New Roman"/>
          <w:sz w:val="28"/>
          <w:szCs w:val="28"/>
          <w:lang w:eastAsia="ru-RU"/>
        </w:rPr>
        <w:tab/>
        <w:t>Пункт 16 раздела «Департамент жилищно-коммунального хозяйства, экологии, транспорта и связи» приложения 2 к решению изложить в следующей редакции:</w:t>
      </w:r>
    </w:p>
    <w:tbl>
      <w:tblPr>
        <w:tblW w:w="9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7"/>
        <w:gridCol w:w="606"/>
        <w:gridCol w:w="3300"/>
        <w:gridCol w:w="2693"/>
        <w:gridCol w:w="602"/>
        <w:gridCol w:w="603"/>
        <w:gridCol w:w="602"/>
        <w:gridCol w:w="603"/>
        <w:gridCol w:w="521"/>
      </w:tblGrid>
      <w:tr w:rsidR="00D24E79" w:rsidRPr="00D24E79" w14:paraId="469E0E5D" w14:textId="77777777" w:rsidTr="006A1F4D">
        <w:trPr>
          <w:trHeight w:val="380"/>
        </w:trPr>
        <w:tc>
          <w:tcPr>
            <w:tcW w:w="347" w:type="dxa"/>
            <w:tcBorders>
              <w:top w:val="nil"/>
              <w:left w:val="nil"/>
              <w:bottom w:val="nil"/>
              <w:right w:val="single" w:sz="4" w:space="0" w:color="auto"/>
            </w:tcBorders>
          </w:tcPr>
          <w:p w14:paraId="2816CC5D" w14:textId="77777777" w:rsidR="00880411" w:rsidRPr="00D24E79" w:rsidRDefault="00880411" w:rsidP="00880411">
            <w:pPr>
              <w:spacing w:after="0"/>
              <w:jc w:val="center"/>
              <w:rPr>
                <w:rFonts w:ascii="Times New Roman" w:hAnsi="Times New Roman" w:cs="Times New Roman"/>
                <w:sz w:val="24"/>
                <w:szCs w:val="24"/>
              </w:rPr>
            </w:pPr>
            <w:r w:rsidRPr="00D24E79">
              <w:rPr>
                <w:rFonts w:ascii="Times New Roman" w:hAnsi="Times New Roman" w:cs="Times New Roman"/>
                <w:sz w:val="24"/>
                <w:szCs w:val="24"/>
              </w:rPr>
              <w:t>«</w:t>
            </w:r>
          </w:p>
        </w:tc>
        <w:tc>
          <w:tcPr>
            <w:tcW w:w="606" w:type="dxa"/>
            <w:vMerge w:val="restart"/>
            <w:tcBorders>
              <w:left w:val="single" w:sz="4" w:space="0" w:color="auto"/>
            </w:tcBorders>
          </w:tcPr>
          <w:p w14:paraId="0DAAC14A" w14:textId="77777777" w:rsidR="00880411" w:rsidRPr="00D24E79" w:rsidRDefault="00880411" w:rsidP="00880411">
            <w:pPr>
              <w:spacing w:after="0"/>
              <w:ind w:left="-57" w:right="-57"/>
              <w:jc w:val="center"/>
              <w:rPr>
                <w:rFonts w:ascii="Times New Roman" w:hAnsi="Times New Roman" w:cs="Times New Roman"/>
                <w:sz w:val="24"/>
                <w:szCs w:val="24"/>
              </w:rPr>
            </w:pPr>
            <w:r w:rsidRPr="00D24E79">
              <w:rPr>
                <w:rFonts w:ascii="Times New Roman" w:hAnsi="Times New Roman" w:cs="Times New Roman"/>
                <w:sz w:val="24"/>
                <w:szCs w:val="24"/>
              </w:rPr>
              <w:t>16.</w:t>
            </w:r>
          </w:p>
        </w:tc>
        <w:tc>
          <w:tcPr>
            <w:tcW w:w="3300" w:type="dxa"/>
            <w:vMerge w:val="restart"/>
            <w:tcBorders>
              <w:top w:val="single" w:sz="4" w:space="0" w:color="auto"/>
              <w:left w:val="single" w:sz="4" w:space="0" w:color="auto"/>
              <w:right w:val="single" w:sz="4" w:space="0" w:color="auto"/>
            </w:tcBorders>
          </w:tcPr>
          <w:p w14:paraId="6AC5DB85" w14:textId="77777777" w:rsidR="00880411" w:rsidRPr="00D24E79" w:rsidRDefault="00880411" w:rsidP="006A1F4D">
            <w:pPr>
              <w:spacing w:after="0" w:line="240" w:lineRule="auto"/>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 xml:space="preserve">Организация мероприятий межпоселенческого характера по охране окружающей </w:t>
            </w:r>
            <w:r w:rsidRPr="00D24E79">
              <w:rPr>
                <w:rFonts w:ascii="Times New Roman" w:eastAsia="Times New Roman" w:hAnsi="Times New Roman" w:cs="Times New Roman"/>
                <w:sz w:val="24"/>
                <w:szCs w:val="24"/>
                <w:lang w:eastAsia="ru-RU"/>
              </w:rPr>
              <w:lastRenderedPageBreak/>
              <w:t>среды,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Сургутского района</w:t>
            </w:r>
          </w:p>
        </w:tc>
        <w:tc>
          <w:tcPr>
            <w:tcW w:w="2693" w:type="dxa"/>
            <w:tcBorders>
              <w:top w:val="single" w:sz="4" w:space="0" w:color="auto"/>
              <w:left w:val="single" w:sz="4" w:space="0" w:color="auto"/>
              <w:bottom w:val="single" w:sz="4" w:space="0" w:color="auto"/>
              <w:right w:val="single" w:sz="4" w:space="0" w:color="auto"/>
            </w:tcBorders>
          </w:tcPr>
          <w:p w14:paraId="43835A87" w14:textId="77777777" w:rsidR="00880411" w:rsidRPr="00D24E79" w:rsidRDefault="00880411" w:rsidP="006A1F4D">
            <w:pPr>
              <w:spacing w:after="0" w:line="240" w:lineRule="auto"/>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lastRenderedPageBreak/>
              <w:t>1. Объем финансирования мероприятий межпоселенческого харак</w:t>
            </w:r>
            <w:r w:rsidRPr="00D24E79">
              <w:rPr>
                <w:rFonts w:ascii="Times New Roman" w:eastAsia="Times New Roman" w:hAnsi="Times New Roman" w:cs="Times New Roman"/>
                <w:sz w:val="24"/>
                <w:szCs w:val="24"/>
                <w:lang w:eastAsia="ru-RU"/>
              </w:rPr>
              <w:lastRenderedPageBreak/>
              <w:t>тера по охране окружающей среды на 1 жителя района, рублей</w:t>
            </w:r>
          </w:p>
        </w:tc>
        <w:tc>
          <w:tcPr>
            <w:tcW w:w="602" w:type="dxa"/>
          </w:tcPr>
          <w:p w14:paraId="2134C563" w14:textId="77777777" w:rsidR="00880411" w:rsidRPr="00D24E79" w:rsidRDefault="00880411" w:rsidP="00880411">
            <w:pPr>
              <w:spacing w:after="0"/>
              <w:ind w:left="11" w:hanging="11"/>
              <w:jc w:val="center"/>
              <w:rPr>
                <w:rFonts w:ascii="Times New Roman" w:hAnsi="Times New Roman" w:cs="Times New Roman"/>
                <w:sz w:val="24"/>
                <w:szCs w:val="24"/>
              </w:rPr>
            </w:pPr>
          </w:p>
        </w:tc>
        <w:tc>
          <w:tcPr>
            <w:tcW w:w="603" w:type="dxa"/>
          </w:tcPr>
          <w:p w14:paraId="0085205D" w14:textId="77777777" w:rsidR="00880411" w:rsidRPr="00D24E79" w:rsidRDefault="00880411" w:rsidP="00880411">
            <w:pPr>
              <w:spacing w:after="0"/>
              <w:ind w:left="11" w:hanging="11"/>
              <w:jc w:val="center"/>
              <w:rPr>
                <w:rFonts w:ascii="Times New Roman" w:hAnsi="Times New Roman" w:cs="Times New Roman"/>
                <w:sz w:val="24"/>
                <w:szCs w:val="24"/>
              </w:rPr>
            </w:pPr>
          </w:p>
        </w:tc>
        <w:tc>
          <w:tcPr>
            <w:tcW w:w="602" w:type="dxa"/>
          </w:tcPr>
          <w:p w14:paraId="0E374882" w14:textId="77777777" w:rsidR="00880411" w:rsidRPr="00D24E79" w:rsidRDefault="00880411" w:rsidP="00880411">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79E569F5" w14:textId="77777777" w:rsidR="00880411" w:rsidRPr="00D24E79" w:rsidRDefault="00880411" w:rsidP="00880411">
            <w:pPr>
              <w:spacing w:after="0"/>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711ED353" w14:textId="77777777" w:rsidR="00880411" w:rsidRPr="00D24E79" w:rsidRDefault="00880411" w:rsidP="00880411">
            <w:pPr>
              <w:spacing w:after="0"/>
              <w:jc w:val="both"/>
              <w:rPr>
                <w:rFonts w:ascii="Times New Roman" w:eastAsia="Times New Roman" w:hAnsi="Times New Roman" w:cs="Times New Roman"/>
                <w:sz w:val="24"/>
                <w:szCs w:val="24"/>
                <w:lang w:eastAsia="ru-RU"/>
              </w:rPr>
            </w:pPr>
          </w:p>
        </w:tc>
      </w:tr>
      <w:tr w:rsidR="00D24E79" w:rsidRPr="00D24E79" w14:paraId="725C3EE9" w14:textId="77777777" w:rsidTr="006A1F4D">
        <w:trPr>
          <w:trHeight w:val="380"/>
        </w:trPr>
        <w:tc>
          <w:tcPr>
            <w:tcW w:w="347" w:type="dxa"/>
            <w:tcBorders>
              <w:top w:val="nil"/>
              <w:left w:val="nil"/>
              <w:bottom w:val="nil"/>
              <w:right w:val="single" w:sz="4" w:space="0" w:color="auto"/>
            </w:tcBorders>
          </w:tcPr>
          <w:p w14:paraId="3899DF53" w14:textId="77777777" w:rsidR="00880411" w:rsidRPr="00D24E79" w:rsidRDefault="00880411" w:rsidP="00880411">
            <w:pPr>
              <w:spacing w:after="0"/>
              <w:jc w:val="center"/>
              <w:rPr>
                <w:rFonts w:ascii="Times New Roman" w:hAnsi="Times New Roman" w:cs="Times New Roman"/>
                <w:sz w:val="24"/>
                <w:szCs w:val="24"/>
              </w:rPr>
            </w:pPr>
          </w:p>
        </w:tc>
        <w:tc>
          <w:tcPr>
            <w:tcW w:w="606" w:type="dxa"/>
            <w:vMerge/>
            <w:tcBorders>
              <w:left w:val="single" w:sz="4" w:space="0" w:color="auto"/>
            </w:tcBorders>
          </w:tcPr>
          <w:p w14:paraId="02194F51" w14:textId="77777777" w:rsidR="00880411" w:rsidRPr="00D24E79" w:rsidRDefault="00880411" w:rsidP="00880411">
            <w:pPr>
              <w:spacing w:after="0"/>
              <w:ind w:left="-57" w:right="-57"/>
              <w:jc w:val="center"/>
              <w:rPr>
                <w:rFonts w:ascii="Times New Roman" w:hAnsi="Times New Roman" w:cs="Times New Roman"/>
                <w:sz w:val="24"/>
                <w:szCs w:val="24"/>
              </w:rPr>
            </w:pPr>
          </w:p>
        </w:tc>
        <w:tc>
          <w:tcPr>
            <w:tcW w:w="3300" w:type="dxa"/>
            <w:vMerge/>
            <w:tcBorders>
              <w:left w:val="single" w:sz="4" w:space="0" w:color="auto"/>
              <w:right w:val="single" w:sz="4" w:space="0" w:color="auto"/>
            </w:tcBorders>
          </w:tcPr>
          <w:p w14:paraId="200499F0" w14:textId="77777777" w:rsidR="00880411" w:rsidRPr="00D24E79" w:rsidRDefault="00880411" w:rsidP="006A1F4D">
            <w:pPr>
              <w:spacing w:after="0" w:line="240" w:lineRule="auto"/>
              <w:outlineLvl w:val="0"/>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6B9258EA" w14:textId="77777777" w:rsidR="00880411" w:rsidRPr="00D24E79" w:rsidRDefault="00880411" w:rsidP="006A1F4D">
            <w:pPr>
              <w:spacing w:after="0" w:line="240" w:lineRule="auto"/>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2. Количество населения, участвующего в мероприятиях межпоселенческого характера по охране окружающей среды, человек</w:t>
            </w:r>
          </w:p>
        </w:tc>
        <w:tc>
          <w:tcPr>
            <w:tcW w:w="602" w:type="dxa"/>
          </w:tcPr>
          <w:p w14:paraId="6869F9D9" w14:textId="77777777" w:rsidR="00880411" w:rsidRPr="00D24E79" w:rsidRDefault="00880411" w:rsidP="00880411">
            <w:pPr>
              <w:spacing w:after="0"/>
              <w:ind w:left="11" w:hanging="11"/>
              <w:jc w:val="center"/>
              <w:rPr>
                <w:rFonts w:ascii="Times New Roman" w:hAnsi="Times New Roman" w:cs="Times New Roman"/>
                <w:sz w:val="24"/>
                <w:szCs w:val="24"/>
              </w:rPr>
            </w:pPr>
          </w:p>
        </w:tc>
        <w:tc>
          <w:tcPr>
            <w:tcW w:w="603" w:type="dxa"/>
          </w:tcPr>
          <w:p w14:paraId="44A2E8F3" w14:textId="77777777" w:rsidR="00880411" w:rsidRPr="00D24E79" w:rsidRDefault="00880411" w:rsidP="00880411">
            <w:pPr>
              <w:spacing w:after="0"/>
              <w:ind w:left="11" w:hanging="11"/>
              <w:jc w:val="center"/>
              <w:rPr>
                <w:rFonts w:ascii="Times New Roman" w:hAnsi="Times New Roman" w:cs="Times New Roman"/>
                <w:sz w:val="24"/>
                <w:szCs w:val="24"/>
              </w:rPr>
            </w:pPr>
          </w:p>
        </w:tc>
        <w:tc>
          <w:tcPr>
            <w:tcW w:w="602" w:type="dxa"/>
          </w:tcPr>
          <w:p w14:paraId="38CF9A6E" w14:textId="77777777" w:rsidR="00880411" w:rsidRPr="00D24E79" w:rsidRDefault="00880411" w:rsidP="00880411">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0F6433DF" w14:textId="77777777" w:rsidR="00880411" w:rsidRPr="00D24E79" w:rsidRDefault="00880411" w:rsidP="00880411">
            <w:pPr>
              <w:spacing w:after="0"/>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1226B78C" w14:textId="77777777" w:rsidR="00880411" w:rsidRPr="00D24E79" w:rsidRDefault="00880411" w:rsidP="00880411">
            <w:pPr>
              <w:spacing w:after="0"/>
              <w:jc w:val="both"/>
              <w:rPr>
                <w:rFonts w:ascii="Times New Roman" w:eastAsia="Times New Roman" w:hAnsi="Times New Roman" w:cs="Times New Roman"/>
                <w:sz w:val="24"/>
                <w:szCs w:val="24"/>
                <w:lang w:eastAsia="ru-RU"/>
              </w:rPr>
            </w:pPr>
          </w:p>
        </w:tc>
      </w:tr>
      <w:tr w:rsidR="00D24E79" w:rsidRPr="00D24E79" w14:paraId="0F3ACE7A" w14:textId="77777777" w:rsidTr="006A1F4D">
        <w:trPr>
          <w:trHeight w:val="380"/>
        </w:trPr>
        <w:tc>
          <w:tcPr>
            <w:tcW w:w="347" w:type="dxa"/>
            <w:tcBorders>
              <w:top w:val="nil"/>
              <w:left w:val="nil"/>
              <w:bottom w:val="nil"/>
              <w:right w:val="single" w:sz="4" w:space="0" w:color="auto"/>
            </w:tcBorders>
          </w:tcPr>
          <w:p w14:paraId="57E674AB" w14:textId="77777777" w:rsidR="00880411" w:rsidRPr="00D24E79" w:rsidRDefault="00880411" w:rsidP="00880411">
            <w:pPr>
              <w:spacing w:after="0"/>
              <w:jc w:val="center"/>
              <w:rPr>
                <w:rFonts w:ascii="Times New Roman" w:hAnsi="Times New Roman" w:cs="Times New Roman"/>
                <w:sz w:val="24"/>
                <w:szCs w:val="24"/>
              </w:rPr>
            </w:pPr>
          </w:p>
        </w:tc>
        <w:tc>
          <w:tcPr>
            <w:tcW w:w="606" w:type="dxa"/>
            <w:vMerge/>
            <w:tcBorders>
              <w:left w:val="single" w:sz="4" w:space="0" w:color="auto"/>
            </w:tcBorders>
          </w:tcPr>
          <w:p w14:paraId="3F16A00F" w14:textId="77777777" w:rsidR="00880411" w:rsidRPr="00D24E79" w:rsidRDefault="00880411" w:rsidP="00880411">
            <w:pPr>
              <w:spacing w:after="0"/>
              <w:ind w:left="-57" w:right="-57"/>
              <w:jc w:val="center"/>
              <w:rPr>
                <w:rFonts w:ascii="Times New Roman" w:hAnsi="Times New Roman" w:cs="Times New Roman"/>
                <w:sz w:val="24"/>
                <w:szCs w:val="24"/>
              </w:rPr>
            </w:pPr>
          </w:p>
        </w:tc>
        <w:tc>
          <w:tcPr>
            <w:tcW w:w="3300" w:type="dxa"/>
            <w:vMerge/>
            <w:tcBorders>
              <w:left w:val="single" w:sz="4" w:space="0" w:color="auto"/>
              <w:bottom w:val="single" w:sz="4" w:space="0" w:color="auto"/>
              <w:right w:val="single" w:sz="4" w:space="0" w:color="auto"/>
            </w:tcBorders>
          </w:tcPr>
          <w:p w14:paraId="6207346B" w14:textId="77777777" w:rsidR="00880411" w:rsidRPr="00D24E79" w:rsidRDefault="00880411" w:rsidP="006A1F4D">
            <w:pPr>
              <w:spacing w:after="0" w:line="240" w:lineRule="auto"/>
              <w:outlineLvl w:val="0"/>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4972C5F6" w14:textId="7E609BEA" w:rsidR="00880411" w:rsidRPr="00D24E79" w:rsidRDefault="00596F28" w:rsidP="006A1F4D">
            <w:pPr>
              <w:spacing w:after="0" w:line="240" w:lineRule="auto"/>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3. Количество проведенных общественных обсуждений планируемой хозяйственной и иной деятельности на территории Сургутского района, единиц</w:t>
            </w:r>
          </w:p>
        </w:tc>
        <w:tc>
          <w:tcPr>
            <w:tcW w:w="602" w:type="dxa"/>
          </w:tcPr>
          <w:p w14:paraId="53214715" w14:textId="77777777" w:rsidR="00880411" w:rsidRPr="00D24E79" w:rsidRDefault="00880411" w:rsidP="00880411">
            <w:pPr>
              <w:spacing w:after="0"/>
              <w:ind w:left="11" w:hanging="11"/>
              <w:jc w:val="center"/>
              <w:rPr>
                <w:rFonts w:ascii="Times New Roman" w:hAnsi="Times New Roman" w:cs="Times New Roman"/>
                <w:sz w:val="24"/>
                <w:szCs w:val="24"/>
              </w:rPr>
            </w:pPr>
          </w:p>
        </w:tc>
        <w:tc>
          <w:tcPr>
            <w:tcW w:w="603" w:type="dxa"/>
          </w:tcPr>
          <w:p w14:paraId="3EB0CCDE" w14:textId="77777777" w:rsidR="00880411" w:rsidRPr="00D24E79" w:rsidRDefault="00880411" w:rsidP="00880411">
            <w:pPr>
              <w:spacing w:after="0"/>
              <w:ind w:left="11" w:hanging="11"/>
              <w:jc w:val="center"/>
              <w:rPr>
                <w:rFonts w:ascii="Times New Roman" w:hAnsi="Times New Roman" w:cs="Times New Roman"/>
                <w:sz w:val="24"/>
                <w:szCs w:val="24"/>
              </w:rPr>
            </w:pPr>
          </w:p>
        </w:tc>
        <w:tc>
          <w:tcPr>
            <w:tcW w:w="602" w:type="dxa"/>
          </w:tcPr>
          <w:p w14:paraId="1FB02B21" w14:textId="77777777" w:rsidR="00880411" w:rsidRPr="00D24E79" w:rsidRDefault="00880411" w:rsidP="00880411">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44735998" w14:textId="77777777" w:rsidR="00880411" w:rsidRPr="00D24E79" w:rsidRDefault="00880411" w:rsidP="00880411">
            <w:pPr>
              <w:spacing w:after="0"/>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1840F66F" w14:textId="77777777" w:rsidR="00880411" w:rsidRPr="00D24E79" w:rsidRDefault="00880411" w:rsidP="00880411">
            <w:pPr>
              <w:spacing w:after="0"/>
              <w:jc w:val="both"/>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w:t>
            </w:r>
          </w:p>
        </w:tc>
      </w:tr>
    </w:tbl>
    <w:p w14:paraId="5E0FE31A" w14:textId="77777777" w:rsidR="007C5DD5" w:rsidRPr="00D24E79" w:rsidRDefault="007C5DD5" w:rsidP="007C46A8">
      <w:pPr>
        <w:pStyle w:val="a6"/>
        <w:tabs>
          <w:tab w:val="left" w:pos="1134"/>
        </w:tabs>
        <w:spacing w:before="240" w:line="240" w:lineRule="auto"/>
        <w:ind w:left="0" w:firstLine="709"/>
        <w:jc w:val="both"/>
        <w:outlineLvl w:val="0"/>
        <w:rPr>
          <w:rFonts w:ascii="Times New Roman" w:eastAsia="Times New Roman" w:hAnsi="Times New Roman" w:cs="Times New Roman"/>
          <w:sz w:val="28"/>
          <w:szCs w:val="28"/>
          <w:lang w:eastAsia="ru-RU"/>
        </w:rPr>
      </w:pPr>
      <w:r w:rsidRPr="00D24E79">
        <w:rPr>
          <w:rFonts w:ascii="Times New Roman" w:eastAsia="Times New Roman" w:hAnsi="Times New Roman" w:cs="Times New Roman"/>
          <w:sz w:val="28"/>
          <w:szCs w:val="28"/>
          <w:lang w:eastAsia="ru-RU"/>
        </w:rPr>
        <w:t>1</w:t>
      </w:r>
      <w:r w:rsidR="00D54B35" w:rsidRPr="00D24E79">
        <w:rPr>
          <w:rFonts w:ascii="Times New Roman" w:eastAsia="Times New Roman" w:hAnsi="Times New Roman" w:cs="Times New Roman"/>
          <w:sz w:val="28"/>
          <w:szCs w:val="28"/>
          <w:lang w:eastAsia="ru-RU"/>
        </w:rPr>
        <w:t>4</w:t>
      </w:r>
      <w:r w:rsidRPr="00D24E79">
        <w:rPr>
          <w:rFonts w:ascii="Times New Roman" w:eastAsia="Times New Roman" w:hAnsi="Times New Roman" w:cs="Times New Roman"/>
          <w:sz w:val="28"/>
          <w:szCs w:val="28"/>
          <w:lang w:eastAsia="ru-RU"/>
        </w:rPr>
        <w:t>.</w:t>
      </w:r>
      <w:r w:rsidRPr="00D24E79">
        <w:rPr>
          <w:rFonts w:ascii="Times New Roman" w:eastAsia="Times New Roman" w:hAnsi="Times New Roman" w:cs="Times New Roman"/>
          <w:sz w:val="28"/>
          <w:szCs w:val="28"/>
          <w:lang w:eastAsia="ru-RU"/>
        </w:rPr>
        <w:tab/>
        <w:t>Пункт 9 раздела «</w:t>
      </w:r>
      <w:r w:rsidR="00FF58B9" w:rsidRPr="00D24E79">
        <w:rPr>
          <w:rFonts w:ascii="Times New Roman" w:eastAsia="Times New Roman" w:hAnsi="Times New Roman" w:cs="Times New Roman"/>
          <w:sz w:val="28"/>
          <w:szCs w:val="28"/>
          <w:lang w:eastAsia="ru-RU"/>
        </w:rPr>
        <w:t>Департамент образования</w:t>
      </w:r>
      <w:r w:rsidRPr="00D24E79">
        <w:rPr>
          <w:rFonts w:ascii="Times New Roman" w:eastAsia="Times New Roman" w:hAnsi="Times New Roman" w:cs="Times New Roman"/>
          <w:sz w:val="28"/>
          <w:szCs w:val="28"/>
          <w:lang w:eastAsia="ru-RU"/>
        </w:rPr>
        <w:t>» приложения 2 к решению изложить в следующей редакции:</w:t>
      </w:r>
    </w:p>
    <w:tbl>
      <w:tblPr>
        <w:tblW w:w="9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7"/>
        <w:gridCol w:w="606"/>
        <w:gridCol w:w="3300"/>
        <w:gridCol w:w="2693"/>
        <w:gridCol w:w="602"/>
        <w:gridCol w:w="603"/>
        <w:gridCol w:w="602"/>
        <w:gridCol w:w="603"/>
        <w:gridCol w:w="521"/>
      </w:tblGrid>
      <w:tr w:rsidR="00D24E79" w:rsidRPr="00D24E79" w14:paraId="3F0AFFFD" w14:textId="77777777" w:rsidTr="006A1F4D">
        <w:trPr>
          <w:trHeight w:val="380"/>
        </w:trPr>
        <w:tc>
          <w:tcPr>
            <w:tcW w:w="347" w:type="dxa"/>
            <w:tcBorders>
              <w:top w:val="nil"/>
              <w:left w:val="nil"/>
              <w:bottom w:val="nil"/>
              <w:right w:val="single" w:sz="4" w:space="0" w:color="auto"/>
            </w:tcBorders>
          </w:tcPr>
          <w:p w14:paraId="228852E9" w14:textId="77777777" w:rsidR="007C5DD5" w:rsidRPr="00D24E79" w:rsidRDefault="00D313FE" w:rsidP="006E6F78">
            <w:pPr>
              <w:spacing w:after="0"/>
              <w:jc w:val="center"/>
              <w:rPr>
                <w:rFonts w:ascii="Times New Roman" w:hAnsi="Times New Roman" w:cs="Times New Roman"/>
                <w:sz w:val="24"/>
                <w:szCs w:val="24"/>
              </w:rPr>
            </w:pPr>
            <w:r w:rsidRPr="00D24E79">
              <w:rPr>
                <w:rFonts w:ascii="Times New Roman" w:hAnsi="Times New Roman" w:cs="Times New Roman"/>
                <w:sz w:val="24"/>
                <w:szCs w:val="24"/>
              </w:rPr>
              <w:t>«</w:t>
            </w:r>
          </w:p>
        </w:tc>
        <w:tc>
          <w:tcPr>
            <w:tcW w:w="606" w:type="dxa"/>
            <w:tcBorders>
              <w:left w:val="single" w:sz="4" w:space="0" w:color="auto"/>
            </w:tcBorders>
          </w:tcPr>
          <w:p w14:paraId="62E16EC9" w14:textId="77777777" w:rsidR="007C5DD5" w:rsidRPr="00D24E79" w:rsidRDefault="00FF58B9" w:rsidP="006E6F78">
            <w:pPr>
              <w:spacing w:after="0"/>
              <w:ind w:left="-57" w:right="-57"/>
              <w:jc w:val="center"/>
              <w:rPr>
                <w:rFonts w:ascii="Times New Roman" w:hAnsi="Times New Roman" w:cs="Times New Roman"/>
                <w:sz w:val="24"/>
                <w:szCs w:val="24"/>
              </w:rPr>
            </w:pPr>
            <w:r w:rsidRPr="00D24E79">
              <w:rPr>
                <w:rFonts w:ascii="Times New Roman" w:hAnsi="Times New Roman" w:cs="Times New Roman"/>
                <w:sz w:val="24"/>
                <w:szCs w:val="24"/>
              </w:rPr>
              <w:t>9.</w:t>
            </w:r>
          </w:p>
        </w:tc>
        <w:tc>
          <w:tcPr>
            <w:tcW w:w="3300" w:type="dxa"/>
            <w:tcBorders>
              <w:left w:val="single" w:sz="4" w:space="0" w:color="auto"/>
              <w:bottom w:val="single" w:sz="4" w:space="0" w:color="auto"/>
              <w:right w:val="single" w:sz="4" w:space="0" w:color="auto"/>
            </w:tcBorders>
          </w:tcPr>
          <w:p w14:paraId="7D64136C" w14:textId="77777777" w:rsidR="007C5DD5" w:rsidRPr="00D24E79" w:rsidRDefault="00FF58B9" w:rsidP="00984C40">
            <w:pPr>
              <w:autoSpaceDE w:val="0"/>
              <w:autoSpaceDN w:val="0"/>
              <w:adjustRightInd w:val="0"/>
              <w:spacing w:after="0" w:line="240" w:lineRule="auto"/>
              <w:rPr>
                <w:rFonts w:ascii="Times New Roman" w:eastAsia="Times New Roman" w:hAnsi="Times New Roman" w:cs="Times New Roman"/>
                <w:sz w:val="24"/>
                <w:szCs w:val="24"/>
                <w:lang w:eastAsia="ru-RU"/>
              </w:rPr>
            </w:pPr>
            <w:r w:rsidRPr="00D24E79">
              <w:rPr>
                <w:rFonts w:ascii="Times New Roman" w:hAnsi="Times New Roman" w:cs="Times New Roman"/>
                <w:sz w:val="24"/>
                <w:szCs w:val="24"/>
              </w:rPr>
              <w:t xml:space="preserve">Осуществление финансового обеспечения получения дошкольного образования в частных организациях, осуществляющих образовательную деятельность по реализации образовательных программ дошкольного образования, посредством предоставления указанным образовательным организациям субсидий на возмещение затрат, включая расходы на оплату труда, дополнительное профессиональное образование педагогических работников, приобретение учебников и учебных пособий, средств обучения, игр, игрушек (за исключением расходов на оплату труда работников, осуществляющих деятельность, связанную с содержанием зданий и оказанием коммунальных услуг) в соответствии с Законом Ханты-Мансийского автономного округа – Югры от 11 декабря 2013 года № 123-оз «О наделении органов местного самоуправления муниципальных образований Ханты-Мансийского автономного </w:t>
            </w:r>
            <w:r w:rsidRPr="00D24E79">
              <w:rPr>
                <w:rFonts w:ascii="Times New Roman" w:hAnsi="Times New Roman" w:cs="Times New Roman"/>
                <w:sz w:val="24"/>
                <w:szCs w:val="24"/>
              </w:rPr>
              <w:lastRenderedPageBreak/>
              <w:t>округа – Югры отдельными государственными полномочиями Ханты-Мансийского автономного округа – Югры в области образования и о субвенциях местным бюджетам для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2693" w:type="dxa"/>
            <w:tcBorders>
              <w:top w:val="single" w:sz="4" w:space="0" w:color="auto"/>
              <w:left w:val="single" w:sz="4" w:space="0" w:color="auto"/>
              <w:bottom w:val="single" w:sz="4" w:space="0" w:color="auto"/>
              <w:right w:val="single" w:sz="4" w:space="0" w:color="auto"/>
            </w:tcBorders>
          </w:tcPr>
          <w:p w14:paraId="034A007D" w14:textId="6FD5EA4D" w:rsidR="007C5DD5" w:rsidRPr="00D24E79" w:rsidRDefault="00FF58B9" w:rsidP="00984C40">
            <w:pPr>
              <w:spacing w:after="0" w:line="240" w:lineRule="auto"/>
              <w:outlineLvl w:val="0"/>
              <w:rPr>
                <w:rFonts w:ascii="Times New Roman" w:eastAsia="Times New Roman" w:hAnsi="Times New Roman" w:cs="Times New Roman"/>
                <w:sz w:val="24"/>
                <w:szCs w:val="24"/>
                <w:lang w:eastAsia="ru-RU"/>
              </w:rPr>
            </w:pPr>
            <w:r w:rsidRPr="00D24E79">
              <w:rPr>
                <w:rFonts w:ascii="Times New Roman" w:hAnsi="Times New Roman" w:cs="Times New Roman"/>
                <w:sz w:val="24"/>
                <w:szCs w:val="24"/>
              </w:rPr>
              <w:lastRenderedPageBreak/>
              <w:t>Наличие утвержденного порядка предоставления субсидий на возмещение затрат</w:t>
            </w:r>
            <w:r w:rsidR="00332EA6" w:rsidRPr="00D24E79">
              <w:rPr>
                <w:rFonts w:ascii="Times New Roman" w:hAnsi="Times New Roman" w:cs="Times New Roman"/>
                <w:sz w:val="24"/>
                <w:szCs w:val="24"/>
              </w:rPr>
              <w:t xml:space="preserve"> по получению дошкольного образования в частных организациях, осуществляющих образовательную деятельность по реализации образовательных программ дошкольного образования</w:t>
            </w:r>
            <w:r w:rsidRPr="00D24E79">
              <w:rPr>
                <w:rFonts w:ascii="Times New Roman" w:hAnsi="Times New Roman" w:cs="Times New Roman"/>
                <w:sz w:val="24"/>
                <w:szCs w:val="24"/>
              </w:rPr>
              <w:t>, да/нет</w:t>
            </w:r>
          </w:p>
        </w:tc>
        <w:tc>
          <w:tcPr>
            <w:tcW w:w="602" w:type="dxa"/>
          </w:tcPr>
          <w:p w14:paraId="49015E67" w14:textId="77777777" w:rsidR="007C5DD5" w:rsidRPr="00D24E79" w:rsidRDefault="007C5DD5" w:rsidP="006E6F78">
            <w:pPr>
              <w:spacing w:after="0"/>
              <w:ind w:left="11" w:hanging="11"/>
              <w:jc w:val="center"/>
              <w:rPr>
                <w:rFonts w:ascii="Times New Roman" w:hAnsi="Times New Roman" w:cs="Times New Roman"/>
                <w:sz w:val="24"/>
                <w:szCs w:val="24"/>
              </w:rPr>
            </w:pPr>
          </w:p>
        </w:tc>
        <w:tc>
          <w:tcPr>
            <w:tcW w:w="603" w:type="dxa"/>
          </w:tcPr>
          <w:p w14:paraId="548F6897" w14:textId="77777777" w:rsidR="007C5DD5" w:rsidRPr="00D24E79" w:rsidRDefault="007C5DD5" w:rsidP="006E6F78">
            <w:pPr>
              <w:spacing w:after="0"/>
              <w:ind w:left="11" w:hanging="11"/>
              <w:jc w:val="center"/>
              <w:rPr>
                <w:rFonts w:ascii="Times New Roman" w:hAnsi="Times New Roman" w:cs="Times New Roman"/>
                <w:sz w:val="24"/>
                <w:szCs w:val="24"/>
              </w:rPr>
            </w:pPr>
          </w:p>
        </w:tc>
        <w:tc>
          <w:tcPr>
            <w:tcW w:w="602" w:type="dxa"/>
          </w:tcPr>
          <w:p w14:paraId="1CAC4B2A" w14:textId="77777777" w:rsidR="007C5DD5" w:rsidRPr="00D24E79" w:rsidRDefault="007C5DD5" w:rsidP="006E6F78">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18CC49BA" w14:textId="77777777" w:rsidR="007C5DD5" w:rsidRPr="00D24E79" w:rsidRDefault="007C5DD5" w:rsidP="006E6F78">
            <w:pPr>
              <w:spacing w:after="0"/>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56F3A897" w14:textId="77777777" w:rsidR="006A1F4D" w:rsidRDefault="006A1F4D" w:rsidP="006E6F78">
            <w:pPr>
              <w:spacing w:after="0"/>
              <w:jc w:val="both"/>
              <w:rPr>
                <w:rFonts w:ascii="Times New Roman" w:eastAsia="Times New Roman" w:hAnsi="Times New Roman" w:cs="Times New Roman"/>
                <w:sz w:val="24"/>
                <w:szCs w:val="24"/>
                <w:lang w:eastAsia="ru-RU"/>
              </w:rPr>
            </w:pPr>
          </w:p>
          <w:p w14:paraId="695C8F60" w14:textId="77777777" w:rsidR="006A1F4D" w:rsidRDefault="006A1F4D" w:rsidP="006E6F78">
            <w:pPr>
              <w:spacing w:after="0"/>
              <w:jc w:val="both"/>
              <w:rPr>
                <w:rFonts w:ascii="Times New Roman" w:eastAsia="Times New Roman" w:hAnsi="Times New Roman" w:cs="Times New Roman"/>
                <w:sz w:val="24"/>
                <w:szCs w:val="24"/>
                <w:lang w:eastAsia="ru-RU"/>
              </w:rPr>
            </w:pPr>
          </w:p>
          <w:p w14:paraId="3DFCCC6B" w14:textId="77777777" w:rsidR="006A1F4D" w:rsidRDefault="006A1F4D" w:rsidP="006E6F78">
            <w:pPr>
              <w:spacing w:after="0"/>
              <w:jc w:val="both"/>
              <w:rPr>
                <w:rFonts w:ascii="Times New Roman" w:eastAsia="Times New Roman" w:hAnsi="Times New Roman" w:cs="Times New Roman"/>
                <w:sz w:val="24"/>
                <w:szCs w:val="24"/>
                <w:lang w:eastAsia="ru-RU"/>
              </w:rPr>
            </w:pPr>
          </w:p>
          <w:p w14:paraId="133813BA" w14:textId="77777777" w:rsidR="006A1F4D" w:rsidRDefault="006A1F4D" w:rsidP="006E6F78">
            <w:pPr>
              <w:spacing w:after="0"/>
              <w:jc w:val="both"/>
              <w:rPr>
                <w:rFonts w:ascii="Times New Roman" w:eastAsia="Times New Roman" w:hAnsi="Times New Roman" w:cs="Times New Roman"/>
                <w:sz w:val="24"/>
                <w:szCs w:val="24"/>
                <w:lang w:eastAsia="ru-RU"/>
              </w:rPr>
            </w:pPr>
          </w:p>
          <w:p w14:paraId="0BE724B5" w14:textId="77777777" w:rsidR="006A1F4D" w:rsidRDefault="006A1F4D" w:rsidP="006E6F78">
            <w:pPr>
              <w:spacing w:after="0"/>
              <w:jc w:val="both"/>
              <w:rPr>
                <w:rFonts w:ascii="Times New Roman" w:eastAsia="Times New Roman" w:hAnsi="Times New Roman" w:cs="Times New Roman"/>
                <w:sz w:val="24"/>
                <w:szCs w:val="24"/>
                <w:lang w:eastAsia="ru-RU"/>
              </w:rPr>
            </w:pPr>
          </w:p>
          <w:p w14:paraId="5A9E8B5C" w14:textId="77777777" w:rsidR="006A1F4D" w:rsidRDefault="006A1F4D" w:rsidP="006E6F78">
            <w:pPr>
              <w:spacing w:after="0"/>
              <w:jc w:val="both"/>
              <w:rPr>
                <w:rFonts w:ascii="Times New Roman" w:eastAsia="Times New Roman" w:hAnsi="Times New Roman" w:cs="Times New Roman"/>
                <w:sz w:val="24"/>
                <w:szCs w:val="24"/>
                <w:lang w:eastAsia="ru-RU"/>
              </w:rPr>
            </w:pPr>
          </w:p>
          <w:p w14:paraId="6A1778CE" w14:textId="77777777" w:rsidR="006A1F4D" w:rsidRDefault="006A1F4D" w:rsidP="006E6F78">
            <w:pPr>
              <w:spacing w:after="0"/>
              <w:jc w:val="both"/>
              <w:rPr>
                <w:rFonts w:ascii="Times New Roman" w:eastAsia="Times New Roman" w:hAnsi="Times New Roman" w:cs="Times New Roman"/>
                <w:sz w:val="24"/>
                <w:szCs w:val="24"/>
                <w:lang w:eastAsia="ru-RU"/>
              </w:rPr>
            </w:pPr>
          </w:p>
          <w:p w14:paraId="5AF6F1AE" w14:textId="77777777" w:rsidR="006A1F4D" w:rsidRDefault="006A1F4D" w:rsidP="006E6F78">
            <w:pPr>
              <w:spacing w:after="0"/>
              <w:jc w:val="both"/>
              <w:rPr>
                <w:rFonts w:ascii="Times New Roman" w:eastAsia="Times New Roman" w:hAnsi="Times New Roman" w:cs="Times New Roman"/>
                <w:sz w:val="24"/>
                <w:szCs w:val="24"/>
                <w:lang w:eastAsia="ru-RU"/>
              </w:rPr>
            </w:pPr>
          </w:p>
          <w:p w14:paraId="520D52EB" w14:textId="77777777" w:rsidR="006A1F4D" w:rsidRDefault="006A1F4D" w:rsidP="006E6F78">
            <w:pPr>
              <w:spacing w:after="0"/>
              <w:jc w:val="both"/>
              <w:rPr>
                <w:rFonts w:ascii="Times New Roman" w:eastAsia="Times New Roman" w:hAnsi="Times New Roman" w:cs="Times New Roman"/>
                <w:sz w:val="24"/>
                <w:szCs w:val="24"/>
                <w:lang w:eastAsia="ru-RU"/>
              </w:rPr>
            </w:pPr>
          </w:p>
          <w:p w14:paraId="4E517FB0" w14:textId="77777777" w:rsidR="006A1F4D" w:rsidRDefault="006A1F4D" w:rsidP="006E6F78">
            <w:pPr>
              <w:spacing w:after="0"/>
              <w:jc w:val="both"/>
              <w:rPr>
                <w:rFonts w:ascii="Times New Roman" w:eastAsia="Times New Roman" w:hAnsi="Times New Roman" w:cs="Times New Roman"/>
                <w:sz w:val="24"/>
                <w:szCs w:val="24"/>
                <w:lang w:eastAsia="ru-RU"/>
              </w:rPr>
            </w:pPr>
          </w:p>
          <w:p w14:paraId="0F064A5E" w14:textId="77777777" w:rsidR="006A1F4D" w:rsidRDefault="006A1F4D" w:rsidP="006E6F78">
            <w:pPr>
              <w:spacing w:after="0"/>
              <w:jc w:val="both"/>
              <w:rPr>
                <w:rFonts w:ascii="Times New Roman" w:eastAsia="Times New Roman" w:hAnsi="Times New Roman" w:cs="Times New Roman"/>
                <w:sz w:val="24"/>
                <w:szCs w:val="24"/>
                <w:lang w:eastAsia="ru-RU"/>
              </w:rPr>
            </w:pPr>
          </w:p>
          <w:p w14:paraId="5D8C95CC" w14:textId="77777777" w:rsidR="006A1F4D" w:rsidRDefault="006A1F4D" w:rsidP="006E6F78">
            <w:pPr>
              <w:spacing w:after="0"/>
              <w:jc w:val="both"/>
              <w:rPr>
                <w:rFonts w:ascii="Times New Roman" w:eastAsia="Times New Roman" w:hAnsi="Times New Roman" w:cs="Times New Roman"/>
                <w:sz w:val="24"/>
                <w:szCs w:val="24"/>
                <w:lang w:eastAsia="ru-RU"/>
              </w:rPr>
            </w:pPr>
          </w:p>
          <w:p w14:paraId="6F649E40" w14:textId="77777777" w:rsidR="006A1F4D" w:rsidRDefault="006A1F4D" w:rsidP="006E6F78">
            <w:pPr>
              <w:spacing w:after="0"/>
              <w:jc w:val="both"/>
              <w:rPr>
                <w:rFonts w:ascii="Times New Roman" w:eastAsia="Times New Roman" w:hAnsi="Times New Roman" w:cs="Times New Roman"/>
                <w:sz w:val="24"/>
                <w:szCs w:val="24"/>
                <w:lang w:eastAsia="ru-RU"/>
              </w:rPr>
            </w:pPr>
          </w:p>
          <w:p w14:paraId="67AD1A48" w14:textId="77777777" w:rsidR="006A1F4D" w:rsidRDefault="006A1F4D" w:rsidP="006E6F78">
            <w:pPr>
              <w:spacing w:after="0"/>
              <w:jc w:val="both"/>
              <w:rPr>
                <w:rFonts w:ascii="Times New Roman" w:eastAsia="Times New Roman" w:hAnsi="Times New Roman" w:cs="Times New Roman"/>
                <w:sz w:val="24"/>
                <w:szCs w:val="24"/>
                <w:lang w:eastAsia="ru-RU"/>
              </w:rPr>
            </w:pPr>
          </w:p>
          <w:p w14:paraId="466AE67F" w14:textId="77777777" w:rsidR="006A1F4D" w:rsidRDefault="006A1F4D" w:rsidP="006E6F78">
            <w:pPr>
              <w:spacing w:after="0"/>
              <w:jc w:val="both"/>
              <w:rPr>
                <w:rFonts w:ascii="Times New Roman" w:eastAsia="Times New Roman" w:hAnsi="Times New Roman" w:cs="Times New Roman"/>
                <w:sz w:val="24"/>
                <w:szCs w:val="24"/>
                <w:lang w:eastAsia="ru-RU"/>
              </w:rPr>
            </w:pPr>
          </w:p>
          <w:p w14:paraId="643E86B6" w14:textId="77777777" w:rsidR="006A1F4D" w:rsidRDefault="006A1F4D" w:rsidP="006E6F78">
            <w:pPr>
              <w:spacing w:after="0"/>
              <w:jc w:val="both"/>
              <w:rPr>
                <w:rFonts w:ascii="Times New Roman" w:eastAsia="Times New Roman" w:hAnsi="Times New Roman" w:cs="Times New Roman"/>
                <w:sz w:val="24"/>
                <w:szCs w:val="24"/>
                <w:lang w:eastAsia="ru-RU"/>
              </w:rPr>
            </w:pPr>
          </w:p>
          <w:p w14:paraId="4A34EF38" w14:textId="77777777" w:rsidR="006A1F4D" w:rsidRDefault="006A1F4D" w:rsidP="006E6F78">
            <w:pPr>
              <w:spacing w:after="0"/>
              <w:jc w:val="both"/>
              <w:rPr>
                <w:rFonts w:ascii="Times New Roman" w:eastAsia="Times New Roman" w:hAnsi="Times New Roman" w:cs="Times New Roman"/>
                <w:sz w:val="24"/>
                <w:szCs w:val="24"/>
                <w:lang w:eastAsia="ru-RU"/>
              </w:rPr>
            </w:pPr>
          </w:p>
          <w:p w14:paraId="64D5B982" w14:textId="77777777" w:rsidR="006A1F4D" w:rsidRDefault="006A1F4D" w:rsidP="006E6F78">
            <w:pPr>
              <w:spacing w:after="0"/>
              <w:jc w:val="both"/>
              <w:rPr>
                <w:rFonts w:ascii="Times New Roman" w:eastAsia="Times New Roman" w:hAnsi="Times New Roman" w:cs="Times New Roman"/>
                <w:sz w:val="24"/>
                <w:szCs w:val="24"/>
                <w:lang w:eastAsia="ru-RU"/>
              </w:rPr>
            </w:pPr>
          </w:p>
          <w:p w14:paraId="5D6F5A67" w14:textId="77777777" w:rsidR="006A1F4D" w:rsidRDefault="006A1F4D" w:rsidP="006E6F78">
            <w:pPr>
              <w:spacing w:after="0"/>
              <w:jc w:val="both"/>
              <w:rPr>
                <w:rFonts w:ascii="Times New Roman" w:eastAsia="Times New Roman" w:hAnsi="Times New Roman" w:cs="Times New Roman"/>
                <w:sz w:val="24"/>
                <w:szCs w:val="24"/>
                <w:lang w:eastAsia="ru-RU"/>
              </w:rPr>
            </w:pPr>
          </w:p>
          <w:p w14:paraId="28414237" w14:textId="77777777" w:rsidR="006A1F4D" w:rsidRDefault="006A1F4D" w:rsidP="006E6F78">
            <w:pPr>
              <w:spacing w:after="0"/>
              <w:jc w:val="both"/>
              <w:rPr>
                <w:rFonts w:ascii="Times New Roman" w:eastAsia="Times New Roman" w:hAnsi="Times New Roman" w:cs="Times New Roman"/>
                <w:sz w:val="24"/>
                <w:szCs w:val="24"/>
                <w:lang w:eastAsia="ru-RU"/>
              </w:rPr>
            </w:pPr>
          </w:p>
          <w:p w14:paraId="543F53C5" w14:textId="77777777" w:rsidR="006A1F4D" w:rsidRDefault="006A1F4D" w:rsidP="006E6F78">
            <w:pPr>
              <w:spacing w:after="0"/>
              <w:jc w:val="both"/>
              <w:rPr>
                <w:rFonts w:ascii="Times New Roman" w:eastAsia="Times New Roman" w:hAnsi="Times New Roman" w:cs="Times New Roman"/>
                <w:sz w:val="24"/>
                <w:szCs w:val="24"/>
                <w:lang w:eastAsia="ru-RU"/>
              </w:rPr>
            </w:pPr>
          </w:p>
          <w:p w14:paraId="46124D22" w14:textId="77777777" w:rsidR="006A1F4D" w:rsidRDefault="006A1F4D" w:rsidP="006E6F78">
            <w:pPr>
              <w:spacing w:after="0"/>
              <w:jc w:val="both"/>
              <w:rPr>
                <w:rFonts w:ascii="Times New Roman" w:eastAsia="Times New Roman" w:hAnsi="Times New Roman" w:cs="Times New Roman"/>
                <w:sz w:val="24"/>
                <w:szCs w:val="24"/>
                <w:lang w:eastAsia="ru-RU"/>
              </w:rPr>
            </w:pPr>
          </w:p>
          <w:p w14:paraId="5B116189" w14:textId="77777777" w:rsidR="006A1F4D" w:rsidRDefault="006A1F4D" w:rsidP="006E6F78">
            <w:pPr>
              <w:spacing w:after="0"/>
              <w:jc w:val="both"/>
              <w:rPr>
                <w:rFonts w:ascii="Times New Roman" w:eastAsia="Times New Roman" w:hAnsi="Times New Roman" w:cs="Times New Roman"/>
                <w:sz w:val="24"/>
                <w:szCs w:val="24"/>
                <w:lang w:eastAsia="ru-RU"/>
              </w:rPr>
            </w:pPr>
          </w:p>
          <w:p w14:paraId="7465E618" w14:textId="77777777" w:rsidR="006A1F4D" w:rsidRDefault="006A1F4D" w:rsidP="006E6F78">
            <w:pPr>
              <w:spacing w:after="0"/>
              <w:jc w:val="both"/>
              <w:rPr>
                <w:rFonts w:ascii="Times New Roman" w:eastAsia="Times New Roman" w:hAnsi="Times New Roman" w:cs="Times New Roman"/>
                <w:sz w:val="24"/>
                <w:szCs w:val="24"/>
                <w:lang w:eastAsia="ru-RU"/>
              </w:rPr>
            </w:pPr>
          </w:p>
          <w:p w14:paraId="26E03726" w14:textId="77777777" w:rsidR="006A1F4D" w:rsidRDefault="006A1F4D" w:rsidP="006E6F78">
            <w:pPr>
              <w:spacing w:after="0"/>
              <w:jc w:val="both"/>
              <w:rPr>
                <w:rFonts w:ascii="Times New Roman" w:eastAsia="Times New Roman" w:hAnsi="Times New Roman" w:cs="Times New Roman"/>
                <w:sz w:val="24"/>
                <w:szCs w:val="24"/>
                <w:lang w:eastAsia="ru-RU"/>
              </w:rPr>
            </w:pPr>
          </w:p>
          <w:p w14:paraId="33495F37" w14:textId="1EFA5183" w:rsidR="006A1F4D" w:rsidRDefault="006A1F4D" w:rsidP="006E6F78">
            <w:pPr>
              <w:spacing w:after="0"/>
              <w:jc w:val="both"/>
              <w:rPr>
                <w:rFonts w:ascii="Times New Roman" w:eastAsia="Times New Roman" w:hAnsi="Times New Roman" w:cs="Times New Roman"/>
                <w:sz w:val="24"/>
                <w:szCs w:val="24"/>
                <w:lang w:eastAsia="ru-RU"/>
              </w:rPr>
            </w:pPr>
          </w:p>
          <w:p w14:paraId="0415D181" w14:textId="6839011B" w:rsidR="006A1F4D" w:rsidRDefault="006A1F4D" w:rsidP="006E6F78">
            <w:pPr>
              <w:spacing w:after="0"/>
              <w:jc w:val="both"/>
              <w:rPr>
                <w:rFonts w:ascii="Times New Roman" w:eastAsia="Times New Roman" w:hAnsi="Times New Roman" w:cs="Times New Roman"/>
                <w:sz w:val="24"/>
                <w:szCs w:val="24"/>
                <w:lang w:eastAsia="ru-RU"/>
              </w:rPr>
            </w:pPr>
          </w:p>
          <w:p w14:paraId="6DEC5C0C" w14:textId="5E0B1EEF" w:rsidR="006A1F4D" w:rsidRDefault="006A1F4D" w:rsidP="006E6F78">
            <w:pPr>
              <w:spacing w:after="0"/>
              <w:jc w:val="both"/>
              <w:rPr>
                <w:rFonts w:ascii="Times New Roman" w:eastAsia="Times New Roman" w:hAnsi="Times New Roman" w:cs="Times New Roman"/>
                <w:sz w:val="24"/>
                <w:szCs w:val="24"/>
                <w:lang w:eastAsia="ru-RU"/>
              </w:rPr>
            </w:pPr>
          </w:p>
          <w:p w14:paraId="6BAEAC4F" w14:textId="1D7DA54A" w:rsidR="006A1F4D" w:rsidRDefault="006A1F4D" w:rsidP="006E6F78">
            <w:pPr>
              <w:spacing w:after="0"/>
              <w:jc w:val="both"/>
              <w:rPr>
                <w:rFonts w:ascii="Times New Roman" w:eastAsia="Times New Roman" w:hAnsi="Times New Roman" w:cs="Times New Roman"/>
                <w:sz w:val="24"/>
                <w:szCs w:val="24"/>
                <w:lang w:eastAsia="ru-RU"/>
              </w:rPr>
            </w:pPr>
          </w:p>
          <w:p w14:paraId="783AD9A0" w14:textId="6E8B6808" w:rsidR="006A1F4D" w:rsidRDefault="006A1F4D" w:rsidP="006E6F78">
            <w:pPr>
              <w:spacing w:after="0"/>
              <w:jc w:val="both"/>
              <w:rPr>
                <w:rFonts w:ascii="Times New Roman" w:eastAsia="Times New Roman" w:hAnsi="Times New Roman" w:cs="Times New Roman"/>
                <w:sz w:val="24"/>
                <w:szCs w:val="24"/>
                <w:lang w:eastAsia="ru-RU"/>
              </w:rPr>
            </w:pPr>
          </w:p>
          <w:p w14:paraId="7522EA9F" w14:textId="1498B615" w:rsidR="006A1F4D" w:rsidRDefault="006A1F4D" w:rsidP="006E6F78">
            <w:pPr>
              <w:spacing w:after="0"/>
              <w:jc w:val="both"/>
              <w:rPr>
                <w:rFonts w:ascii="Times New Roman" w:eastAsia="Times New Roman" w:hAnsi="Times New Roman" w:cs="Times New Roman"/>
                <w:sz w:val="24"/>
                <w:szCs w:val="24"/>
                <w:lang w:eastAsia="ru-RU"/>
              </w:rPr>
            </w:pPr>
          </w:p>
          <w:p w14:paraId="418E0A23" w14:textId="078FE75F" w:rsidR="006A1F4D" w:rsidRDefault="006A1F4D" w:rsidP="006E6F78">
            <w:pPr>
              <w:spacing w:after="0"/>
              <w:jc w:val="both"/>
              <w:rPr>
                <w:rFonts w:ascii="Times New Roman" w:eastAsia="Times New Roman" w:hAnsi="Times New Roman" w:cs="Times New Roman"/>
                <w:sz w:val="24"/>
                <w:szCs w:val="24"/>
                <w:lang w:eastAsia="ru-RU"/>
              </w:rPr>
            </w:pPr>
          </w:p>
          <w:p w14:paraId="36ABDBE3" w14:textId="6E8C3D86" w:rsidR="006A1F4D" w:rsidRDefault="006A1F4D" w:rsidP="006E6F78">
            <w:pPr>
              <w:spacing w:after="0"/>
              <w:jc w:val="both"/>
              <w:rPr>
                <w:rFonts w:ascii="Times New Roman" w:eastAsia="Times New Roman" w:hAnsi="Times New Roman" w:cs="Times New Roman"/>
                <w:sz w:val="24"/>
                <w:szCs w:val="24"/>
                <w:lang w:eastAsia="ru-RU"/>
              </w:rPr>
            </w:pPr>
          </w:p>
          <w:p w14:paraId="15212802" w14:textId="3EA00361" w:rsidR="006A1F4D" w:rsidRDefault="006A1F4D" w:rsidP="006E6F78">
            <w:pPr>
              <w:spacing w:after="0"/>
              <w:jc w:val="both"/>
              <w:rPr>
                <w:rFonts w:ascii="Times New Roman" w:eastAsia="Times New Roman" w:hAnsi="Times New Roman" w:cs="Times New Roman"/>
                <w:sz w:val="24"/>
                <w:szCs w:val="24"/>
                <w:lang w:eastAsia="ru-RU"/>
              </w:rPr>
            </w:pPr>
          </w:p>
          <w:p w14:paraId="1BAE7642" w14:textId="68311143" w:rsidR="006A1F4D" w:rsidRDefault="006A1F4D" w:rsidP="006E6F78">
            <w:pPr>
              <w:spacing w:after="0"/>
              <w:jc w:val="both"/>
              <w:rPr>
                <w:rFonts w:ascii="Times New Roman" w:eastAsia="Times New Roman" w:hAnsi="Times New Roman" w:cs="Times New Roman"/>
                <w:sz w:val="24"/>
                <w:szCs w:val="24"/>
                <w:lang w:eastAsia="ru-RU"/>
              </w:rPr>
            </w:pPr>
          </w:p>
          <w:p w14:paraId="3D702184" w14:textId="21AFB1C1" w:rsidR="006A1F4D" w:rsidRDefault="006A1F4D" w:rsidP="006E6F78">
            <w:pPr>
              <w:spacing w:after="0"/>
              <w:jc w:val="both"/>
              <w:rPr>
                <w:rFonts w:ascii="Times New Roman" w:eastAsia="Times New Roman" w:hAnsi="Times New Roman" w:cs="Times New Roman"/>
                <w:sz w:val="24"/>
                <w:szCs w:val="24"/>
                <w:lang w:eastAsia="ru-RU"/>
              </w:rPr>
            </w:pPr>
          </w:p>
          <w:p w14:paraId="6C42F820" w14:textId="7F5E5D02" w:rsidR="006A1F4D" w:rsidRDefault="006A1F4D" w:rsidP="006E6F78">
            <w:pPr>
              <w:spacing w:after="0"/>
              <w:jc w:val="both"/>
              <w:rPr>
                <w:rFonts w:ascii="Times New Roman" w:eastAsia="Times New Roman" w:hAnsi="Times New Roman" w:cs="Times New Roman"/>
                <w:sz w:val="24"/>
                <w:szCs w:val="24"/>
                <w:lang w:eastAsia="ru-RU"/>
              </w:rPr>
            </w:pPr>
          </w:p>
          <w:p w14:paraId="62230059" w14:textId="525AB4E2" w:rsidR="006A1F4D" w:rsidRDefault="006A1F4D" w:rsidP="006E6F78">
            <w:pPr>
              <w:spacing w:after="0"/>
              <w:jc w:val="both"/>
              <w:rPr>
                <w:rFonts w:ascii="Times New Roman" w:eastAsia="Times New Roman" w:hAnsi="Times New Roman" w:cs="Times New Roman"/>
                <w:sz w:val="24"/>
                <w:szCs w:val="24"/>
                <w:lang w:eastAsia="ru-RU"/>
              </w:rPr>
            </w:pPr>
          </w:p>
          <w:p w14:paraId="7CDA283A" w14:textId="528F612A" w:rsidR="006A1F4D" w:rsidRDefault="006A1F4D" w:rsidP="006E6F78">
            <w:pPr>
              <w:spacing w:after="0"/>
              <w:jc w:val="both"/>
              <w:rPr>
                <w:rFonts w:ascii="Times New Roman" w:eastAsia="Times New Roman" w:hAnsi="Times New Roman" w:cs="Times New Roman"/>
                <w:sz w:val="24"/>
                <w:szCs w:val="24"/>
                <w:lang w:eastAsia="ru-RU"/>
              </w:rPr>
            </w:pPr>
          </w:p>
          <w:p w14:paraId="618F70A2" w14:textId="52A46B97" w:rsidR="006A1F4D" w:rsidRDefault="006A1F4D" w:rsidP="006E6F78">
            <w:pPr>
              <w:spacing w:after="0"/>
              <w:jc w:val="both"/>
              <w:rPr>
                <w:rFonts w:ascii="Times New Roman" w:eastAsia="Times New Roman" w:hAnsi="Times New Roman" w:cs="Times New Roman"/>
                <w:sz w:val="24"/>
                <w:szCs w:val="24"/>
                <w:lang w:eastAsia="ru-RU"/>
              </w:rPr>
            </w:pPr>
          </w:p>
          <w:p w14:paraId="08C050EE" w14:textId="050EA31A" w:rsidR="006A1F4D" w:rsidRDefault="006A1F4D" w:rsidP="006E6F78">
            <w:pPr>
              <w:spacing w:after="0"/>
              <w:jc w:val="both"/>
              <w:rPr>
                <w:rFonts w:ascii="Times New Roman" w:eastAsia="Times New Roman" w:hAnsi="Times New Roman" w:cs="Times New Roman"/>
                <w:sz w:val="24"/>
                <w:szCs w:val="24"/>
                <w:lang w:eastAsia="ru-RU"/>
              </w:rPr>
            </w:pPr>
          </w:p>
          <w:p w14:paraId="1D93DC23" w14:textId="329CAB7C" w:rsidR="006A1F4D" w:rsidRDefault="006A1F4D" w:rsidP="006E6F78">
            <w:pPr>
              <w:spacing w:after="0"/>
              <w:jc w:val="both"/>
              <w:rPr>
                <w:rFonts w:ascii="Times New Roman" w:eastAsia="Times New Roman" w:hAnsi="Times New Roman" w:cs="Times New Roman"/>
                <w:sz w:val="24"/>
                <w:szCs w:val="24"/>
                <w:lang w:eastAsia="ru-RU"/>
              </w:rPr>
            </w:pPr>
          </w:p>
          <w:p w14:paraId="3F6B8771" w14:textId="12882950" w:rsidR="006A1F4D" w:rsidRDefault="006A1F4D" w:rsidP="006E6F78">
            <w:pPr>
              <w:spacing w:after="0"/>
              <w:jc w:val="both"/>
              <w:rPr>
                <w:rFonts w:ascii="Times New Roman" w:eastAsia="Times New Roman" w:hAnsi="Times New Roman" w:cs="Times New Roman"/>
                <w:sz w:val="24"/>
                <w:szCs w:val="24"/>
                <w:lang w:eastAsia="ru-RU"/>
              </w:rPr>
            </w:pPr>
          </w:p>
          <w:p w14:paraId="0CA58D86" w14:textId="6982517F" w:rsidR="006A1F4D" w:rsidRDefault="006A1F4D" w:rsidP="006E6F78">
            <w:pPr>
              <w:spacing w:after="0"/>
              <w:jc w:val="both"/>
              <w:rPr>
                <w:rFonts w:ascii="Times New Roman" w:eastAsia="Times New Roman" w:hAnsi="Times New Roman" w:cs="Times New Roman"/>
                <w:sz w:val="24"/>
                <w:szCs w:val="24"/>
                <w:lang w:eastAsia="ru-RU"/>
              </w:rPr>
            </w:pPr>
          </w:p>
          <w:p w14:paraId="477D62FB" w14:textId="2D6EBB32" w:rsidR="006A1F4D" w:rsidRDefault="006A1F4D" w:rsidP="006E6F78">
            <w:pPr>
              <w:spacing w:after="0"/>
              <w:jc w:val="both"/>
              <w:rPr>
                <w:rFonts w:ascii="Times New Roman" w:eastAsia="Times New Roman" w:hAnsi="Times New Roman" w:cs="Times New Roman"/>
                <w:sz w:val="24"/>
                <w:szCs w:val="24"/>
                <w:lang w:eastAsia="ru-RU"/>
              </w:rPr>
            </w:pPr>
          </w:p>
          <w:p w14:paraId="0C103B8B" w14:textId="32F31FD3" w:rsidR="006A1F4D" w:rsidRDefault="006A1F4D" w:rsidP="006E6F78">
            <w:pPr>
              <w:spacing w:after="0"/>
              <w:jc w:val="both"/>
              <w:rPr>
                <w:rFonts w:ascii="Times New Roman" w:eastAsia="Times New Roman" w:hAnsi="Times New Roman" w:cs="Times New Roman"/>
                <w:sz w:val="24"/>
                <w:szCs w:val="24"/>
                <w:lang w:eastAsia="ru-RU"/>
              </w:rPr>
            </w:pPr>
          </w:p>
          <w:p w14:paraId="3418B799" w14:textId="0E3150F6" w:rsidR="006A1F4D" w:rsidRDefault="006A1F4D" w:rsidP="006E6F78">
            <w:pPr>
              <w:spacing w:after="0"/>
              <w:jc w:val="both"/>
              <w:rPr>
                <w:rFonts w:ascii="Times New Roman" w:eastAsia="Times New Roman" w:hAnsi="Times New Roman" w:cs="Times New Roman"/>
                <w:sz w:val="24"/>
                <w:szCs w:val="24"/>
                <w:lang w:eastAsia="ru-RU"/>
              </w:rPr>
            </w:pPr>
          </w:p>
          <w:p w14:paraId="14FB97DB" w14:textId="54243CA7" w:rsidR="006A1F4D" w:rsidRDefault="006A1F4D" w:rsidP="006E6F78">
            <w:pPr>
              <w:spacing w:after="0"/>
              <w:jc w:val="both"/>
              <w:rPr>
                <w:rFonts w:ascii="Times New Roman" w:eastAsia="Times New Roman" w:hAnsi="Times New Roman" w:cs="Times New Roman"/>
                <w:sz w:val="24"/>
                <w:szCs w:val="24"/>
                <w:lang w:eastAsia="ru-RU"/>
              </w:rPr>
            </w:pPr>
          </w:p>
          <w:p w14:paraId="0D37A5FE" w14:textId="6DA2A6CB" w:rsidR="006A1F4D" w:rsidRDefault="006A1F4D" w:rsidP="006E6F78">
            <w:pPr>
              <w:spacing w:after="0"/>
              <w:jc w:val="both"/>
              <w:rPr>
                <w:rFonts w:ascii="Times New Roman" w:eastAsia="Times New Roman" w:hAnsi="Times New Roman" w:cs="Times New Roman"/>
                <w:sz w:val="24"/>
                <w:szCs w:val="24"/>
                <w:lang w:eastAsia="ru-RU"/>
              </w:rPr>
            </w:pPr>
          </w:p>
          <w:p w14:paraId="13E5A738" w14:textId="0132D019" w:rsidR="006A1F4D" w:rsidRDefault="006A1F4D" w:rsidP="006E6F78">
            <w:pPr>
              <w:spacing w:after="0"/>
              <w:jc w:val="both"/>
              <w:rPr>
                <w:rFonts w:ascii="Times New Roman" w:eastAsia="Times New Roman" w:hAnsi="Times New Roman" w:cs="Times New Roman"/>
                <w:sz w:val="24"/>
                <w:szCs w:val="24"/>
                <w:lang w:eastAsia="ru-RU"/>
              </w:rPr>
            </w:pPr>
          </w:p>
          <w:p w14:paraId="1565F167" w14:textId="77777777" w:rsidR="006A1F4D" w:rsidRDefault="006A1F4D" w:rsidP="006E6F78">
            <w:pPr>
              <w:spacing w:after="0"/>
              <w:jc w:val="both"/>
              <w:rPr>
                <w:rFonts w:ascii="Times New Roman" w:eastAsia="Times New Roman" w:hAnsi="Times New Roman" w:cs="Times New Roman"/>
                <w:sz w:val="24"/>
                <w:szCs w:val="24"/>
                <w:lang w:eastAsia="ru-RU"/>
              </w:rPr>
            </w:pPr>
          </w:p>
          <w:p w14:paraId="70351246" w14:textId="3ACBB0C6" w:rsidR="007C5DD5" w:rsidRPr="00D24E79" w:rsidRDefault="007C5DD5" w:rsidP="006E6F78">
            <w:pPr>
              <w:spacing w:after="0"/>
              <w:jc w:val="both"/>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w:t>
            </w:r>
          </w:p>
        </w:tc>
      </w:tr>
    </w:tbl>
    <w:p w14:paraId="240B70CB" w14:textId="77777777" w:rsidR="00FF58B9" w:rsidRPr="00D24E79" w:rsidRDefault="00FF58B9" w:rsidP="007C46A8">
      <w:pPr>
        <w:pStyle w:val="a6"/>
        <w:tabs>
          <w:tab w:val="left" w:pos="1134"/>
        </w:tabs>
        <w:spacing w:before="240" w:line="240" w:lineRule="auto"/>
        <w:ind w:left="0" w:firstLine="709"/>
        <w:jc w:val="both"/>
        <w:outlineLvl w:val="0"/>
        <w:rPr>
          <w:rFonts w:ascii="Times New Roman" w:eastAsia="Times New Roman" w:hAnsi="Times New Roman" w:cs="Times New Roman"/>
          <w:sz w:val="28"/>
          <w:szCs w:val="28"/>
          <w:lang w:eastAsia="ru-RU"/>
        </w:rPr>
      </w:pPr>
      <w:r w:rsidRPr="00D24E79">
        <w:rPr>
          <w:rFonts w:ascii="Times New Roman" w:eastAsia="Times New Roman" w:hAnsi="Times New Roman" w:cs="Times New Roman"/>
          <w:sz w:val="28"/>
          <w:szCs w:val="28"/>
          <w:lang w:eastAsia="ru-RU"/>
        </w:rPr>
        <w:lastRenderedPageBreak/>
        <w:t>1</w:t>
      </w:r>
      <w:r w:rsidR="00D54B35" w:rsidRPr="00D24E79">
        <w:rPr>
          <w:rFonts w:ascii="Times New Roman" w:eastAsia="Times New Roman" w:hAnsi="Times New Roman" w:cs="Times New Roman"/>
          <w:sz w:val="28"/>
          <w:szCs w:val="28"/>
          <w:lang w:eastAsia="ru-RU"/>
        </w:rPr>
        <w:t>5</w:t>
      </w:r>
      <w:r w:rsidRPr="00D24E79">
        <w:rPr>
          <w:rFonts w:ascii="Times New Roman" w:eastAsia="Times New Roman" w:hAnsi="Times New Roman" w:cs="Times New Roman"/>
          <w:sz w:val="28"/>
          <w:szCs w:val="28"/>
          <w:lang w:eastAsia="ru-RU"/>
        </w:rPr>
        <w:t>.</w:t>
      </w:r>
      <w:r w:rsidRPr="00D24E79">
        <w:rPr>
          <w:rFonts w:ascii="Times New Roman" w:eastAsia="Times New Roman" w:hAnsi="Times New Roman" w:cs="Times New Roman"/>
          <w:sz w:val="28"/>
          <w:szCs w:val="28"/>
          <w:lang w:eastAsia="ru-RU"/>
        </w:rPr>
        <w:tab/>
        <w:t>Пункт 11 раздела «Департамент образования» приложения 2 к решению изложить в следующей редакции:</w:t>
      </w:r>
    </w:p>
    <w:tbl>
      <w:tblPr>
        <w:tblW w:w="9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7"/>
        <w:gridCol w:w="606"/>
        <w:gridCol w:w="3300"/>
        <w:gridCol w:w="2693"/>
        <w:gridCol w:w="602"/>
        <w:gridCol w:w="603"/>
        <w:gridCol w:w="602"/>
        <w:gridCol w:w="603"/>
        <w:gridCol w:w="521"/>
      </w:tblGrid>
      <w:tr w:rsidR="00D24E79" w:rsidRPr="00D24E79" w14:paraId="3EB94669" w14:textId="77777777" w:rsidTr="006A1F4D">
        <w:trPr>
          <w:trHeight w:val="380"/>
        </w:trPr>
        <w:tc>
          <w:tcPr>
            <w:tcW w:w="347" w:type="dxa"/>
            <w:tcBorders>
              <w:top w:val="nil"/>
              <w:left w:val="nil"/>
              <w:bottom w:val="nil"/>
              <w:right w:val="single" w:sz="4" w:space="0" w:color="auto"/>
            </w:tcBorders>
          </w:tcPr>
          <w:p w14:paraId="65F2D417" w14:textId="77777777" w:rsidR="00362BA1" w:rsidRPr="00D24E79" w:rsidRDefault="00D313FE" w:rsidP="00362BA1">
            <w:pPr>
              <w:spacing w:after="0"/>
              <w:jc w:val="center"/>
              <w:rPr>
                <w:rFonts w:ascii="Times New Roman" w:hAnsi="Times New Roman" w:cs="Times New Roman"/>
                <w:sz w:val="24"/>
                <w:szCs w:val="24"/>
              </w:rPr>
            </w:pPr>
            <w:r w:rsidRPr="00D24E79">
              <w:rPr>
                <w:rFonts w:ascii="Times New Roman" w:hAnsi="Times New Roman" w:cs="Times New Roman"/>
                <w:sz w:val="24"/>
                <w:szCs w:val="24"/>
              </w:rPr>
              <w:t>«</w:t>
            </w:r>
          </w:p>
        </w:tc>
        <w:tc>
          <w:tcPr>
            <w:tcW w:w="606" w:type="dxa"/>
            <w:vMerge w:val="restart"/>
            <w:tcBorders>
              <w:left w:val="single" w:sz="4" w:space="0" w:color="auto"/>
            </w:tcBorders>
          </w:tcPr>
          <w:p w14:paraId="2FBF66F9" w14:textId="77777777" w:rsidR="00362BA1" w:rsidRPr="00D24E79" w:rsidRDefault="00362BA1" w:rsidP="00362BA1">
            <w:pPr>
              <w:spacing w:after="0"/>
              <w:ind w:left="-57" w:right="-57"/>
              <w:jc w:val="center"/>
              <w:rPr>
                <w:rFonts w:ascii="Times New Roman" w:hAnsi="Times New Roman" w:cs="Times New Roman"/>
                <w:sz w:val="24"/>
                <w:szCs w:val="24"/>
              </w:rPr>
            </w:pPr>
            <w:r w:rsidRPr="00D24E79">
              <w:rPr>
                <w:rFonts w:ascii="Times New Roman" w:hAnsi="Times New Roman" w:cs="Times New Roman"/>
                <w:sz w:val="24"/>
                <w:szCs w:val="24"/>
              </w:rPr>
              <w:t>11.</w:t>
            </w:r>
          </w:p>
        </w:tc>
        <w:tc>
          <w:tcPr>
            <w:tcW w:w="3300" w:type="dxa"/>
            <w:vMerge w:val="restart"/>
            <w:tcBorders>
              <w:left w:val="single" w:sz="4" w:space="0" w:color="auto"/>
              <w:right w:val="single" w:sz="4" w:space="0" w:color="auto"/>
            </w:tcBorders>
          </w:tcPr>
          <w:p w14:paraId="5CDE3885" w14:textId="29378B42" w:rsidR="00362BA1" w:rsidRPr="00D24E79" w:rsidRDefault="00362BA1" w:rsidP="00362BA1">
            <w:pPr>
              <w:autoSpaceDE w:val="0"/>
              <w:autoSpaceDN w:val="0"/>
              <w:adjustRightInd w:val="0"/>
              <w:spacing w:after="0" w:line="240" w:lineRule="auto"/>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Осуществление отдел</w:t>
            </w:r>
            <w:r w:rsidR="006A1F4D">
              <w:rPr>
                <w:rFonts w:ascii="Times New Roman" w:eastAsia="Times New Roman" w:hAnsi="Times New Roman" w:cs="Times New Roman"/>
                <w:sz w:val="24"/>
                <w:szCs w:val="24"/>
                <w:lang w:eastAsia="ru-RU"/>
              </w:rPr>
              <w:t>ьных государственных полномочий</w:t>
            </w:r>
            <w:r w:rsidRPr="00D24E79">
              <w:rPr>
                <w:rFonts w:ascii="Times New Roman" w:eastAsia="Times New Roman" w:hAnsi="Times New Roman" w:cs="Times New Roman"/>
                <w:sz w:val="24"/>
                <w:szCs w:val="24"/>
                <w:lang w:eastAsia="ru-RU"/>
              </w:rPr>
              <w:t xml:space="preserve"> в соответствии с Законом Ханты-Мансийского автономного округа – Югры от 08 июля 2005 года № 62-оз «О наделении органов местного самоуправления муниципальных образований отдельными государственными полномочиями Ханты-Мансийского автономного округа – Югры»</w:t>
            </w:r>
          </w:p>
        </w:tc>
        <w:tc>
          <w:tcPr>
            <w:tcW w:w="2693" w:type="dxa"/>
            <w:tcBorders>
              <w:top w:val="single" w:sz="4" w:space="0" w:color="auto"/>
              <w:left w:val="single" w:sz="4" w:space="0" w:color="auto"/>
              <w:bottom w:val="single" w:sz="4" w:space="0" w:color="auto"/>
              <w:right w:val="single" w:sz="4" w:space="0" w:color="auto"/>
            </w:tcBorders>
          </w:tcPr>
          <w:p w14:paraId="542B2CE4" w14:textId="46E75DE6" w:rsidR="00362BA1" w:rsidRPr="00D24E79" w:rsidRDefault="00362BA1" w:rsidP="007407AB">
            <w:pPr>
              <w:spacing w:after="0" w:line="240" w:lineRule="auto"/>
              <w:jc w:val="both"/>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Численность детей в возрасте от 6 до 17 лет (включительно), которым предоставлены путевки в организации отдыха детей и их оздоровления, в том числе в этнической среде, приобретаемые за счет средств бюджета автономного округа (за исключением детей, относящихся к категориям, указанным в подпункте 8 пункта 2 статьи 2 Закона Ханты-</w:t>
            </w:r>
            <w:r w:rsidR="006A1F4D">
              <w:rPr>
                <w:rFonts w:ascii="Times New Roman" w:eastAsia="Times New Roman" w:hAnsi="Times New Roman" w:cs="Times New Roman"/>
                <w:sz w:val="24"/>
                <w:szCs w:val="24"/>
                <w:lang w:eastAsia="ru-RU"/>
              </w:rPr>
              <w:t>Мансийского автономного округа –</w:t>
            </w:r>
            <w:r w:rsidRPr="00D24E79">
              <w:rPr>
                <w:rFonts w:ascii="Times New Roman" w:eastAsia="Times New Roman" w:hAnsi="Times New Roman" w:cs="Times New Roman"/>
                <w:sz w:val="24"/>
                <w:szCs w:val="24"/>
                <w:lang w:eastAsia="ru-RU"/>
              </w:rPr>
              <w:t xml:space="preserve"> Югры от 30 </w:t>
            </w:r>
            <w:r w:rsidR="006A1F4D">
              <w:rPr>
                <w:rFonts w:ascii="Times New Roman" w:eastAsia="Times New Roman" w:hAnsi="Times New Roman" w:cs="Times New Roman"/>
                <w:sz w:val="24"/>
                <w:szCs w:val="24"/>
                <w:lang w:eastAsia="ru-RU"/>
              </w:rPr>
              <w:br/>
            </w:r>
            <w:r w:rsidRPr="00D24E79">
              <w:rPr>
                <w:rFonts w:ascii="Times New Roman" w:eastAsia="Times New Roman" w:hAnsi="Times New Roman" w:cs="Times New Roman"/>
                <w:sz w:val="24"/>
                <w:szCs w:val="24"/>
                <w:lang w:eastAsia="ru-RU"/>
              </w:rPr>
              <w:t xml:space="preserve">декабря 2009 года </w:t>
            </w:r>
            <w:r w:rsidR="006A1F4D">
              <w:rPr>
                <w:rFonts w:ascii="Times New Roman" w:eastAsia="Times New Roman" w:hAnsi="Times New Roman" w:cs="Times New Roman"/>
                <w:sz w:val="24"/>
                <w:szCs w:val="24"/>
                <w:lang w:eastAsia="ru-RU"/>
              </w:rPr>
              <w:br/>
            </w:r>
            <w:r w:rsidRPr="00D24E79">
              <w:rPr>
                <w:rFonts w:ascii="Times New Roman" w:eastAsia="Times New Roman" w:hAnsi="Times New Roman" w:cs="Times New Roman"/>
                <w:sz w:val="24"/>
                <w:szCs w:val="24"/>
                <w:lang w:eastAsia="ru-RU"/>
              </w:rPr>
              <w:t xml:space="preserve">№ 250-оз </w:t>
            </w:r>
            <w:r w:rsidR="007407AB" w:rsidRPr="00D24E79">
              <w:rPr>
                <w:rFonts w:ascii="Times New Roman" w:eastAsia="Times New Roman" w:hAnsi="Times New Roman" w:cs="Times New Roman"/>
                <w:sz w:val="24"/>
                <w:szCs w:val="24"/>
                <w:lang w:eastAsia="ru-RU"/>
              </w:rPr>
              <w:t>«</w:t>
            </w:r>
            <w:r w:rsidRPr="00D24E79">
              <w:rPr>
                <w:rFonts w:ascii="Times New Roman" w:eastAsia="Times New Roman" w:hAnsi="Times New Roman" w:cs="Times New Roman"/>
                <w:sz w:val="24"/>
                <w:szCs w:val="24"/>
                <w:lang w:eastAsia="ru-RU"/>
              </w:rPr>
              <w:t>Об организации и обеспечени</w:t>
            </w:r>
            <w:r w:rsidR="006A1F4D">
              <w:rPr>
                <w:rFonts w:ascii="Times New Roman" w:eastAsia="Times New Roman" w:hAnsi="Times New Roman" w:cs="Times New Roman"/>
                <w:sz w:val="24"/>
                <w:szCs w:val="24"/>
                <w:lang w:eastAsia="ru-RU"/>
              </w:rPr>
              <w:t xml:space="preserve">и отдыха и оздоровления детей, </w:t>
            </w:r>
            <w:r w:rsidR="00F4729A" w:rsidRPr="00D24E79">
              <w:rPr>
                <w:rFonts w:ascii="Times New Roman" w:eastAsia="Times New Roman" w:hAnsi="Times New Roman" w:cs="Times New Roman"/>
                <w:sz w:val="24"/>
                <w:szCs w:val="24"/>
                <w:lang w:eastAsia="ru-RU"/>
              </w:rPr>
              <w:t xml:space="preserve">имеющих место жительства </w:t>
            </w:r>
            <w:r w:rsidRPr="00D24E79">
              <w:rPr>
                <w:rFonts w:ascii="Times New Roman" w:eastAsia="Times New Roman" w:hAnsi="Times New Roman" w:cs="Times New Roman"/>
                <w:sz w:val="24"/>
                <w:szCs w:val="24"/>
                <w:lang w:eastAsia="ru-RU"/>
              </w:rPr>
              <w:t>в Ханты-</w:t>
            </w:r>
            <w:r w:rsidRPr="00D24E79">
              <w:rPr>
                <w:rFonts w:ascii="Times New Roman" w:eastAsia="Times New Roman" w:hAnsi="Times New Roman" w:cs="Times New Roman"/>
                <w:sz w:val="24"/>
                <w:szCs w:val="24"/>
                <w:lang w:eastAsia="ru-RU"/>
              </w:rPr>
              <w:lastRenderedPageBreak/>
              <w:t xml:space="preserve">Мансийском автономном округе </w:t>
            </w:r>
            <w:r w:rsidR="007407AB" w:rsidRPr="00D24E79">
              <w:rPr>
                <w:rFonts w:ascii="Times New Roman" w:eastAsia="Times New Roman" w:hAnsi="Times New Roman" w:cs="Times New Roman"/>
                <w:sz w:val="24"/>
                <w:szCs w:val="24"/>
                <w:lang w:eastAsia="ru-RU"/>
              </w:rPr>
              <w:t>–</w:t>
            </w:r>
            <w:r w:rsidRPr="00D24E79">
              <w:rPr>
                <w:rFonts w:ascii="Times New Roman" w:eastAsia="Times New Roman" w:hAnsi="Times New Roman" w:cs="Times New Roman"/>
                <w:sz w:val="24"/>
                <w:szCs w:val="24"/>
                <w:lang w:eastAsia="ru-RU"/>
              </w:rPr>
              <w:t xml:space="preserve"> Югре</w:t>
            </w:r>
            <w:r w:rsidR="007407AB" w:rsidRPr="00D24E79">
              <w:rPr>
                <w:rFonts w:ascii="Times New Roman" w:eastAsia="Times New Roman" w:hAnsi="Times New Roman" w:cs="Times New Roman"/>
                <w:sz w:val="24"/>
                <w:szCs w:val="24"/>
                <w:lang w:eastAsia="ru-RU"/>
              </w:rPr>
              <w:t>»</w:t>
            </w:r>
            <w:r w:rsidRPr="00D24E79">
              <w:rPr>
                <w:rFonts w:ascii="Times New Roman" w:eastAsia="Times New Roman" w:hAnsi="Times New Roman" w:cs="Times New Roman"/>
                <w:sz w:val="24"/>
                <w:szCs w:val="24"/>
                <w:lang w:eastAsia="ru-RU"/>
              </w:rPr>
              <w:t>), человек</w:t>
            </w:r>
          </w:p>
        </w:tc>
        <w:tc>
          <w:tcPr>
            <w:tcW w:w="602" w:type="dxa"/>
          </w:tcPr>
          <w:p w14:paraId="17661A38" w14:textId="77777777" w:rsidR="00362BA1" w:rsidRPr="00D24E79" w:rsidRDefault="00362BA1" w:rsidP="00362BA1">
            <w:pPr>
              <w:spacing w:after="0"/>
              <w:ind w:left="11" w:hanging="11"/>
              <w:jc w:val="center"/>
              <w:rPr>
                <w:rFonts w:ascii="Times New Roman" w:hAnsi="Times New Roman" w:cs="Times New Roman"/>
                <w:sz w:val="24"/>
                <w:szCs w:val="24"/>
              </w:rPr>
            </w:pPr>
          </w:p>
        </w:tc>
        <w:tc>
          <w:tcPr>
            <w:tcW w:w="603" w:type="dxa"/>
          </w:tcPr>
          <w:p w14:paraId="4308A5B1" w14:textId="77777777" w:rsidR="00362BA1" w:rsidRPr="00D24E79" w:rsidRDefault="00362BA1" w:rsidP="00362BA1">
            <w:pPr>
              <w:spacing w:after="0"/>
              <w:ind w:left="11" w:hanging="11"/>
              <w:jc w:val="center"/>
              <w:rPr>
                <w:rFonts w:ascii="Times New Roman" w:hAnsi="Times New Roman" w:cs="Times New Roman"/>
                <w:sz w:val="24"/>
                <w:szCs w:val="24"/>
              </w:rPr>
            </w:pPr>
          </w:p>
        </w:tc>
        <w:tc>
          <w:tcPr>
            <w:tcW w:w="602" w:type="dxa"/>
          </w:tcPr>
          <w:p w14:paraId="3DC95EDA" w14:textId="77777777" w:rsidR="00362BA1" w:rsidRPr="00D24E79" w:rsidRDefault="00362BA1" w:rsidP="00362BA1">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7148AC15" w14:textId="77777777" w:rsidR="00362BA1" w:rsidRPr="00D24E79" w:rsidRDefault="00362BA1" w:rsidP="00362BA1">
            <w:pPr>
              <w:spacing w:after="0"/>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0BFE8822" w14:textId="77777777" w:rsidR="00362BA1" w:rsidRPr="00D24E79" w:rsidRDefault="00362BA1" w:rsidP="00362BA1">
            <w:pPr>
              <w:spacing w:after="0"/>
              <w:jc w:val="both"/>
              <w:rPr>
                <w:rFonts w:ascii="Times New Roman" w:eastAsia="Times New Roman" w:hAnsi="Times New Roman" w:cs="Times New Roman"/>
                <w:sz w:val="24"/>
                <w:szCs w:val="24"/>
                <w:lang w:eastAsia="ru-RU"/>
              </w:rPr>
            </w:pPr>
          </w:p>
        </w:tc>
      </w:tr>
      <w:tr w:rsidR="00D24E79" w:rsidRPr="00D24E79" w14:paraId="2E6A0277" w14:textId="77777777" w:rsidTr="006A1F4D">
        <w:trPr>
          <w:trHeight w:val="380"/>
        </w:trPr>
        <w:tc>
          <w:tcPr>
            <w:tcW w:w="347" w:type="dxa"/>
            <w:tcBorders>
              <w:top w:val="nil"/>
              <w:left w:val="nil"/>
              <w:bottom w:val="nil"/>
              <w:right w:val="single" w:sz="4" w:space="0" w:color="auto"/>
            </w:tcBorders>
          </w:tcPr>
          <w:p w14:paraId="64CEFD9D" w14:textId="77777777" w:rsidR="00362BA1" w:rsidRPr="00D24E79" w:rsidRDefault="00362BA1" w:rsidP="00362BA1">
            <w:pPr>
              <w:spacing w:after="0"/>
              <w:jc w:val="center"/>
              <w:rPr>
                <w:rFonts w:ascii="Times New Roman" w:hAnsi="Times New Roman" w:cs="Times New Roman"/>
                <w:sz w:val="24"/>
                <w:szCs w:val="24"/>
              </w:rPr>
            </w:pPr>
          </w:p>
        </w:tc>
        <w:tc>
          <w:tcPr>
            <w:tcW w:w="606" w:type="dxa"/>
            <w:vMerge/>
            <w:tcBorders>
              <w:left w:val="single" w:sz="4" w:space="0" w:color="auto"/>
            </w:tcBorders>
          </w:tcPr>
          <w:p w14:paraId="73E45735" w14:textId="77777777" w:rsidR="00362BA1" w:rsidRPr="00D24E79" w:rsidRDefault="00362BA1" w:rsidP="00362BA1">
            <w:pPr>
              <w:spacing w:after="0"/>
              <w:ind w:left="-57" w:right="-57"/>
              <w:jc w:val="center"/>
              <w:rPr>
                <w:rFonts w:ascii="Times New Roman" w:hAnsi="Times New Roman" w:cs="Times New Roman"/>
                <w:sz w:val="24"/>
                <w:szCs w:val="24"/>
              </w:rPr>
            </w:pPr>
          </w:p>
        </w:tc>
        <w:tc>
          <w:tcPr>
            <w:tcW w:w="3300" w:type="dxa"/>
            <w:vMerge/>
            <w:tcBorders>
              <w:left w:val="single" w:sz="4" w:space="0" w:color="auto"/>
              <w:right w:val="single" w:sz="4" w:space="0" w:color="auto"/>
            </w:tcBorders>
          </w:tcPr>
          <w:p w14:paraId="19F29108" w14:textId="77777777" w:rsidR="00362BA1" w:rsidRPr="00D24E79" w:rsidRDefault="00362BA1" w:rsidP="00362BA1">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09B28E4A" w14:textId="77777777" w:rsidR="00362BA1" w:rsidRPr="00D24E79" w:rsidRDefault="00362BA1" w:rsidP="00362BA1">
            <w:pPr>
              <w:spacing w:after="0" w:line="240" w:lineRule="auto"/>
              <w:jc w:val="both"/>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Обеспечение оплаты стоимости услуг лиц, сопровождающих детей до места нахождения организаций отдыха детей и их оздоровления и обратно, %</w:t>
            </w:r>
          </w:p>
        </w:tc>
        <w:tc>
          <w:tcPr>
            <w:tcW w:w="602" w:type="dxa"/>
          </w:tcPr>
          <w:p w14:paraId="22097112" w14:textId="77777777" w:rsidR="00362BA1" w:rsidRPr="00D24E79" w:rsidRDefault="00362BA1" w:rsidP="00362BA1">
            <w:pPr>
              <w:spacing w:after="0"/>
              <w:ind w:left="11" w:hanging="11"/>
              <w:jc w:val="center"/>
              <w:rPr>
                <w:rFonts w:ascii="Times New Roman" w:hAnsi="Times New Roman" w:cs="Times New Roman"/>
                <w:sz w:val="24"/>
                <w:szCs w:val="24"/>
              </w:rPr>
            </w:pPr>
          </w:p>
        </w:tc>
        <w:tc>
          <w:tcPr>
            <w:tcW w:w="603" w:type="dxa"/>
          </w:tcPr>
          <w:p w14:paraId="5F437E41" w14:textId="77777777" w:rsidR="00362BA1" w:rsidRPr="00D24E79" w:rsidRDefault="00362BA1" w:rsidP="00362BA1">
            <w:pPr>
              <w:spacing w:after="0"/>
              <w:ind w:left="11" w:hanging="11"/>
              <w:jc w:val="center"/>
              <w:rPr>
                <w:rFonts w:ascii="Times New Roman" w:hAnsi="Times New Roman" w:cs="Times New Roman"/>
                <w:sz w:val="24"/>
                <w:szCs w:val="24"/>
              </w:rPr>
            </w:pPr>
          </w:p>
        </w:tc>
        <w:tc>
          <w:tcPr>
            <w:tcW w:w="602" w:type="dxa"/>
          </w:tcPr>
          <w:p w14:paraId="3B4F5EBA" w14:textId="77777777" w:rsidR="00362BA1" w:rsidRPr="00D24E79" w:rsidRDefault="00362BA1" w:rsidP="00362BA1">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6EF1DA9D" w14:textId="77777777" w:rsidR="00362BA1" w:rsidRPr="00D24E79" w:rsidRDefault="00362BA1" w:rsidP="00362BA1">
            <w:pPr>
              <w:spacing w:after="0"/>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4F5C9918" w14:textId="77777777" w:rsidR="00362BA1" w:rsidRPr="00D24E79" w:rsidRDefault="00362BA1" w:rsidP="00362BA1">
            <w:pPr>
              <w:spacing w:after="0"/>
              <w:jc w:val="both"/>
              <w:rPr>
                <w:rFonts w:ascii="Times New Roman" w:eastAsia="Times New Roman" w:hAnsi="Times New Roman" w:cs="Times New Roman"/>
                <w:sz w:val="24"/>
                <w:szCs w:val="24"/>
                <w:lang w:eastAsia="ru-RU"/>
              </w:rPr>
            </w:pPr>
          </w:p>
        </w:tc>
      </w:tr>
      <w:tr w:rsidR="00D24E79" w:rsidRPr="00D24E79" w14:paraId="57917D12" w14:textId="77777777" w:rsidTr="006A1F4D">
        <w:trPr>
          <w:trHeight w:val="380"/>
        </w:trPr>
        <w:tc>
          <w:tcPr>
            <w:tcW w:w="347" w:type="dxa"/>
            <w:tcBorders>
              <w:top w:val="nil"/>
              <w:left w:val="nil"/>
              <w:bottom w:val="nil"/>
              <w:right w:val="single" w:sz="4" w:space="0" w:color="auto"/>
            </w:tcBorders>
          </w:tcPr>
          <w:p w14:paraId="33ED536B" w14:textId="77777777" w:rsidR="00362BA1" w:rsidRPr="00D24E79" w:rsidRDefault="00362BA1" w:rsidP="00362BA1">
            <w:pPr>
              <w:spacing w:after="0"/>
              <w:jc w:val="center"/>
              <w:rPr>
                <w:rFonts w:ascii="Times New Roman" w:hAnsi="Times New Roman" w:cs="Times New Roman"/>
                <w:sz w:val="24"/>
                <w:szCs w:val="24"/>
              </w:rPr>
            </w:pPr>
          </w:p>
        </w:tc>
        <w:tc>
          <w:tcPr>
            <w:tcW w:w="606" w:type="dxa"/>
            <w:vMerge/>
            <w:tcBorders>
              <w:left w:val="single" w:sz="4" w:space="0" w:color="auto"/>
            </w:tcBorders>
          </w:tcPr>
          <w:p w14:paraId="32A5EE96" w14:textId="77777777" w:rsidR="00362BA1" w:rsidRPr="00D24E79" w:rsidRDefault="00362BA1" w:rsidP="00362BA1">
            <w:pPr>
              <w:spacing w:after="0"/>
              <w:ind w:left="-57" w:right="-57"/>
              <w:jc w:val="center"/>
              <w:rPr>
                <w:rFonts w:ascii="Times New Roman" w:hAnsi="Times New Roman" w:cs="Times New Roman"/>
                <w:sz w:val="24"/>
                <w:szCs w:val="24"/>
              </w:rPr>
            </w:pPr>
          </w:p>
        </w:tc>
        <w:tc>
          <w:tcPr>
            <w:tcW w:w="3300" w:type="dxa"/>
            <w:vMerge/>
            <w:tcBorders>
              <w:left w:val="single" w:sz="4" w:space="0" w:color="auto"/>
              <w:bottom w:val="single" w:sz="4" w:space="0" w:color="auto"/>
              <w:right w:val="single" w:sz="4" w:space="0" w:color="auto"/>
            </w:tcBorders>
          </w:tcPr>
          <w:p w14:paraId="22BECB9B" w14:textId="77777777" w:rsidR="00362BA1" w:rsidRPr="00D24E79" w:rsidRDefault="00362BA1" w:rsidP="00362BA1">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0C95CE5B" w14:textId="77777777" w:rsidR="00362BA1" w:rsidRPr="00D24E79" w:rsidRDefault="00362BA1" w:rsidP="00362BA1">
            <w:pPr>
              <w:spacing w:after="0" w:line="240" w:lineRule="auto"/>
              <w:jc w:val="both"/>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Количество застрахованных от несчастных случаев и болезней детей на период их следования к месту отдыха и оздоровления и обратно и на период их пребывания в организациях отдыха детей и их оздоровления, человек</w:t>
            </w:r>
          </w:p>
        </w:tc>
        <w:tc>
          <w:tcPr>
            <w:tcW w:w="602" w:type="dxa"/>
          </w:tcPr>
          <w:p w14:paraId="6A1A32C0" w14:textId="77777777" w:rsidR="00362BA1" w:rsidRPr="00D24E79" w:rsidRDefault="00362BA1" w:rsidP="00362BA1">
            <w:pPr>
              <w:spacing w:after="0"/>
              <w:ind w:left="11" w:hanging="11"/>
              <w:jc w:val="center"/>
              <w:rPr>
                <w:rFonts w:ascii="Times New Roman" w:hAnsi="Times New Roman" w:cs="Times New Roman"/>
                <w:sz w:val="24"/>
                <w:szCs w:val="24"/>
              </w:rPr>
            </w:pPr>
          </w:p>
        </w:tc>
        <w:tc>
          <w:tcPr>
            <w:tcW w:w="603" w:type="dxa"/>
          </w:tcPr>
          <w:p w14:paraId="0A19EAB6" w14:textId="77777777" w:rsidR="00362BA1" w:rsidRPr="00D24E79" w:rsidRDefault="00362BA1" w:rsidP="00362BA1">
            <w:pPr>
              <w:spacing w:after="0"/>
              <w:ind w:left="11" w:hanging="11"/>
              <w:jc w:val="center"/>
              <w:rPr>
                <w:rFonts w:ascii="Times New Roman" w:hAnsi="Times New Roman" w:cs="Times New Roman"/>
                <w:sz w:val="24"/>
                <w:szCs w:val="24"/>
              </w:rPr>
            </w:pPr>
          </w:p>
        </w:tc>
        <w:tc>
          <w:tcPr>
            <w:tcW w:w="602" w:type="dxa"/>
          </w:tcPr>
          <w:p w14:paraId="1F4DFE5E" w14:textId="77777777" w:rsidR="00362BA1" w:rsidRPr="00D24E79" w:rsidRDefault="00362BA1" w:rsidP="00362BA1">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0E24231C" w14:textId="77777777" w:rsidR="00362BA1" w:rsidRPr="00D24E79" w:rsidRDefault="00362BA1" w:rsidP="00362BA1">
            <w:pPr>
              <w:spacing w:after="0"/>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1B639D2D" w14:textId="77777777" w:rsidR="00362BA1" w:rsidRPr="00D24E79" w:rsidRDefault="00362BA1" w:rsidP="00362BA1">
            <w:pPr>
              <w:spacing w:after="0"/>
              <w:jc w:val="both"/>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w:t>
            </w:r>
          </w:p>
        </w:tc>
      </w:tr>
    </w:tbl>
    <w:p w14:paraId="0377FE73" w14:textId="77777777" w:rsidR="00362BA1" w:rsidRPr="00D24E79" w:rsidRDefault="00362BA1" w:rsidP="006A1F4D">
      <w:pPr>
        <w:pStyle w:val="a6"/>
        <w:tabs>
          <w:tab w:val="left" w:pos="1134"/>
        </w:tabs>
        <w:spacing w:before="240" w:line="240" w:lineRule="auto"/>
        <w:ind w:left="0" w:firstLine="709"/>
        <w:jc w:val="both"/>
        <w:outlineLvl w:val="0"/>
        <w:rPr>
          <w:rFonts w:ascii="Times New Roman" w:eastAsia="Times New Roman" w:hAnsi="Times New Roman" w:cs="Times New Roman"/>
          <w:sz w:val="28"/>
          <w:szCs w:val="28"/>
          <w:lang w:eastAsia="ru-RU"/>
        </w:rPr>
      </w:pPr>
      <w:r w:rsidRPr="00D24E79">
        <w:rPr>
          <w:rFonts w:ascii="Times New Roman" w:eastAsia="Times New Roman" w:hAnsi="Times New Roman" w:cs="Times New Roman"/>
          <w:sz w:val="28"/>
          <w:szCs w:val="28"/>
          <w:lang w:eastAsia="ru-RU"/>
        </w:rPr>
        <w:t>1</w:t>
      </w:r>
      <w:r w:rsidR="00D54B35" w:rsidRPr="00D24E79">
        <w:rPr>
          <w:rFonts w:ascii="Times New Roman" w:eastAsia="Times New Roman" w:hAnsi="Times New Roman" w:cs="Times New Roman"/>
          <w:sz w:val="28"/>
          <w:szCs w:val="28"/>
          <w:lang w:eastAsia="ru-RU"/>
        </w:rPr>
        <w:t>6</w:t>
      </w:r>
      <w:r w:rsidRPr="00D24E79">
        <w:rPr>
          <w:rFonts w:ascii="Times New Roman" w:eastAsia="Times New Roman" w:hAnsi="Times New Roman" w:cs="Times New Roman"/>
          <w:sz w:val="28"/>
          <w:szCs w:val="28"/>
          <w:lang w:eastAsia="ru-RU"/>
        </w:rPr>
        <w:t>.</w:t>
      </w:r>
      <w:r w:rsidRPr="00D24E79">
        <w:rPr>
          <w:rFonts w:ascii="Times New Roman" w:eastAsia="Times New Roman" w:hAnsi="Times New Roman" w:cs="Times New Roman"/>
          <w:sz w:val="28"/>
          <w:szCs w:val="28"/>
          <w:lang w:eastAsia="ru-RU"/>
        </w:rPr>
        <w:tab/>
        <w:t xml:space="preserve">Пункт 16 раздела «Департамент </w:t>
      </w:r>
      <w:r w:rsidR="002467AA" w:rsidRPr="00D24E79">
        <w:rPr>
          <w:rFonts w:ascii="Times New Roman" w:eastAsia="Times New Roman" w:hAnsi="Times New Roman" w:cs="Times New Roman"/>
          <w:sz w:val="28"/>
          <w:szCs w:val="28"/>
          <w:lang w:eastAsia="ru-RU"/>
        </w:rPr>
        <w:t>образования</w:t>
      </w:r>
      <w:r w:rsidRPr="00D24E79">
        <w:rPr>
          <w:rFonts w:ascii="Times New Roman" w:eastAsia="Times New Roman" w:hAnsi="Times New Roman" w:cs="Times New Roman"/>
          <w:sz w:val="28"/>
          <w:szCs w:val="28"/>
          <w:lang w:eastAsia="ru-RU"/>
        </w:rPr>
        <w:t>» приложения 2 к решению изложить в следующей редакции:</w:t>
      </w:r>
    </w:p>
    <w:tbl>
      <w:tblPr>
        <w:tblW w:w="9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7"/>
        <w:gridCol w:w="606"/>
        <w:gridCol w:w="3300"/>
        <w:gridCol w:w="2693"/>
        <w:gridCol w:w="602"/>
        <w:gridCol w:w="603"/>
        <w:gridCol w:w="602"/>
        <w:gridCol w:w="603"/>
        <w:gridCol w:w="521"/>
      </w:tblGrid>
      <w:tr w:rsidR="00D24E79" w:rsidRPr="00D24E79" w14:paraId="24E57E42" w14:textId="77777777" w:rsidTr="006A1F4D">
        <w:trPr>
          <w:trHeight w:val="380"/>
        </w:trPr>
        <w:tc>
          <w:tcPr>
            <w:tcW w:w="347" w:type="dxa"/>
            <w:tcBorders>
              <w:top w:val="nil"/>
              <w:left w:val="nil"/>
              <w:bottom w:val="nil"/>
              <w:right w:val="single" w:sz="4" w:space="0" w:color="auto"/>
            </w:tcBorders>
          </w:tcPr>
          <w:p w14:paraId="2D692C43" w14:textId="77777777" w:rsidR="00362BA1" w:rsidRPr="00D24E79" w:rsidRDefault="00362BA1" w:rsidP="006E6F78">
            <w:pPr>
              <w:spacing w:after="0" w:line="240" w:lineRule="auto"/>
              <w:jc w:val="center"/>
              <w:rPr>
                <w:rFonts w:ascii="Times New Roman" w:hAnsi="Times New Roman" w:cs="Times New Roman"/>
                <w:sz w:val="24"/>
                <w:szCs w:val="24"/>
              </w:rPr>
            </w:pPr>
            <w:r w:rsidRPr="00D24E79">
              <w:rPr>
                <w:rFonts w:ascii="Times New Roman" w:hAnsi="Times New Roman" w:cs="Times New Roman"/>
                <w:sz w:val="24"/>
                <w:szCs w:val="24"/>
              </w:rPr>
              <w:t>«</w:t>
            </w:r>
          </w:p>
        </w:tc>
        <w:tc>
          <w:tcPr>
            <w:tcW w:w="606" w:type="dxa"/>
            <w:tcBorders>
              <w:left w:val="single" w:sz="4" w:space="0" w:color="auto"/>
            </w:tcBorders>
          </w:tcPr>
          <w:p w14:paraId="36D3DFCE" w14:textId="77777777" w:rsidR="00362BA1" w:rsidRPr="00D24E79" w:rsidRDefault="00362BA1" w:rsidP="006E6F78">
            <w:pPr>
              <w:spacing w:after="0" w:line="240" w:lineRule="auto"/>
              <w:ind w:left="-57" w:right="-57"/>
              <w:jc w:val="center"/>
              <w:rPr>
                <w:rFonts w:ascii="Times New Roman" w:hAnsi="Times New Roman" w:cs="Times New Roman"/>
                <w:sz w:val="24"/>
                <w:szCs w:val="24"/>
              </w:rPr>
            </w:pPr>
            <w:r w:rsidRPr="00D24E79">
              <w:rPr>
                <w:rFonts w:ascii="Times New Roman" w:hAnsi="Times New Roman" w:cs="Times New Roman"/>
                <w:sz w:val="24"/>
                <w:szCs w:val="24"/>
              </w:rPr>
              <w:t>16.</w:t>
            </w:r>
          </w:p>
        </w:tc>
        <w:tc>
          <w:tcPr>
            <w:tcW w:w="3300" w:type="dxa"/>
            <w:tcBorders>
              <w:top w:val="single" w:sz="4" w:space="0" w:color="auto"/>
              <w:left w:val="single" w:sz="4" w:space="0" w:color="auto"/>
              <w:bottom w:val="single" w:sz="4" w:space="0" w:color="auto"/>
              <w:right w:val="single" w:sz="4" w:space="0" w:color="auto"/>
            </w:tcBorders>
          </w:tcPr>
          <w:p w14:paraId="793DB707" w14:textId="77777777" w:rsidR="00362BA1" w:rsidRPr="00D24E79" w:rsidRDefault="00362BA1" w:rsidP="006E6F78">
            <w:pPr>
              <w:spacing w:after="0" w:line="240" w:lineRule="auto"/>
              <w:jc w:val="both"/>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Осуществление отдельного государственного полномочия в соответствии с Законом Ханты-Мансийского автономного округа – Югры от 21 февраля 2007 года № 2-оз «О компенсации части родительской платы за присмотр и уход за детьми в организациях, осуществляющих образовательную деятельность по реализации образовательной программы дошкольного образования»</w:t>
            </w:r>
          </w:p>
        </w:tc>
        <w:tc>
          <w:tcPr>
            <w:tcW w:w="2693" w:type="dxa"/>
            <w:tcBorders>
              <w:top w:val="single" w:sz="4" w:space="0" w:color="auto"/>
              <w:left w:val="single" w:sz="4" w:space="0" w:color="auto"/>
              <w:bottom w:val="single" w:sz="4" w:space="0" w:color="auto"/>
              <w:right w:val="single" w:sz="4" w:space="0" w:color="auto"/>
            </w:tcBorders>
          </w:tcPr>
          <w:p w14:paraId="4FA37589" w14:textId="77777777" w:rsidR="00362BA1" w:rsidRPr="00D24E79" w:rsidRDefault="00362BA1" w:rsidP="006E6F78">
            <w:pPr>
              <w:spacing w:after="0" w:line="240" w:lineRule="auto"/>
              <w:jc w:val="both"/>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Предоставление компенсации родителям (законным представителям) детей части родительской платы за присмотр и уход за детьми в муниципальных образовательных организациях Сургутского района, реализующих образовательную программу дошкольного образования, и частных организациях, осуществляющих образовательную деятельность по реализации образовательной программы дошкольного образования, % от количества семей, заявившихся на предоставление компенсации</w:t>
            </w:r>
          </w:p>
        </w:tc>
        <w:tc>
          <w:tcPr>
            <w:tcW w:w="602" w:type="dxa"/>
          </w:tcPr>
          <w:p w14:paraId="4CE0FB7C" w14:textId="77777777" w:rsidR="00362BA1" w:rsidRPr="00D24E79" w:rsidRDefault="00362BA1" w:rsidP="006E6F78">
            <w:pPr>
              <w:spacing w:after="0" w:line="240" w:lineRule="auto"/>
              <w:ind w:left="11" w:hanging="11"/>
              <w:jc w:val="center"/>
              <w:rPr>
                <w:rFonts w:ascii="Times New Roman" w:hAnsi="Times New Roman" w:cs="Times New Roman"/>
                <w:sz w:val="24"/>
                <w:szCs w:val="24"/>
              </w:rPr>
            </w:pPr>
          </w:p>
        </w:tc>
        <w:tc>
          <w:tcPr>
            <w:tcW w:w="603" w:type="dxa"/>
          </w:tcPr>
          <w:p w14:paraId="6E1CA168" w14:textId="77777777" w:rsidR="00362BA1" w:rsidRPr="00D24E79" w:rsidRDefault="00362BA1" w:rsidP="006E6F78">
            <w:pPr>
              <w:spacing w:after="0" w:line="240" w:lineRule="auto"/>
              <w:ind w:left="11" w:hanging="11"/>
              <w:jc w:val="center"/>
              <w:rPr>
                <w:rFonts w:ascii="Times New Roman" w:hAnsi="Times New Roman" w:cs="Times New Roman"/>
                <w:sz w:val="24"/>
                <w:szCs w:val="24"/>
              </w:rPr>
            </w:pPr>
          </w:p>
        </w:tc>
        <w:tc>
          <w:tcPr>
            <w:tcW w:w="602" w:type="dxa"/>
          </w:tcPr>
          <w:p w14:paraId="5B68F90F" w14:textId="77777777" w:rsidR="00362BA1" w:rsidRPr="00D24E79" w:rsidRDefault="00362BA1" w:rsidP="006E6F78">
            <w:pPr>
              <w:spacing w:after="0" w:line="240" w:lineRule="auto"/>
              <w:ind w:left="11" w:hanging="11"/>
              <w:jc w:val="center"/>
              <w:rPr>
                <w:rFonts w:ascii="Times New Roman" w:hAnsi="Times New Roman" w:cs="Times New Roman"/>
                <w:sz w:val="24"/>
                <w:szCs w:val="24"/>
              </w:rPr>
            </w:pPr>
          </w:p>
        </w:tc>
        <w:tc>
          <w:tcPr>
            <w:tcW w:w="603" w:type="dxa"/>
            <w:tcBorders>
              <w:right w:val="single" w:sz="4" w:space="0" w:color="auto"/>
            </w:tcBorders>
          </w:tcPr>
          <w:p w14:paraId="65278C0A" w14:textId="77777777" w:rsidR="00362BA1" w:rsidRPr="00D24E79" w:rsidRDefault="00362BA1" w:rsidP="006E6F78">
            <w:pPr>
              <w:spacing w:after="0" w:line="240" w:lineRule="auto"/>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3934426F" w14:textId="77777777" w:rsidR="00362BA1" w:rsidRPr="00D24E79" w:rsidRDefault="00362BA1" w:rsidP="006E6F78">
            <w:pPr>
              <w:spacing w:after="0" w:line="240" w:lineRule="auto"/>
              <w:jc w:val="both"/>
              <w:rPr>
                <w:rFonts w:ascii="Times New Roman" w:hAnsi="Times New Roman" w:cs="Times New Roman"/>
                <w:sz w:val="24"/>
                <w:szCs w:val="24"/>
              </w:rPr>
            </w:pPr>
            <w:r w:rsidRPr="00D24E79">
              <w:rPr>
                <w:rFonts w:ascii="Times New Roman" w:eastAsia="Times New Roman" w:hAnsi="Times New Roman" w:cs="Times New Roman"/>
                <w:sz w:val="24"/>
                <w:szCs w:val="24"/>
                <w:lang w:eastAsia="ru-RU"/>
              </w:rPr>
              <w:t>».</w:t>
            </w:r>
          </w:p>
        </w:tc>
      </w:tr>
    </w:tbl>
    <w:p w14:paraId="13296CF7" w14:textId="77777777" w:rsidR="00282DB0" w:rsidRPr="00D24E79" w:rsidRDefault="00357CA1" w:rsidP="007C46A8">
      <w:pPr>
        <w:pStyle w:val="a6"/>
        <w:tabs>
          <w:tab w:val="left" w:pos="1134"/>
        </w:tabs>
        <w:spacing w:before="240" w:line="240" w:lineRule="auto"/>
        <w:ind w:left="0" w:firstLine="709"/>
        <w:jc w:val="both"/>
        <w:outlineLvl w:val="0"/>
        <w:rPr>
          <w:rFonts w:ascii="Times New Roman" w:eastAsia="Times New Roman" w:hAnsi="Times New Roman" w:cs="Times New Roman"/>
          <w:sz w:val="28"/>
          <w:szCs w:val="28"/>
          <w:lang w:eastAsia="ru-RU"/>
        </w:rPr>
      </w:pPr>
      <w:r w:rsidRPr="00D24E79">
        <w:rPr>
          <w:rFonts w:ascii="Times New Roman" w:eastAsia="Times New Roman" w:hAnsi="Times New Roman" w:cs="Times New Roman"/>
          <w:sz w:val="28"/>
          <w:szCs w:val="28"/>
          <w:lang w:eastAsia="ru-RU"/>
        </w:rPr>
        <w:t>1</w:t>
      </w:r>
      <w:r w:rsidR="00D54B35" w:rsidRPr="00D24E79">
        <w:rPr>
          <w:rFonts w:ascii="Times New Roman" w:eastAsia="Times New Roman" w:hAnsi="Times New Roman" w:cs="Times New Roman"/>
          <w:sz w:val="28"/>
          <w:szCs w:val="28"/>
          <w:lang w:eastAsia="ru-RU"/>
        </w:rPr>
        <w:t>7</w:t>
      </w:r>
      <w:r w:rsidRPr="00D24E79">
        <w:rPr>
          <w:rFonts w:ascii="Times New Roman" w:eastAsia="Times New Roman" w:hAnsi="Times New Roman" w:cs="Times New Roman"/>
          <w:sz w:val="28"/>
          <w:szCs w:val="28"/>
          <w:lang w:eastAsia="ru-RU"/>
        </w:rPr>
        <w:t>.</w:t>
      </w:r>
      <w:r w:rsidRPr="00D24E79">
        <w:rPr>
          <w:rFonts w:ascii="Times New Roman" w:eastAsia="Times New Roman" w:hAnsi="Times New Roman" w:cs="Times New Roman"/>
          <w:sz w:val="28"/>
          <w:szCs w:val="28"/>
          <w:lang w:eastAsia="ru-RU"/>
        </w:rPr>
        <w:tab/>
        <w:t>Пункт 3 раздела «Отдел по недропользованию и работе с коренными малочисленными народами Севера» приложения 2 к решению изложить в следующей редакции:</w:t>
      </w:r>
    </w:p>
    <w:tbl>
      <w:tblPr>
        <w:tblW w:w="9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7"/>
        <w:gridCol w:w="606"/>
        <w:gridCol w:w="3300"/>
        <w:gridCol w:w="2693"/>
        <w:gridCol w:w="602"/>
        <w:gridCol w:w="603"/>
        <w:gridCol w:w="602"/>
        <w:gridCol w:w="603"/>
        <w:gridCol w:w="486"/>
        <w:gridCol w:w="35"/>
      </w:tblGrid>
      <w:tr w:rsidR="00D24E79" w:rsidRPr="00D24E79" w14:paraId="17B4B3B0" w14:textId="77777777" w:rsidTr="006A1F4D">
        <w:trPr>
          <w:gridAfter w:val="1"/>
          <w:wAfter w:w="35" w:type="dxa"/>
          <w:trHeight w:val="380"/>
        </w:trPr>
        <w:tc>
          <w:tcPr>
            <w:tcW w:w="347" w:type="dxa"/>
            <w:tcBorders>
              <w:top w:val="nil"/>
              <w:left w:val="nil"/>
              <w:bottom w:val="nil"/>
              <w:right w:val="single" w:sz="4" w:space="0" w:color="auto"/>
            </w:tcBorders>
          </w:tcPr>
          <w:p w14:paraId="3746020B" w14:textId="77777777" w:rsidR="00282DB0" w:rsidRPr="00D24E79" w:rsidRDefault="00282DB0" w:rsidP="009905F6">
            <w:pPr>
              <w:spacing w:after="0"/>
              <w:jc w:val="center"/>
              <w:rPr>
                <w:rFonts w:ascii="Times New Roman" w:hAnsi="Times New Roman" w:cs="Times New Roman"/>
                <w:sz w:val="24"/>
                <w:szCs w:val="24"/>
              </w:rPr>
            </w:pPr>
            <w:r w:rsidRPr="00D24E79">
              <w:rPr>
                <w:rFonts w:ascii="Times New Roman" w:hAnsi="Times New Roman" w:cs="Times New Roman"/>
                <w:sz w:val="24"/>
                <w:szCs w:val="24"/>
              </w:rPr>
              <w:lastRenderedPageBreak/>
              <w:t>«</w:t>
            </w:r>
          </w:p>
        </w:tc>
        <w:tc>
          <w:tcPr>
            <w:tcW w:w="606" w:type="dxa"/>
            <w:vMerge w:val="restart"/>
            <w:tcBorders>
              <w:left w:val="single" w:sz="4" w:space="0" w:color="auto"/>
            </w:tcBorders>
          </w:tcPr>
          <w:p w14:paraId="13C93052" w14:textId="77777777" w:rsidR="00282DB0" w:rsidRPr="00D24E79" w:rsidRDefault="00282DB0" w:rsidP="009905F6">
            <w:pPr>
              <w:spacing w:after="0"/>
              <w:ind w:left="-57" w:right="-57"/>
              <w:jc w:val="center"/>
              <w:rPr>
                <w:rFonts w:ascii="Times New Roman" w:hAnsi="Times New Roman" w:cs="Times New Roman"/>
                <w:sz w:val="24"/>
                <w:szCs w:val="24"/>
              </w:rPr>
            </w:pPr>
            <w:r w:rsidRPr="00D24E79">
              <w:rPr>
                <w:rFonts w:ascii="Times New Roman" w:hAnsi="Times New Roman" w:cs="Times New Roman"/>
                <w:sz w:val="24"/>
                <w:szCs w:val="24"/>
              </w:rPr>
              <w:t>3.</w:t>
            </w:r>
          </w:p>
        </w:tc>
        <w:tc>
          <w:tcPr>
            <w:tcW w:w="3300" w:type="dxa"/>
            <w:vMerge w:val="restart"/>
            <w:tcBorders>
              <w:left w:val="single" w:sz="4" w:space="0" w:color="auto"/>
              <w:right w:val="single" w:sz="4" w:space="0" w:color="auto"/>
            </w:tcBorders>
          </w:tcPr>
          <w:p w14:paraId="284F88D7" w14:textId="332A7ACD" w:rsidR="00282DB0" w:rsidRPr="00D24E79" w:rsidRDefault="00EE4194" w:rsidP="006A1F4D">
            <w:pPr>
              <w:autoSpaceDE w:val="0"/>
              <w:autoSpaceDN w:val="0"/>
              <w:adjustRightInd w:val="0"/>
              <w:spacing w:after="0" w:line="240" w:lineRule="auto"/>
              <w:rPr>
                <w:rFonts w:ascii="Times New Roman" w:eastAsia="Times New Roman" w:hAnsi="Times New Roman" w:cs="Times New Roman"/>
                <w:sz w:val="24"/>
                <w:szCs w:val="24"/>
                <w:lang w:eastAsia="ru-RU"/>
              </w:rPr>
            </w:pPr>
            <w:r w:rsidRPr="00D24E79">
              <w:rPr>
                <w:rFonts w:ascii="Times New Roman" w:hAnsi="Times New Roman" w:cs="Times New Roman"/>
                <w:sz w:val="24"/>
                <w:szCs w:val="24"/>
              </w:rPr>
              <w:t>Осуществление отдельного государственного полномочия в соответствии с Законом Ханты-</w:t>
            </w:r>
            <w:r w:rsidR="006A1F4D">
              <w:rPr>
                <w:rFonts w:ascii="Times New Roman" w:hAnsi="Times New Roman" w:cs="Times New Roman"/>
                <w:sz w:val="24"/>
                <w:szCs w:val="24"/>
              </w:rPr>
              <w:t>Мансийского автономного округа –</w:t>
            </w:r>
            <w:r w:rsidRPr="00D24E79">
              <w:rPr>
                <w:rFonts w:ascii="Times New Roman" w:hAnsi="Times New Roman" w:cs="Times New Roman"/>
                <w:sz w:val="24"/>
                <w:szCs w:val="24"/>
              </w:rPr>
              <w:t xml:space="preserve"> Югры от 31 января 2011 года № 8-оз «О наделении органов местного самоуправления муниципальных образований Ханты-Мансийского автономного округа </w:t>
            </w:r>
            <w:r w:rsidR="006A1F4D">
              <w:rPr>
                <w:rFonts w:ascii="Times New Roman" w:hAnsi="Times New Roman" w:cs="Times New Roman"/>
                <w:sz w:val="24"/>
                <w:szCs w:val="24"/>
              </w:rPr>
              <w:t>–</w:t>
            </w:r>
            <w:r w:rsidRPr="00D24E79">
              <w:rPr>
                <w:rFonts w:ascii="Times New Roman" w:hAnsi="Times New Roman" w:cs="Times New Roman"/>
                <w:sz w:val="24"/>
                <w:szCs w:val="24"/>
              </w:rPr>
              <w:t xml:space="preserve"> Югры отдельным государственным полномочием по участию в реализации государственной программы Ханты-</w:t>
            </w:r>
            <w:r w:rsidR="006A1F4D">
              <w:rPr>
                <w:rFonts w:ascii="Times New Roman" w:hAnsi="Times New Roman" w:cs="Times New Roman"/>
                <w:sz w:val="24"/>
                <w:szCs w:val="24"/>
              </w:rPr>
              <w:t>Мансийского автономного округа –</w:t>
            </w:r>
            <w:r w:rsidRPr="00D24E79">
              <w:rPr>
                <w:rFonts w:ascii="Times New Roman" w:hAnsi="Times New Roman" w:cs="Times New Roman"/>
                <w:sz w:val="24"/>
                <w:szCs w:val="24"/>
              </w:rPr>
              <w:t xml:space="preserve"> Югры «Устойчивое развитие коренных малочисленных народов Севера»</w:t>
            </w:r>
          </w:p>
        </w:tc>
        <w:tc>
          <w:tcPr>
            <w:tcW w:w="2693" w:type="dxa"/>
            <w:tcBorders>
              <w:top w:val="single" w:sz="4" w:space="0" w:color="auto"/>
              <w:left w:val="single" w:sz="4" w:space="0" w:color="auto"/>
              <w:bottom w:val="single" w:sz="4" w:space="0" w:color="auto"/>
              <w:right w:val="single" w:sz="4" w:space="0" w:color="auto"/>
            </w:tcBorders>
          </w:tcPr>
          <w:p w14:paraId="0E416BC9" w14:textId="1708F5AE" w:rsidR="00282DB0" w:rsidRPr="00D24E79" w:rsidRDefault="00282DB0" w:rsidP="00D8385C">
            <w:pPr>
              <w:spacing w:after="0" w:line="240" w:lineRule="auto"/>
              <w:jc w:val="both"/>
              <w:outlineLvl w:val="0"/>
              <w:rPr>
                <w:rFonts w:ascii="Times New Roman" w:eastAsia="Times New Roman" w:hAnsi="Times New Roman" w:cs="Times New Roman"/>
                <w:sz w:val="24"/>
                <w:szCs w:val="24"/>
                <w:lang w:eastAsia="ru-RU"/>
              </w:rPr>
            </w:pPr>
            <w:r w:rsidRPr="00D24E79">
              <w:rPr>
                <w:rFonts w:ascii="Times New Roman" w:hAnsi="Times New Roman" w:cs="Times New Roman"/>
                <w:sz w:val="24"/>
                <w:szCs w:val="24"/>
              </w:rPr>
              <w:t>1. Освоение фактически поступивших финансовых средств в бюджет Сургутского района для предоставления единовременной финансовой помощи молодым специалистам из числа коренных малочисленных народов Севера, выезжающим на работу в места традиционного проживания и традиционной хозяйственной деятельности, на обустройство быта, %</w:t>
            </w:r>
          </w:p>
        </w:tc>
        <w:tc>
          <w:tcPr>
            <w:tcW w:w="602" w:type="dxa"/>
          </w:tcPr>
          <w:p w14:paraId="7ED0C306" w14:textId="77777777" w:rsidR="00282DB0" w:rsidRPr="00D24E79" w:rsidRDefault="00282DB0" w:rsidP="009905F6">
            <w:pPr>
              <w:spacing w:after="0"/>
              <w:ind w:left="11" w:hanging="11"/>
              <w:jc w:val="center"/>
              <w:rPr>
                <w:rFonts w:ascii="Times New Roman" w:hAnsi="Times New Roman" w:cs="Times New Roman"/>
                <w:sz w:val="24"/>
                <w:szCs w:val="24"/>
              </w:rPr>
            </w:pPr>
          </w:p>
        </w:tc>
        <w:tc>
          <w:tcPr>
            <w:tcW w:w="603" w:type="dxa"/>
          </w:tcPr>
          <w:p w14:paraId="29D6C88C" w14:textId="77777777" w:rsidR="00282DB0" w:rsidRPr="00D24E79" w:rsidRDefault="00282DB0" w:rsidP="009905F6">
            <w:pPr>
              <w:spacing w:after="0"/>
              <w:ind w:left="11" w:hanging="11"/>
              <w:jc w:val="center"/>
              <w:rPr>
                <w:rFonts w:ascii="Times New Roman" w:hAnsi="Times New Roman" w:cs="Times New Roman"/>
                <w:sz w:val="24"/>
                <w:szCs w:val="24"/>
              </w:rPr>
            </w:pPr>
          </w:p>
        </w:tc>
        <w:tc>
          <w:tcPr>
            <w:tcW w:w="602" w:type="dxa"/>
          </w:tcPr>
          <w:p w14:paraId="2FD87701" w14:textId="77777777" w:rsidR="00282DB0" w:rsidRPr="00D24E79" w:rsidRDefault="00282DB0" w:rsidP="009905F6">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1E5A3A88" w14:textId="77777777" w:rsidR="00282DB0" w:rsidRPr="00D24E79" w:rsidRDefault="00282DB0" w:rsidP="009905F6">
            <w:pPr>
              <w:spacing w:after="0"/>
              <w:ind w:left="11" w:hanging="11"/>
              <w:jc w:val="center"/>
              <w:rPr>
                <w:rFonts w:ascii="Times New Roman" w:hAnsi="Times New Roman" w:cs="Times New Roman"/>
                <w:sz w:val="24"/>
                <w:szCs w:val="24"/>
              </w:rPr>
            </w:pPr>
          </w:p>
        </w:tc>
        <w:tc>
          <w:tcPr>
            <w:tcW w:w="486" w:type="dxa"/>
            <w:tcBorders>
              <w:top w:val="nil"/>
              <w:left w:val="single" w:sz="4" w:space="0" w:color="auto"/>
              <w:bottom w:val="nil"/>
              <w:right w:val="nil"/>
            </w:tcBorders>
            <w:vAlign w:val="bottom"/>
          </w:tcPr>
          <w:p w14:paraId="06842CBB" w14:textId="77777777" w:rsidR="00282DB0" w:rsidRPr="00D24E79" w:rsidRDefault="00282DB0" w:rsidP="009905F6">
            <w:pPr>
              <w:spacing w:after="0"/>
              <w:jc w:val="both"/>
              <w:rPr>
                <w:rFonts w:ascii="Times New Roman" w:eastAsia="Times New Roman" w:hAnsi="Times New Roman" w:cs="Times New Roman"/>
                <w:sz w:val="24"/>
                <w:szCs w:val="24"/>
                <w:lang w:eastAsia="ru-RU"/>
              </w:rPr>
            </w:pPr>
          </w:p>
        </w:tc>
      </w:tr>
      <w:tr w:rsidR="00D24E79" w:rsidRPr="00D24E79" w14:paraId="6447FF2A" w14:textId="77777777" w:rsidTr="006A1F4D">
        <w:trPr>
          <w:trHeight w:val="380"/>
        </w:trPr>
        <w:tc>
          <w:tcPr>
            <w:tcW w:w="347" w:type="dxa"/>
            <w:tcBorders>
              <w:top w:val="nil"/>
              <w:left w:val="nil"/>
              <w:bottom w:val="nil"/>
              <w:right w:val="single" w:sz="4" w:space="0" w:color="auto"/>
            </w:tcBorders>
          </w:tcPr>
          <w:p w14:paraId="0A5E31CB" w14:textId="77777777" w:rsidR="00282DB0" w:rsidRPr="00D24E79" w:rsidRDefault="00282DB0" w:rsidP="009905F6">
            <w:pPr>
              <w:spacing w:after="0"/>
              <w:jc w:val="center"/>
              <w:rPr>
                <w:rFonts w:ascii="Times New Roman" w:hAnsi="Times New Roman" w:cs="Times New Roman"/>
                <w:sz w:val="24"/>
                <w:szCs w:val="24"/>
              </w:rPr>
            </w:pPr>
          </w:p>
        </w:tc>
        <w:tc>
          <w:tcPr>
            <w:tcW w:w="606" w:type="dxa"/>
            <w:vMerge/>
            <w:tcBorders>
              <w:left w:val="single" w:sz="4" w:space="0" w:color="auto"/>
            </w:tcBorders>
          </w:tcPr>
          <w:p w14:paraId="5AA8FDD4" w14:textId="77777777" w:rsidR="00282DB0" w:rsidRPr="00D24E79" w:rsidRDefault="00282DB0" w:rsidP="009905F6">
            <w:pPr>
              <w:spacing w:after="0"/>
              <w:ind w:left="-57" w:right="-57"/>
              <w:jc w:val="center"/>
              <w:rPr>
                <w:rFonts w:ascii="Times New Roman" w:hAnsi="Times New Roman" w:cs="Times New Roman"/>
                <w:sz w:val="24"/>
                <w:szCs w:val="24"/>
              </w:rPr>
            </w:pPr>
          </w:p>
        </w:tc>
        <w:tc>
          <w:tcPr>
            <w:tcW w:w="3300" w:type="dxa"/>
            <w:vMerge/>
            <w:tcBorders>
              <w:left w:val="single" w:sz="4" w:space="0" w:color="auto"/>
              <w:right w:val="single" w:sz="4" w:space="0" w:color="auto"/>
            </w:tcBorders>
          </w:tcPr>
          <w:p w14:paraId="201E99FD" w14:textId="77777777" w:rsidR="00282DB0" w:rsidRPr="00D24E79" w:rsidRDefault="00282DB0" w:rsidP="009905F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51064EEF" w14:textId="77777777" w:rsidR="00282DB0" w:rsidRPr="00D24E79" w:rsidRDefault="00282DB0" w:rsidP="009905F6">
            <w:pPr>
              <w:spacing w:after="0" w:line="240" w:lineRule="auto"/>
              <w:jc w:val="both"/>
              <w:outlineLvl w:val="0"/>
              <w:rPr>
                <w:rFonts w:ascii="Times New Roman" w:eastAsia="Times New Roman" w:hAnsi="Times New Roman" w:cs="Times New Roman"/>
                <w:sz w:val="24"/>
                <w:szCs w:val="24"/>
                <w:lang w:eastAsia="ru-RU"/>
              </w:rPr>
            </w:pPr>
            <w:r w:rsidRPr="00D24E79">
              <w:rPr>
                <w:rFonts w:ascii="Times New Roman" w:hAnsi="Times New Roman" w:cs="Times New Roman"/>
                <w:sz w:val="24"/>
                <w:szCs w:val="24"/>
              </w:rPr>
              <w:t>2. Освоение фактически поступивших финансовых средств в бюджет Сургутского района на предоставление субсидии на обустройство земельных участков территорий традиционного природопользования, лесных участков, предназначенных для ведения традиционной хозяйственной деятельности, %</w:t>
            </w:r>
          </w:p>
        </w:tc>
        <w:tc>
          <w:tcPr>
            <w:tcW w:w="602" w:type="dxa"/>
          </w:tcPr>
          <w:p w14:paraId="7A0F005C" w14:textId="77777777" w:rsidR="00282DB0" w:rsidRPr="00D24E79" w:rsidRDefault="00282DB0" w:rsidP="009905F6">
            <w:pPr>
              <w:spacing w:after="0"/>
              <w:ind w:left="11" w:hanging="11"/>
              <w:jc w:val="center"/>
              <w:rPr>
                <w:rFonts w:ascii="Times New Roman" w:hAnsi="Times New Roman" w:cs="Times New Roman"/>
                <w:sz w:val="24"/>
                <w:szCs w:val="24"/>
              </w:rPr>
            </w:pPr>
          </w:p>
        </w:tc>
        <w:tc>
          <w:tcPr>
            <w:tcW w:w="603" w:type="dxa"/>
          </w:tcPr>
          <w:p w14:paraId="2C8DCBF3" w14:textId="77777777" w:rsidR="00282DB0" w:rsidRPr="00D24E79" w:rsidRDefault="00282DB0" w:rsidP="009905F6">
            <w:pPr>
              <w:spacing w:after="0"/>
              <w:ind w:left="11" w:hanging="11"/>
              <w:jc w:val="center"/>
              <w:rPr>
                <w:rFonts w:ascii="Times New Roman" w:hAnsi="Times New Roman" w:cs="Times New Roman"/>
                <w:sz w:val="24"/>
                <w:szCs w:val="24"/>
              </w:rPr>
            </w:pPr>
          </w:p>
        </w:tc>
        <w:tc>
          <w:tcPr>
            <w:tcW w:w="602" w:type="dxa"/>
          </w:tcPr>
          <w:p w14:paraId="56D5ECF0" w14:textId="77777777" w:rsidR="00282DB0" w:rsidRPr="00D24E79" w:rsidRDefault="00282DB0" w:rsidP="009905F6">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67EF8DD9" w14:textId="77777777" w:rsidR="00282DB0" w:rsidRPr="00D24E79" w:rsidRDefault="00282DB0" w:rsidP="009905F6">
            <w:pPr>
              <w:spacing w:after="0"/>
              <w:ind w:left="11" w:hanging="11"/>
              <w:jc w:val="center"/>
              <w:rPr>
                <w:rFonts w:ascii="Times New Roman" w:hAnsi="Times New Roman" w:cs="Times New Roman"/>
                <w:sz w:val="24"/>
                <w:szCs w:val="24"/>
              </w:rPr>
            </w:pPr>
          </w:p>
        </w:tc>
        <w:tc>
          <w:tcPr>
            <w:tcW w:w="521" w:type="dxa"/>
            <w:gridSpan w:val="2"/>
            <w:tcBorders>
              <w:top w:val="nil"/>
              <w:left w:val="single" w:sz="4" w:space="0" w:color="auto"/>
              <w:bottom w:val="nil"/>
              <w:right w:val="nil"/>
            </w:tcBorders>
            <w:vAlign w:val="bottom"/>
          </w:tcPr>
          <w:p w14:paraId="6C21B5CA" w14:textId="77777777" w:rsidR="00282DB0" w:rsidRPr="00D24E79" w:rsidRDefault="00282DB0" w:rsidP="009905F6">
            <w:pPr>
              <w:spacing w:after="0"/>
              <w:jc w:val="both"/>
              <w:rPr>
                <w:rFonts w:ascii="Times New Roman" w:eastAsia="Times New Roman" w:hAnsi="Times New Roman" w:cs="Times New Roman"/>
                <w:sz w:val="24"/>
                <w:szCs w:val="24"/>
                <w:lang w:eastAsia="ru-RU"/>
              </w:rPr>
            </w:pPr>
          </w:p>
        </w:tc>
      </w:tr>
      <w:tr w:rsidR="00D24E79" w:rsidRPr="00D24E79" w14:paraId="51B7B4E8" w14:textId="77777777" w:rsidTr="006A1F4D">
        <w:trPr>
          <w:trHeight w:val="380"/>
        </w:trPr>
        <w:tc>
          <w:tcPr>
            <w:tcW w:w="347" w:type="dxa"/>
            <w:tcBorders>
              <w:top w:val="nil"/>
              <w:left w:val="nil"/>
              <w:bottom w:val="nil"/>
              <w:right w:val="single" w:sz="4" w:space="0" w:color="auto"/>
            </w:tcBorders>
          </w:tcPr>
          <w:p w14:paraId="3914E6F8" w14:textId="77777777" w:rsidR="00282DB0" w:rsidRPr="00D24E79" w:rsidRDefault="00282DB0" w:rsidP="009905F6">
            <w:pPr>
              <w:spacing w:after="0"/>
              <w:jc w:val="center"/>
              <w:rPr>
                <w:rFonts w:ascii="Times New Roman" w:hAnsi="Times New Roman" w:cs="Times New Roman"/>
                <w:sz w:val="24"/>
                <w:szCs w:val="24"/>
              </w:rPr>
            </w:pPr>
          </w:p>
        </w:tc>
        <w:tc>
          <w:tcPr>
            <w:tcW w:w="606" w:type="dxa"/>
            <w:vMerge/>
            <w:tcBorders>
              <w:left w:val="single" w:sz="4" w:space="0" w:color="auto"/>
            </w:tcBorders>
          </w:tcPr>
          <w:p w14:paraId="71ED8378" w14:textId="77777777" w:rsidR="00282DB0" w:rsidRPr="00D24E79" w:rsidRDefault="00282DB0" w:rsidP="009905F6">
            <w:pPr>
              <w:spacing w:after="0"/>
              <w:ind w:left="-57" w:right="-57"/>
              <w:jc w:val="center"/>
              <w:rPr>
                <w:rFonts w:ascii="Times New Roman" w:hAnsi="Times New Roman" w:cs="Times New Roman"/>
                <w:sz w:val="24"/>
                <w:szCs w:val="24"/>
              </w:rPr>
            </w:pPr>
          </w:p>
        </w:tc>
        <w:tc>
          <w:tcPr>
            <w:tcW w:w="3300" w:type="dxa"/>
            <w:vMerge/>
            <w:tcBorders>
              <w:left w:val="single" w:sz="4" w:space="0" w:color="auto"/>
              <w:right w:val="single" w:sz="4" w:space="0" w:color="auto"/>
            </w:tcBorders>
          </w:tcPr>
          <w:p w14:paraId="3FD98875" w14:textId="77777777" w:rsidR="00282DB0" w:rsidRPr="00D24E79" w:rsidRDefault="00282DB0" w:rsidP="009905F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1754BFB5" w14:textId="77777777" w:rsidR="00282DB0" w:rsidRPr="00D24E79" w:rsidRDefault="00282DB0" w:rsidP="00282DB0">
            <w:pPr>
              <w:spacing w:after="0" w:line="240" w:lineRule="auto"/>
              <w:jc w:val="both"/>
              <w:outlineLvl w:val="0"/>
              <w:rPr>
                <w:rFonts w:ascii="Times New Roman" w:eastAsia="Times New Roman" w:hAnsi="Times New Roman" w:cs="Times New Roman"/>
                <w:sz w:val="24"/>
                <w:szCs w:val="24"/>
                <w:lang w:eastAsia="ru-RU"/>
              </w:rPr>
            </w:pPr>
            <w:r w:rsidRPr="00D24E79">
              <w:rPr>
                <w:rFonts w:ascii="Times New Roman" w:hAnsi="Times New Roman" w:cs="Times New Roman"/>
                <w:sz w:val="24"/>
                <w:szCs w:val="24"/>
              </w:rPr>
              <w:t>3. Освоение фактически поступивших финансовых средств в бюджет Сургутского района на предоставление субсидии на продукцию охоты, %</w:t>
            </w:r>
          </w:p>
        </w:tc>
        <w:tc>
          <w:tcPr>
            <w:tcW w:w="602" w:type="dxa"/>
          </w:tcPr>
          <w:p w14:paraId="294B3602" w14:textId="77777777" w:rsidR="00282DB0" w:rsidRPr="00D24E79" w:rsidRDefault="00282DB0" w:rsidP="009905F6">
            <w:pPr>
              <w:spacing w:after="0"/>
              <w:ind w:left="11" w:hanging="11"/>
              <w:jc w:val="center"/>
              <w:rPr>
                <w:rFonts w:ascii="Times New Roman" w:hAnsi="Times New Roman" w:cs="Times New Roman"/>
                <w:sz w:val="24"/>
                <w:szCs w:val="24"/>
              </w:rPr>
            </w:pPr>
          </w:p>
        </w:tc>
        <w:tc>
          <w:tcPr>
            <w:tcW w:w="603" w:type="dxa"/>
          </w:tcPr>
          <w:p w14:paraId="4563A77E" w14:textId="77777777" w:rsidR="00282DB0" w:rsidRPr="00D24E79" w:rsidRDefault="00282DB0" w:rsidP="009905F6">
            <w:pPr>
              <w:spacing w:after="0"/>
              <w:ind w:left="11" w:hanging="11"/>
              <w:jc w:val="center"/>
              <w:rPr>
                <w:rFonts w:ascii="Times New Roman" w:hAnsi="Times New Roman" w:cs="Times New Roman"/>
                <w:sz w:val="24"/>
                <w:szCs w:val="24"/>
              </w:rPr>
            </w:pPr>
          </w:p>
        </w:tc>
        <w:tc>
          <w:tcPr>
            <w:tcW w:w="602" w:type="dxa"/>
          </w:tcPr>
          <w:p w14:paraId="1B1D7287" w14:textId="77777777" w:rsidR="00282DB0" w:rsidRPr="00D24E79" w:rsidRDefault="00282DB0" w:rsidP="009905F6">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53BF7225" w14:textId="77777777" w:rsidR="00282DB0" w:rsidRPr="00D24E79" w:rsidRDefault="00282DB0" w:rsidP="009905F6">
            <w:pPr>
              <w:spacing w:after="0"/>
              <w:ind w:left="11" w:hanging="11"/>
              <w:jc w:val="center"/>
              <w:rPr>
                <w:rFonts w:ascii="Times New Roman" w:hAnsi="Times New Roman" w:cs="Times New Roman"/>
                <w:sz w:val="24"/>
                <w:szCs w:val="24"/>
              </w:rPr>
            </w:pPr>
          </w:p>
        </w:tc>
        <w:tc>
          <w:tcPr>
            <w:tcW w:w="521" w:type="dxa"/>
            <w:gridSpan w:val="2"/>
            <w:tcBorders>
              <w:top w:val="nil"/>
              <w:left w:val="single" w:sz="4" w:space="0" w:color="auto"/>
              <w:bottom w:val="nil"/>
              <w:right w:val="nil"/>
            </w:tcBorders>
            <w:vAlign w:val="bottom"/>
          </w:tcPr>
          <w:p w14:paraId="728ACBC2" w14:textId="77777777" w:rsidR="00282DB0" w:rsidRPr="00D24E79" w:rsidRDefault="00282DB0" w:rsidP="009905F6">
            <w:pPr>
              <w:spacing w:after="0"/>
              <w:jc w:val="both"/>
              <w:rPr>
                <w:rFonts w:ascii="Times New Roman" w:eastAsia="Times New Roman" w:hAnsi="Times New Roman" w:cs="Times New Roman"/>
                <w:sz w:val="24"/>
                <w:szCs w:val="24"/>
                <w:lang w:eastAsia="ru-RU"/>
              </w:rPr>
            </w:pPr>
          </w:p>
        </w:tc>
      </w:tr>
      <w:tr w:rsidR="00D24E79" w:rsidRPr="00D24E79" w14:paraId="0B5776C8" w14:textId="77777777" w:rsidTr="006A1F4D">
        <w:trPr>
          <w:trHeight w:val="380"/>
        </w:trPr>
        <w:tc>
          <w:tcPr>
            <w:tcW w:w="347" w:type="dxa"/>
            <w:tcBorders>
              <w:top w:val="nil"/>
              <w:left w:val="nil"/>
              <w:bottom w:val="nil"/>
              <w:right w:val="single" w:sz="4" w:space="0" w:color="auto"/>
            </w:tcBorders>
          </w:tcPr>
          <w:p w14:paraId="0FA4039F" w14:textId="77777777" w:rsidR="00282DB0" w:rsidRPr="00D24E79" w:rsidRDefault="00282DB0" w:rsidP="009905F6">
            <w:pPr>
              <w:spacing w:after="0"/>
              <w:jc w:val="center"/>
              <w:rPr>
                <w:rFonts w:ascii="Times New Roman" w:hAnsi="Times New Roman" w:cs="Times New Roman"/>
                <w:sz w:val="24"/>
                <w:szCs w:val="24"/>
              </w:rPr>
            </w:pPr>
          </w:p>
        </w:tc>
        <w:tc>
          <w:tcPr>
            <w:tcW w:w="606" w:type="dxa"/>
            <w:vMerge/>
            <w:tcBorders>
              <w:left w:val="single" w:sz="4" w:space="0" w:color="auto"/>
            </w:tcBorders>
          </w:tcPr>
          <w:p w14:paraId="222BAE59" w14:textId="77777777" w:rsidR="00282DB0" w:rsidRPr="00D24E79" w:rsidRDefault="00282DB0" w:rsidP="009905F6">
            <w:pPr>
              <w:spacing w:after="0"/>
              <w:ind w:left="-57" w:right="-57"/>
              <w:jc w:val="center"/>
              <w:rPr>
                <w:rFonts w:ascii="Times New Roman" w:hAnsi="Times New Roman" w:cs="Times New Roman"/>
                <w:sz w:val="24"/>
                <w:szCs w:val="24"/>
              </w:rPr>
            </w:pPr>
          </w:p>
        </w:tc>
        <w:tc>
          <w:tcPr>
            <w:tcW w:w="3300" w:type="dxa"/>
            <w:vMerge/>
            <w:tcBorders>
              <w:left w:val="single" w:sz="4" w:space="0" w:color="auto"/>
              <w:right w:val="single" w:sz="4" w:space="0" w:color="auto"/>
            </w:tcBorders>
          </w:tcPr>
          <w:p w14:paraId="00CC6008" w14:textId="77777777" w:rsidR="00282DB0" w:rsidRPr="00D24E79" w:rsidRDefault="00282DB0" w:rsidP="009905F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3B8CC243" w14:textId="00C22D88" w:rsidR="00282DB0" w:rsidRPr="00D24E79" w:rsidRDefault="00282DB0" w:rsidP="00F350D8">
            <w:pPr>
              <w:spacing w:after="0" w:line="240" w:lineRule="auto"/>
              <w:jc w:val="both"/>
              <w:outlineLvl w:val="0"/>
              <w:rPr>
                <w:rFonts w:ascii="Times New Roman" w:eastAsia="Times New Roman" w:hAnsi="Times New Roman" w:cs="Times New Roman"/>
                <w:sz w:val="24"/>
                <w:szCs w:val="24"/>
                <w:lang w:eastAsia="ru-RU"/>
              </w:rPr>
            </w:pPr>
            <w:r w:rsidRPr="00D24E79">
              <w:rPr>
                <w:rFonts w:ascii="Times New Roman" w:hAnsi="Times New Roman" w:cs="Times New Roman"/>
                <w:sz w:val="24"/>
                <w:szCs w:val="24"/>
              </w:rPr>
              <w:t xml:space="preserve">4. Освоение фактически поступивших финансовых средств в бюджет Сургутского района на предоставление компенсации расходов на оплату обучения правилам безопасного обращения с оружием, управлению самоходными машинами категории «А», управлению маломерными судами и на оплату проезда к месту нахождения организаций, имеющих право </w:t>
            </w:r>
            <w:r w:rsidRPr="00D24E79">
              <w:rPr>
                <w:rFonts w:ascii="Times New Roman" w:hAnsi="Times New Roman" w:cs="Times New Roman"/>
                <w:sz w:val="24"/>
                <w:szCs w:val="24"/>
              </w:rPr>
              <w:lastRenderedPageBreak/>
              <w:t>проводить указанные виды обучения, и обратно, %</w:t>
            </w:r>
          </w:p>
        </w:tc>
        <w:tc>
          <w:tcPr>
            <w:tcW w:w="602" w:type="dxa"/>
          </w:tcPr>
          <w:p w14:paraId="22055664" w14:textId="77777777" w:rsidR="00282DB0" w:rsidRPr="00D24E79" w:rsidRDefault="00282DB0" w:rsidP="009905F6">
            <w:pPr>
              <w:spacing w:after="0"/>
              <w:ind w:left="11" w:hanging="11"/>
              <w:jc w:val="center"/>
              <w:rPr>
                <w:rFonts w:ascii="Times New Roman" w:hAnsi="Times New Roman" w:cs="Times New Roman"/>
                <w:sz w:val="24"/>
                <w:szCs w:val="24"/>
              </w:rPr>
            </w:pPr>
          </w:p>
        </w:tc>
        <w:tc>
          <w:tcPr>
            <w:tcW w:w="603" w:type="dxa"/>
          </w:tcPr>
          <w:p w14:paraId="41CFF54C" w14:textId="77777777" w:rsidR="00282DB0" w:rsidRPr="00D24E79" w:rsidRDefault="00282DB0" w:rsidP="009905F6">
            <w:pPr>
              <w:spacing w:after="0"/>
              <w:ind w:left="11" w:hanging="11"/>
              <w:jc w:val="center"/>
              <w:rPr>
                <w:rFonts w:ascii="Times New Roman" w:hAnsi="Times New Roman" w:cs="Times New Roman"/>
                <w:sz w:val="24"/>
                <w:szCs w:val="24"/>
              </w:rPr>
            </w:pPr>
          </w:p>
        </w:tc>
        <w:tc>
          <w:tcPr>
            <w:tcW w:w="602" w:type="dxa"/>
          </w:tcPr>
          <w:p w14:paraId="62023C93" w14:textId="77777777" w:rsidR="00282DB0" w:rsidRPr="00D24E79" w:rsidRDefault="00282DB0" w:rsidP="009905F6">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0ADAB6B0" w14:textId="77777777" w:rsidR="00282DB0" w:rsidRPr="00D24E79" w:rsidRDefault="00282DB0" w:rsidP="009905F6">
            <w:pPr>
              <w:spacing w:after="0"/>
              <w:ind w:left="11" w:hanging="11"/>
              <w:jc w:val="center"/>
              <w:rPr>
                <w:rFonts w:ascii="Times New Roman" w:hAnsi="Times New Roman" w:cs="Times New Roman"/>
                <w:sz w:val="24"/>
                <w:szCs w:val="24"/>
              </w:rPr>
            </w:pPr>
          </w:p>
        </w:tc>
        <w:tc>
          <w:tcPr>
            <w:tcW w:w="521" w:type="dxa"/>
            <w:gridSpan w:val="2"/>
            <w:tcBorders>
              <w:top w:val="nil"/>
              <w:left w:val="single" w:sz="4" w:space="0" w:color="auto"/>
              <w:bottom w:val="nil"/>
              <w:right w:val="nil"/>
            </w:tcBorders>
            <w:vAlign w:val="bottom"/>
          </w:tcPr>
          <w:p w14:paraId="039F24E7" w14:textId="77777777" w:rsidR="00282DB0" w:rsidRPr="00D24E79" w:rsidRDefault="00282DB0" w:rsidP="009905F6">
            <w:pPr>
              <w:spacing w:after="0"/>
              <w:jc w:val="both"/>
              <w:rPr>
                <w:rFonts w:ascii="Times New Roman" w:eastAsia="Times New Roman" w:hAnsi="Times New Roman" w:cs="Times New Roman"/>
                <w:sz w:val="24"/>
                <w:szCs w:val="24"/>
                <w:lang w:eastAsia="ru-RU"/>
              </w:rPr>
            </w:pPr>
          </w:p>
        </w:tc>
      </w:tr>
      <w:tr w:rsidR="00D24E79" w:rsidRPr="00D24E79" w14:paraId="663B69AF" w14:textId="77777777" w:rsidTr="006A1F4D">
        <w:trPr>
          <w:trHeight w:val="380"/>
        </w:trPr>
        <w:tc>
          <w:tcPr>
            <w:tcW w:w="347" w:type="dxa"/>
            <w:tcBorders>
              <w:top w:val="nil"/>
              <w:left w:val="nil"/>
              <w:bottom w:val="nil"/>
              <w:right w:val="single" w:sz="4" w:space="0" w:color="auto"/>
            </w:tcBorders>
          </w:tcPr>
          <w:p w14:paraId="3574875C" w14:textId="77777777" w:rsidR="00282DB0" w:rsidRPr="00D24E79" w:rsidRDefault="00282DB0" w:rsidP="009905F6">
            <w:pPr>
              <w:spacing w:after="0"/>
              <w:jc w:val="center"/>
              <w:rPr>
                <w:rFonts w:ascii="Times New Roman" w:hAnsi="Times New Roman" w:cs="Times New Roman"/>
                <w:sz w:val="24"/>
                <w:szCs w:val="24"/>
              </w:rPr>
            </w:pPr>
          </w:p>
        </w:tc>
        <w:tc>
          <w:tcPr>
            <w:tcW w:w="606" w:type="dxa"/>
            <w:vMerge/>
            <w:tcBorders>
              <w:left w:val="single" w:sz="4" w:space="0" w:color="auto"/>
            </w:tcBorders>
          </w:tcPr>
          <w:p w14:paraId="5279B0CF" w14:textId="77777777" w:rsidR="00282DB0" w:rsidRPr="00D24E79" w:rsidRDefault="00282DB0" w:rsidP="009905F6">
            <w:pPr>
              <w:spacing w:after="0"/>
              <w:ind w:left="-57" w:right="-57"/>
              <w:jc w:val="center"/>
              <w:rPr>
                <w:rFonts w:ascii="Times New Roman" w:hAnsi="Times New Roman" w:cs="Times New Roman"/>
                <w:sz w:val="24"/>
                <w:szCs w:val="24"/>
              </w:rPr>
            </w:pPr>
          </w:p>
        </w:tc>
        <w:tc>
          <w:tcPr>
            <w:tcW w:w="3300" w:type="dxa"/>
            <w:vMerge/>
            <w:tcBorders>
              <w:left w:val="single" w:sz="4" w:space="0" w:color="auto"/>
              <w:right w:val="single" w:sz="4" w:space="0" w:color="auto"/>
            </w:tcBorders>
          </w:tcPr>
          <w:p w14:paraId="2180CD9E" w14:textId="77777777" w:rsidR="00282DB0" w:rsidRPr="00D24E79" w:rsidRDefault="00282DB0" w:rsidP="009905F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655CE6C3" w14:textId="77777777" w:rsidR="00282DB0" w:rsidRPr="00D24E79" w:rsidRDefault="00282DB0" w:rsidP="009905F6">
            <w:pPr>
              <w:spacing w:after="0" w:line="240" w:lineRule="auto"/>
              <w:jc w:val="both"/>
              <w:outlineLvl w:val="0"/>
              <w:rPr>
                <w:rFonts w:ascii="Times New Roman" w:eastAsia="Times New Roman" w:hAnsi="Times New Roman" w:cs="Times New Roman"/>
                <w:sz w:val="24"/>
                <w:szCs w:val="24"/>
                <w:lang w:eastAsia="ru-RU"/>
              </w:rPr>
            </w:pPr>
            <w:r w:rsidRPr="00D24E79">
              <w:rPr>
                <w:rFonts w:ascii="Times New Roman" w:hAnsi="Times New Roman" w:cs="Times New Roman"/>
                <w:sz w:val="24"/>
                <w:szCs w:val="24"/>
              </w:rPr>
              <w:t>5. Освоение фактически поступивших финансовых средств в бюджет Сургутского района на предоставление компенсации расходов на приобретение материально-технических средств, %</w:t>
            </w:r>
          </w:p>
        </w:tc>
        <w:tc>
          <w:tcPr>
            <w:tcW w:w="602" w:type="dxa"/>
          </w:tcPr>
          <w:p w14:paraId="380DA1CE" w14:textId="77777777" w:rsidR="00282DB0" w:rsidRPr="00D24E79" w:rsidRDefault="00282DB0" w:rsidP="009905F6">
            <w:pPr>
              <w:spacing w:after="0"/>
              <w:ind w:left="11" w:hanging="11"/>
              <w:jc w:val="center"/>
              <w:rPr>
                <w:rFonts w:ascii="Times New Roman" w:hAnsi="Times New Roman" w:cs="Times New Roman"/>
                <w:sz w:val="24"/>
                <w:szCs w:val="24"/>
              </w:rPr>
            </w:pPr>
          </w:p>
        </w:tc>
        <w:tc>
          <w:tcPr>
            <w:tcW w:w="603" w:type="dxa"/>
          </w:tcPr>
          <w:p w14:paraId="7E0522F0" w14:textId="77777777" w:rsidR="00282DB0" w:rsidRPr="00D24E79" w:rsidRDefault="00282DB0" w:rsidP="009905F6">
            <w:pPr>
              <w:spacing w:after="0"/>
              <w:ind w:left="11" w:hanging="11"/>
              <w:jc w:val="center"/>
              <w:rPr>
                <w:rFonts w:ascii="Times New Roman" w:hAnsi="Times New Roman" w:cs="Times New Roman"/>
                <w:sz w:val="24"/>
                <w:szCs w:val="24"/>
              </w:rPr>
            </w:pPr>
          </w:p>
        </w:tc>
        <w:tc>
          <w:tcPr>
            <w:tcW w:w="602" w:type="dxa"/>
          </w:tcPr>
          <w:p w14:paraId="261A5FDA" w14:textId="77777777" w:rsidR="00282DB0" w:rsidRPr="00D24E79" w:rsidRDefault="00282DB0" w:rsidP="009905F6">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5CDC020A" w14:textId="77777777" w:rsidR="00282DB0" w:rsidRPr="00D24E79" w:rsidRDefault="00282DB0" w:rsidP="009905F6">
            <w:pPr>
              <w:spacing w:after="0"/>
              <w:ind w:left="11" w:hanging="11"/>
              <w:jc w:val="center"/>
              <w:rPr>
                <w:rFonts w:ascii="Times New Roman" w:hAnsi="Times New Roman" w:cs="Times New Roman"/>
                <w:sz w:val="24"/>
                <w:szCs w:val="24"/>
              </w:rPr>
            </w:pPr>
          </w:p>
        </w:tc>
        <w:tc>
          <w:tcPr>
            <w:tcW w:w="521" w:type="dxa"/>
            <w:gridSpan w:val="2"/>
            <w:tcBorders>
              <w:top w:val="nil"/>
              <w:left w:val="single" w:sz="4" w:space="0" w:color="auto"/>
              <w:bottom w:val="nil"/>
              <w:right w:val="nil"/>
            </w:tcBorders>
            <w:vAlign w:val="bottom"/>
          </w:tcPr>
          <w:p w14:paraId="7F471D49" w14:textId="77777777" w:rsidR="00282DB0" w:rsidRPr="00D24E79" w:rsidRDefault="00282DB0" w:rsidP="009905F6">
            <w:pPr>
              <w:spacing w:after="0"/>
              <w:jc w:val="both"/>
              <w:rPr>
                <w:rFonts w:ascii="Times New Roman" w:eastAsia="Times New Roman" w:hAnsi="Times New Roman" w:cs="Times New Roman"/>
                <w:sz w:val="24"/>
                <w:szCs w:val="24"/>
                <w:lang w:eastAsia="ru-RU"/>
              </w:rPr>
            </w:pPr>
          </w:p>
        </w:tc>
      </w:tr>
      <w:tr w:rsidR="00D24E79" w:rsidRPr="00D24E79" w14:paraId="3426BDB1" w14:textId="77777777" w:rsidTr="006A1F4D">
        <w:trPr>
          <w:trHeight w:val="380"/>
        </w:trPr>
        <w:tc>
          <w:tcPr>
            <w:tcW w:w="347" w:type="dxa"/>
            <w:tcBorders>
              <w:top w:val="nil"/>
              <w:left w:val="nil"/>
              <w:bottom w:val="nil"/>
              <w:right w:val="single" w:sz="4" w:space="0" w:color="auto"/>
            </w:tcBorders>
          </w:tcPr>
          <w:p w14:paraId="10525BA2" w14:textId="77777777" w:rsidR="00282DB0" w:rsidRPr="00D24E79" w:rsidRDefault="00282DB0" w:rsidP="009905F6">
            <w:pPr>
              <w:spacing w:after="0"/>
              <w:jc w:val="center"/>
              <w:rPr>
                <w:rFonts w:ascii="Times New Roman" w:hAnsi="Times New Roman" w:cs="Times New Roman"/>
                <w:sz w:val="24"/>
                <w:szCs w:val="24"/>
              </w:rPr>
            </w:pPr>
          </w:p>
        </w:tc>
        <w:tc>
          <w:tcPr>
            <w:tcW w:w="606" w:type="dxa"/>
            <w:vMerge/>
            <w:tcBorders>
              <w:left w:val="single" w:sz="4" w:space="0" w:color="auto"/>
            </w:tcBorders>
          </w:tcPr>
          <w:p w14:paraId="42920F66" w14:textId="77777777" w:rsidR="00282DB0" w:rsidRPr="00D24E79" w:rsidRDefault="00282DB0" w:rsidP="009905F6">
            <w:pPr>
              <w:spacing w:after="0"/>
              <w:ind w:left="-57" w:right="-57"/>
              <w:jc w:val="center"/>
              <w:rPr>
                <w:rFonts w:ascii="Times New Roman" w:hAnsi="Times New Roman" w:cs="Times New Roman"/>
                <w:sz w:val="24"/>
                <w:szCs w:val="24"/>
              </w:rPr>
            </w:pPr>
          </w:p>
        </w:tc>
        <w:tc>
          <w:tcPr>
            <w:tcW w:w="3300" w:type="dxa"/>
            <w:vMerge/>
            <w:tcBorders>
              <w:left w:val="single" w:sz="4" w:space="0" w:color="auto"/>
              <w:right w:val="single" w:sz="4" w:space="0" w:color="auto"/>
            </w:tcBorders>
          </w:tcPr>
          <w:p w14:paraId="786582B5" w14:textId="77777777" w:rsidR="00282DB0" w:rsidRPr="00D24E79" w:rsidRDefault="00282DB0" w:rsidP="009905F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695464F8" w14:textId="77777777" w:rsidR="00282DB0" w:rsidRPr="00D24E79" w:rsidRDefault="00282DB0" w:rsidP="009905F6">
            <w:pPr>
              <w:spacing w:after="0" w:line="240" w:lineRule="auto"/>
              <w:jc w:val="both"/>
              <w:outlineLvl w:val="0"/>
              <w:rPr>
                <w:rFonts w:ascii="Times New Roman" w:eastAsia="Times New Roman" w:hAnsi="Times New Roman" w:cs="Times New Roman"/>
                <w:sz w:val="24"/>
                <w:szCs w:val="24"/>
                <w:lang w:eastAsia="ru-RU"/>
              </w:rPr>
            </w:pPr>
            <w:r w:rsidRPr="00D24E79">
              <w:rPr>
                <w:rFonts w:ascii="Times New Roman" w:hAnsi="Times New Roman" w:cs="Times New Roman"/>
                <w:sz w:val="24"/>
                <w:szCs w:val="24"/>
              </w:rPr>
              <w:t>6. Освоение фактически поступивших финансовых средств в бюджет Сургутского района на предоставление компенсации расходов на приобретение северных оленей, %</w:t>
            </w:r>
          </w:p>
        </w:tc>
        <w:tc>
          <w:tcPr>
            <w:tcW w:w="602" w:type="dxa"/>
          </w:tcPr>
          <w:p w14:paraId="65B26AD0" w14:textId="77777777" w:rsidR="00282DB0" w:rsidRPr="00D24E79" w:rsidRDefault="00282DB0" w:rsidP="009905F6">
            <w:pPr>
              <w:spacing w:after="0"/>
              <w:ind w:left="11" w:hanging="11"/>
              <w:jc w:val="center"/>
              <w:rPr>
                <w:rFonts w:ascii="Times New Roman" w:hAnsi="Times New Roman" w:cs="Times New Roman"/>
                <w:sz w:val="24"/>
                <w:szCs w:val="24"/>
              </w:rPr>
            </w:pPr>
          </w:p>
        </w:tc>
        <w:tc>
          <w:tcPr>
            <w:tcW w:w="603" w:type="dxa"/>
          </w:tcPr>
          <w:p w14:paraId="08B89CE9" w14:textId="77777777" w:rsidR="00282DB0" w:rsidRPr="00D24E79" w:rsidRDefault="00282DB0" w:rsidP="009905F6">
            <w:pPr>
              <w:spacing w:after="0"/>
              <w:ind w:left="11" w:hanging="11"/>
              <w:jc w:val="center"/>
              <w:rPr>
                <w:rFonts w:ascii="Times New Roman" w:hAnsi="Times New Roman" w:cs="Times New Roman"/>
                <w:sz w:val="24"/>
                <w:szCs w:val="24"/>
              </w:rPr>
            </w:pPr>
          </w:p>
        </w:tc>
        <w:tc>
          <w:tcPr>
            <w:tcW w:w="602" w:type="dxa"/>
          </w:tcPr>
          <w:p w14:paraId="2D6846FA" w14:textId="77777777" w:rsidR="00282DB0" w:rsidRPr="00D24E79" w:rsidRDefault="00282DB0" w:rsidP="009905F6">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14779E5E" w14:textId="77777777" w:rsidR="00282DB0" w:rsidRPr="00D24E79" w:rsidRDefault="00282DB0" w:rsidP="009905F6">
            <w:pPr>
              <w:spacing w:after="0"/>
              <w:ind w:left="11" w:hanging="11"/>
              <w:jc w:val="center"/>
              <w:rPr>
                <w:rFonts w:ascii="Times New Roman" w:hAnsi="Times New Roman" w:cs="Times New Roman"/>
                <w:sz w:val="24"/>
                <w:szCs w:val="24"/>
              </w:rPr>
            </w:pPr>
          </w:p>
        </w:tc>
        <w:tc>
          <w:tcPr>
            <w:tcW w:w="521" w:type="dxa"/>
            <w:gridSpan w:val="2"/>
            <w:tcBorders>
              <w:top w:val="nil"/>
              <w:left w:val="single" w:sz="4" w:space="0" w:color="auto"/>
              <w:bottom w:val="nil"/>
              <w:right w:val="nil"/>
            </w:tcBorders>
            <w:vAlign w:val="bottom"/>
          </w:tcPr>
          <w:p w14:paraId="4C0342CE" w14:textId="77777777" w:rsidR="00282DB0" w:rsidRPr="00D24E79" w:rsidRDefault="00282DB0" w:rsidP="009905F6">
            <w:pPr>
              <w:spacing w:after="0"/>
              <w:jc w:val="both"/>
              <w:rPr>
                <w:rFonts w:ascii="Times New Roman" w:eastAsia="Times New Roman" w:hAnsi="Times New Roman" w:cs="Times New Roman"/>
                <w:sz w:val="24"/>
                <w:szCs w:val="24"/>
                <w:lang w:eastAsia="ru-RU"/>
              </w:rPr>
            </w:pPr>
          </w:p>
        </w:tc>
      </w:tr>
      <w:tr w:rsidR="00D24E79" w:rsidRPr="00D24E79" w14:paraId="0562BA81" w14:textId="77777777" w:rsidTr="006A1F4D">
        <w:trPr>
          <w:trHeight w:val="840"/>
        </w:trPr>
        <w:tc>
          <w:tcPr>
            <w:tcW w:w="347" w:type="dxa"/>
            <w:tcBorders>
              <w:top w:val="nil"/>
              <w:left w:val="nil"/>
              <w:bottom w:val="nil"/>
              <w:right w:val="single" w:sz="4" w:space="0" w:color="auto"/>
            </w:tcBorders>
          </w:tcPr>
          <w:p w14:paraId="4D47F582" w14:textId="77777777" w:rsidR="00282DB0" w:rsidRPr="00D24E79" w:rsidRDefault="00282DB0" w:rsidP="009905F6">
            <w:pPr>
              <w:spacing w:after="0"/>
              <w:jc w:val="center"/>
              <w:rPr>
                <w:rFonts w:ascii="Times New Roman" w:hAnsi="Times New Roman" w:cs="Times New Roman"/>
                <w:sz w:val="24"/>
                <w:szCs w:val="24"/>
              </w:rPr>
            </w:pPr>
          </w:p>
        </w:tc>
        <w:tc>
          <w:tcPr>
            <w:tcW w:w="606" w:type="dxa"/>
            <w:vMerge/>
            <w:tcBorders>
              <w:left w:val="single" w:sz="4" w:space="0" w:color="auto"/>
            </w:tcBorders>
          </w:tcPr>
          <w:p w14:paraId="5CA25DA2" w14:textId="77777777" w:rsidR="00282DB0" w:rsidRPr="00D24E79" w:rsidRDefault="00282DB0" w:rsidP="009905F6">
            <w:pPr>
              <w:spacing w:after="0"/>
              <w:ind w:left="-57" w:right="-57"/>
              <w:jc w:val="center"/>
              <w:rPr>
                <w:rFonts w:ascii="Times New Roman" w:hAnsi="Times New Roman" w:cs="Times New Roman"/>
                <w:sz w:val="24"/>
                <w:szCs w:val="24"/>
              </w:rPr>
            </w:pPr>
          </w:p>
        </w:tc>
        <w:tc>
          <w:tcPr>
            <w:tcW w:w="3300" w:type="dxa"/>
            <w:vMerge/>
            <w:tcBorders>
              <w:left w:val="single" w:sz="4" w:space="0" w:color="auto"/>
              <w:bottom w:val="single" w:sz="4" w:space="0" w:color="auto"/>
              <w:right w:val="single" w:sz="4" w:space="0" w:color="auto"/>
            </w:tcBorders>
          </w:tcPr>
          <w:p w14:paraId="5BEEEEC9" w14:textId="77777777" w:rsidR="00282DB0" w:rsidRPr="00D24E79" w:rsidRDefault="00282DB0" w:rsidP="009905F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784B742D" w14:textId="77777777" w:rsidR="00282DB0" w:rsidRPr="00D24E79" w:rsidRDefault="00282DB0" w:rsidP="009905F6">
            <w:pPr>
              <w:spacing w:after="0" w:line="240" w:lineRule="auto"/>
              <w:jc w:val="both"/>
              <w:outlineLvl w:val="0"/>
              <w:rPr>
                <w:rFonts w:ascii="Times New Roman" w:eastAsia="Times New Roman" w:hAnsi="Times New Roman" w:cs="Times New Roman"/>
                <w:sz w:val="24"/>
                <w:szCs w:val="24"/>
                <w:lang w:eastAsia="ru-RU"/>
              </w:rPr>
            </w:pPr>
            <w:r w:rsidRPr="00D24E79">
              <w:rPr>
                <w:rFonts w:ascii="Times New Roman" w:hAnsi="Times New Roman" w:cs="Times New Roman"/>
                <w:sz w:val="24"/>
                <w:szCs w:val="24"/>
              </w:rPr>
              <w:t>7. Освоение фактически поступивших финансовых средств в бюджет Сургутского района на предоставление субсидии на возмещение затрат на оплату коммунальных услуг, понесенных в ходе заготовки и переработки продукции традиционной хозяйственной деятельности, %</w:t>
            </w:r>
          </w:p>
        </w:tc>
        <w:tc>
          <w:tcPr>
            <w:tcW w:w="602" w:type="dxa"/>
          </w:tcPr>
          <w:p w14:paraId="01B4D66A" w14:textId="77777777" w:rsidR="00282DB0" w:rsidRPr="00D24E79" w:rsidRDefault="00282DB0" w:rsidP="009905F6">
            <w:pPr>
              <w:spacing w:after="0"/>
              <w:ind w:left="11" w:hanging="11"/>
              <w:jc w:val="center"/>
              <w:rPr>
                <w:rFonts w:ascii="Times New Roman" w:hAnsi="Times New Roman" w:cs="Times New Roman"/>
                <w:sz w:val="24"/>
                <w:szCs w:val="24"/>
              </w:rPr>
            </w:pPr>
          </w:p>
        </w:tc>
        <w:tc>
          <w:tcPr>
            <w:tcW w:w="603" w:type="dxa"/>
          </w:tcPr>
          <w:p w14:paraId="119261EC" w14:textId="77777777" w:rsidR="00282DB0" w:rsidRPr="00D24E79" w:rsidRDefault="00282DB0" w:rsidP="009905F6">
            <w:pPr>
              <w:spacing w:after="0"/>
              <w:ind w:left="11" w:hanging="11"/>
              <w:jc w:val="center"/>
              <w:rPr>
                <w:rFonts w:ascii="Times New Roman" w:hAnsi="Times New Roman" w:cs="Times New Roman"/>
                <w:sz w:val="24"/>
                <w:szCs w:val="24"/>
              </w:rPr>
            </w:pPr>
          </w:p>
        </w:tc>
        <w:tc>
          <w:tcPr>
            <w:tcW w:w="602" w:type="dxa"/>
          </w:tcPr>
          <w:p w14:paraId="37C3642B" w14:textId="77777777" w:rsidR="00282DB0" w:rsidRPr="00D24E79" w:rsidRDefault="00282DB0" w:rsidP="009905F6">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5DE69066" w14:textId="77777777" w:rsidR="00282DB0" w:rsidRPr="00D24E79" w:rsidRDefault="00282DB0" w:rsidP="009905F6">
            <w:pPr>
              <w:spacing w:after="0"/>
              <w:ind w:left="11" w:hanging="11"/>
              <w:jc w:val="center"/>
              <w:rPr>
                <w:rFonts w:ascii="Times New Roman" w:hAnsi="Times New Roman" w:cs="Times New Roman"/>
                <w:sz w:val="24"/>
                <w:szCs w:val="24"/>
              </w:rPr>
            </w:pPr>
          </w:p>
        </w:tc>
        <w:tc>
          <w:tcPr>
            <w:tcW w:w="521" w:type="dxa"/>
            <w:gridSpan w:val="2"/>
            <w:tcBorders>
              <w:top w:val="nil"/>
              <w:left w:val="single" w:sz="4" w:space="0" w:color="auto"/>
              <w:bottom w:val="nil"/>
              <w:right w:val="nil"/>
            </w:tcBorders>
            <w:vAlign w:val="bottom"/>
          </w:tcPr>
          <w:p w14:paraId="713E7D88" w14:textId="77777777" w:rsidR="00282DB0" w:rsidRPr="00D24E79" w:rsidRDefault="00282DB0" w:rsidP="009905F6">
            <w:pPr>
              <w:spacing w:after="0"/>
              <w:jc w:val="both"/>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w:t>
            </w:r>
          </w:p>
        </w:tc>
      </w:tr>
    </w:tbl>
    <w:p w14:paraId="37999026" w14:textId="4698A846" w:rsidR="00342672" w:rsidRPr="00D24E79" w:rsidRDefault="00342672" w:rsidP="007C46A8">
      <w:pPr>
        <w:pStyle w:val="a6"/>
        <w:tabs>
          <w:tab w:val="left" w:pos="1134"/>
        </w:tabs>
        <w:spacing w:before="240" w:line="240" w:lineRule="auto"/>
        <w:ind w:left="0" w:firstLine="709"/>
        <w:jc w:val="both"/>
        <w:outlineLvl w:val="0"/>
        <w:rPr>
          <w:rFonts w:ascii="Times New Roman" w:eastAsia="Times New Roman" w:hAnsi="Times New Roman" w:cs="Times New Roman"/>
          <w:sz w:val="28"/>
          <w:szCs w:val="28"/>
          <w:lang w:eastAsia="ru-RU"/>
        </w:rPr>
      </w:pPr>
      <w:r w:rsidRPr="00D24E79">
        <w:rPr>
          <w:rFonts w:ascii="Times New Roman" w:eastAsia="Times New Roman" w:hAnsi="Times New Roman" w:cs="Times New Roman"/>
          <w:sz w:val="28"/>
          <w:szCs w:val="28"/>
          <w:lang w:eastAsia="ru-RU"/>
        </w:rPr>
        <w:t>1</w:t>
      </w:r>
      <w:r w:rsidR="00D54B35" w:rsidRPr="00D24E79">
        <w:rPr>
          <w:rFonts w:ascii="Times New Roman" w:eastAsia="Times New Roman" w:hAnsi="Times New Roman" w:cs="Times New Roman"/>
          <w:sz w:val="28"/>
          <w:szCs w:val="28"/>
          <w:lang w:eastAsia="ru-RU"/>
        </w:rPr>
        <w:t>8</w:t>
      </w:r>
      <w:r w:rsidRPr="00D24E79">
        <w:rPr>
          <w:rFonts w:ascii="Times New Roman" w:eastAsia="Times New Roman" w:hAnsi="Times New Roman" w:cs="Times New Roman"/>
          <w:sz w:val="28"/>
          <w:szCs w:val="28"/>
          <w:lang w:eastAsia="ru-RU"/>
        </w:rPr>
        <w:t>.</w:t>
      </w:r>
      <w:r w:rsidRPr="00D24E79">
        <w:rPr>
          <w:rFonts w:ascii="Times New Roman" w:eastAsia="Times New Roman" w:hAnsi="Times New Roman" w:cs="Times New Roman"/>
          <w:sz w:val="28"/>
          <w:szCs w:val="28"/>
          <w:lang w:eastAsia="ru-RU"/>
        </w:rPr>
        <w:tab/>
      </w:r>
      <w:r w:rsidR="00BF414E" w:rsidRPr="00D24E79">
        <w:rPr>
          <w:rFonts w:ascii="Times New Roman" w:eastAsia="Times New Roman" w:hAnsi="Times New Roman" w:cs="Times New Roman"/>
          <w:sz w:val="28"/>
          <w:szCs w:val="28"/>
          <w:lang w:eastAsia="ru-RU"/>
        </w:rPr>
        <w:t>Р</w:t>
      </w:r>
      <w:r w:rsidRPr="00D24E79">
        <w:rPr>
          <w:rFonts w:ascii="Times New Roman" w:eastAsia="Times New Roman" w:hAnsi="Times New Roman" w:cs="Times New Roman"/>
          <w:sz w:val="28"/>
          <w:szCs w:val="28"/>
          <w:lang w:eastAsia="ru-RU"/>
        </w:rPr>
        <w:t>аздел «Управление общественных связей и информационной политики» приложения 2 к решению изложить в следующей редакции:</w:t>
      </w:r>
    </w:p>
    <w:tbl>
      <w:tblPr>
        <w:tblW w:w="9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7"/>
        <w:gridCol w:w="606"/>
        <w:gridCol w:w="3300"/>
        <w:gridCol w:w="2693"/>
        <w:gridCol w:w="602"/>
        <w:gridCol w:w="603"/>
        <w:gridCol w:w="602"/>
        <w:gridCol w:w="603"/>
        <w:gridCol w:w="521"/>
      </w:tblGrid>
      <w:tr w:rsidR="00D24E79" w:rsidRPr="00D24E79" w14:paraId="41EB2797" w14:textId="77777777" w:rsidTr="00112420">
        <w:trPr>
          <w:trHeight w:val="380"/>
        </w:trPr>
        <w:tc>
          <w:tcPr>
            <w:tcW w:w="347" w:type="dxa"/>
            <w:tcBorders>
              <w:top w:val="nil"/>
              <w:left w:val="nil"/>
              <w:bottom w:val="nil"/>
              <w:right w:val="single" w:sz="4" w:space="0" w:color="auto"/>
            </w:tcBorders>
          </w:tcPr>
          <w:p w14:paraId="193BDEDE" w14:textId="77777777" w:rsidR="00AD5E0D" w:rsidRPr="00D24E79" w:rsidRDefault="00AD5E0D" w:rsidP="00342672">
            <w:pPr>
              <w:spacing w:after="0"/>
              <w:jc w:val="center"/>
              <w:rPr>
                <w:rFonts w:ascii="Times New Roman" w:hAnsi="Times New Roman" w:cs="Times New Roman"/>
                <w:sz w:val="24"/>
                <w:szCs w:val="24"/>
              </w:rPr>
            </w:pPr>
            <w:r w:rsidRPr="00D24E79">
              <w:rPr>
                <w:rFonts w:ascii="Times New Roman" w:hAnsi="Times New Roman" w:cs="Times New Roman"/>
                <w:sz w:val="24"/>
                <w:szCs w:val="24"/>
              </w:rPr>
              <w:t>«</w:t>
            </w:r>
          </w:p>
        </w:tc>
        <w:tc>
          <w:tcPr>
            <w:tcW w:w="9009" w:type="dxa"/>
            <w:gridSpan w:val="7"/>
            <w:tcBorders>
              <w:left w:val="single" w:sz="4" w:space="0" w:color="auto"/>
              <w:right w:val="single" w:sz="4" w:space="0" w:color="auto"/>
            </w:tcBorders>
          </w:tcPr>
          <w:p w14:paraId="430F78D6" w14:textId="0ABBD7A8" w:rsidR="00AD5E0D" w:rsidRPr="00D24E79" w:rsidRDefault="00AD5E0D" w:rsidP="00342672">
            <w:pPr>
              <w:spacing w:after="0"/>
              <w:ind w:left="11" w:hanging="11"/>
              <w:jc w:val="center"/>
              <w:rPr>
                <w:rFonts w:ascii="Times New Roman" w:hAnsi="Times New Roman" w:cs="Times New Roman"/>
                <w:sz w:val="24"/>
                <w:szCs w:val="24"/>
              </w:rPr>
            </w:pPr>
            <w:r w:rsidRPr="00D24E79">
              <w:rPr>
                <w:rFonts w:ascii="Times New Roman" w:hAnsi="Times New Roman" w:cs="Times New Roman"/>
                <w:sz w:val="24"/>
                <w:szCs w:val="24"/>
              </w:rPr>
              <w:t>Управление общественных связей и информационной политики</w:t>
            </w:r>
          </w:p>
        </w:tc>
        <w:tc>
          <w:tcPr>
            <w:tcW w:w="521" w:type="dxa"/>
            <w:tcBorders>
              <w:top w:val="nil"/>
              <w:left w:val="single" w:sz="4" w:space="0" w:color="auto"/>
              <w:bottom w:val="nil"/>
              <w:right w:val="nil"/>
            </w:tcBorders>
            <w:vAlign w:val="bottom"/>
          </w:tcPr>
          <w:p w14:paraId="439B8FDF" w14:textId="77777777" w:rsidR="00AD5E0D" w:rsidRPr="00D24E79" w:rsidRDefault="00AD5E0D" w:rsidP="00342672">
            <w:pPr>
              <w:spacing w:after="0"/>
              <w:jc w:val="both"/>
              <w:rPr>
                <w:rFonts w:ascii="Times New Roman" w:eastAsia="Times New Roman" w:hAnsi="Times New Roman" w:cs="Times New Roman"/>
                <w:sz w:val="24"/>
                <w:szCs w:val="24"/>
                <w:lang w:eastAsia="ru-RU"/>
              </w:rPr>
            </w:pPr>
          </w:p>
        </w:tc>
      </w:tr>
      <w:tr w:rsidR="00D24E79" w:rsidRPr="00D24E79" w14:paraId="5E8D3582" w14:textId="77777777" w:rsidTr="00512A25">
        <w:trPr>
          <w:trHeight w:val="380"/>
        </w:trPr>
        <w:tc>
          <w:tcPr>
            <w:tcW w:w="347" w:type="dxa"/>
            <w:tcBorders>
              <w:top w:val="nil"/>
              <w:left w:val="nil"/>
              <w:bottom w:val="nil"/>
              <w:right w:val="single" w:sz="4" w:space="0" w:color="auto"/>
            </w:tcBorders>
          </w:tcPr>
          <w:p w14:paraId="17CB38A1" w14:textId="77777777" w:rsidR="00AD5E0D" w:rsidRPr="00D24E79" w:rsidRDefault="00AD5E0D" w:rsidP="00AD5E0D">
            <w:pPr>
              <w:spacing w:after="0"/>
              <w:jc w:val="center"/>
              <w:rPr>
                <w:rFonts w:ascii="Times New Roman" w:hAnsi="Times New Roman" w:cs="Times New Roman"/>
                <w:sz w:val="24"/>
                <w:szCs w:val="24"/>
              </w:rPr>
            </w:pPr>
          </w:p>
        </w:tc>
        <w:tc>
          <w:tcPr>
            <w:tcW w:w="606" w:type="dxa"/>
            <w:vMerge w:val="restart"/>
            <w:tcBorders>
              <w:left w:val="single" w:sz="4" w:space="0" w:color="auto"/>
            </w:tcBorders>
          </w:tcPr>
          <w:p w14:paraId="6A483B8C" w14:textId="6D4FDAAF" w:rsidR="00AD5E0D" w:rsidRPr="00D24E79" w:rsidRDefault="00AD5E0D" w:rsidP="00AD5E0D">
            <w:pPr>
              <w:spacing w:after="0"/>
              <w:ind w:left="-57" w:right="-57"/>
              <w:jc w:val="center"/>
              <w:rPr>
                <w:rFonts w:ascii="Times New Roman" w:hAnsi="Times New Roman" w:cs="Times New Roman"/>
                <w:sz w:val="24"/>
                <w:szCs w:val="24"/>
              </w:rPr>
            </w:pPr>
            <w:r w:rsidRPr="00D24E79">
              <w:rPr>
                <w:rFonts w:ascii="Times New Roman" w:hAnsi="Times New Roman" w:cs="Times New Roman"/>
                <w:sz w:val="24"/>
                <w:szCs w:val="24"/>
              </w:rPr>
              <w:t>1.</w:t>
            </w:r>
          </w:p>
        </w:tc>
        <w:tc>
          <w:tcPr>
            <w:tcW w:w="3300" w:type="dxa"/>
            <w:vMerge w:val="restart"/>
            <w:tcBorders>
              <w:left w:val="single" w:sz="4" w:space="0" w:color="auto"/>
              <w:right w:val="single" w:sz="4" w:space="0" w:color="auto"/>
            </w:tcBorders>
          </w:tcPr>
          <w:p w14:paraId="70215980" w14:textId="270B8B4B" w:rsidR="00AD5E0D" w:rsidRPr="00D24E79" w:rsidRDefault="00AD5E0D" w:rsidP="00AD5E0D">
            <w:pPr>
              <w:autoSpaceDE w:val="0"/>
              <w:autoSpaceDN w:val="0"/>
              <w:adjustRightInd w:val="0"/>
              <w:spacing w:after="0" w:line="240" w:lineRule="auto"/>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Осуществление информационного сопровождения деятельности главы Сургутского района, администрации Сургутского района, Думы Сургутского района</w:t>
            </w:r>
          </w:p>
        </w:tc>
        <w:tc>
          <w:tcPr>
            <w:tcW w:w="2693" w:type="dxa"/>
            <w:tcBorders>
              <w:top w:val="single" w:sz="4" w:space="0" w:color="auto"/>
              <w:left w:val="single" w:sz="4" w:space="0" w:color="auto"/>
              <w:bottom w:val="single" w:sz="4" w:space="0" w:color="auto"/>
              <w:right w:val="single" w:sz="4" w:space="0" w:color="auto"/>
            </w:tcBorders>
          </w:tcPr>
          <w:p w14:paraId="4A737611" w14:textId="338F298D" w:rsidR="00AD5E0D" w:rsidRPr="00D24E79" w:rsidRDefault="00AD5E0D" w:rsidP="006A1F4D">
            <w:pPr>
              <w:spacing w:after="0" w:line="240" w:lineRule="auto"/>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1. Количество упоминаний о Сургутском районе в СМИ, единиц</w:t>
            </w:r>
          </w:p>
        </w:tc>
        <w:tc>
          <w:tcPr>
            <w:tcW w:w="602" w:type="dxa"/>
          </w:tcPr>
          <w:p w14:paraId="4A8539AD"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3" w:type="dxa"/>
          </w:tcPr>
          <w:p w14:paraId="740270F8"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2" w:type="dxa"/>
          </w:tcPr>
          <w:p w14:paraId="1CB4D31B"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601373C5"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654D38E9" w14:textId="77777777" w:rsidR="00AD5E0D" w:rsidRPr="00D24E79" w:rsidRDefault="00AD5E0D" w:rsidP="00AD5E0D">
            <w:pPr>
              <w:spacing w:after="0"/>
              <w:jc w:val="both"/>
              <w:rPr>
                <w:rFonts w:ascii="Times New Roman" w:eastAsia="Times New Roman" w:hAnsi="Times New Roman" w:cs="Times New Roman"/>
                <w:sz w:val="24"/>
                <w:szCs w:val="24"/>
                <w:lang w:eastAsia="ru-RU"/>
              </w:rPr>
            </w:pPr>
          </w:p>
        </w:tc>
      </w:tr>
      <w:tr w:rsidR="00D24E79" w:rsidRPr="00D24E79" w14:paraId="710AAEEA" w14:textId="77777777" w:rsidTr="00512A25">
        <w:trPr>
          <w:trHeight w:val="380"/>
        </w:trPr>
        <w:tc>
          <w:tcPr>
            <w:tcW w:w="347" w:type="dxa"/>
            <w:tcBorders>
              <w:top w:val="nil"/>
              <w:left w:val="nil"/>
              <w:bottom w:val="nil"/>
              <w:right w:val="single" w:sz="4" w:space="0" w:color="auto"/>
            </w:tcBorders>
          </w:tcPr>
          <w:p w14:paraId="755AB3EE" w14:textId="77777777" w:rsidR="00AD5E0D" w:rsidRPr="00D24E79" w:rsidRDefault="00AD5E0D" w:rsidP="00AD5E0D">
            <w:pPr>
              <w:spacing w:after="0"/>
              <w:jc w:val="center"/>
              <w:rPr>
                <w:rFonts w:ascii="Times New Roman" w:hAnsi="Times New Roman" w:cs="Times New Roman"/>
                <w:sz w:val="24"/>
                <w:szCs w:val="24"/>
              </w:rPr>
            </w:pPr>
          </w:p>
        </w:tc>
        <w:tc>
          <w:tcPr>
            <w:tcW w:w="606" w:type="dxa"/>
            <w:vMerge/>
            <w:tcBorders>
              <w:left w:val="single" w:sz="4" w:space="0" w:color="auto"/>
            </w:tcBorders>
          </w:tcPr>
          <w:p w14:paraId="33B596C4" w14:textId="77777777" w:rsidR="00AD5E0D" w:rsidRPr="00D24E79" w:rsidRDefault="00AD5E0D" w:rsidP="00AD5E0D">
            <w:pPr>
              <w:spacing w:after="0"/>
              <w:ind w:left="-57" w:right="-57"/>
              <w:jc w:val="center"/>
              <w:rPr>
                <w:rFonts w:ascii="Times New Roman" w:hAnsi="Times New Roman" w:cs="Times New Roman"/>
                <w:sz w:val="24"/>
                <w:szCs w:val="24"/>
              </w:rPr>
            </w:pPr>
          </w:p>
        </w:tc>
        <w:tc>
          <w:tcPr>
            <w:tcW w:w="3300" w:type="dxa"/>
            <w:vMerge/>
            <w:tcBorders>
              <w:left w:val="single" w:sz="4" w:space="0" w:color="auto"/>
              <w:right w:val="single" w:sz="4" w:space="0" w:color="auto"/>
            </w:tcBorders>
          </w:tcPr>
          <w:p w14:paraId="5865A6DB" w14:textId="77777777" w:rsidR="00AD5E0D" w:rsidRPr="00D24E79" w:rsidRDefault="00AD5E0D" w:rsidP="00AD5E0D">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4EBF0E9A" w14:textId="77777777" w:rsidR="00AD5E0D" w:rsidRPr="00D24E79" w:rsidRDefault="00AD5E0D" w:rsidP="006A1F4D">
            <w:pPr>
              <w:spacing w:after="0" w:line="240" w:lineRule="auto"/>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2. Количество подготовленных мероприятий с участием СМИ, единиц</w:t>
            </w:r>
          </w:p>
        </w:tc>
        <w:tc>
          <w:tcPr>
            <w:tcW w:w="602" w:type="dxa"/>
          </w:tcPr>
          <w:p w14:paraId="12A00B21"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3" w:type="dxa"/>
          </w:tcPr>
          <w:p w14:paraId="20D7BB05"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2" w:type="dxa"/>
          </w:tcPr>
          <w:p w14:paraId="0F2E73FB"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04240A67"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75AFB6F4" w14:textId="77777777" w:rsidR="00AD5E0D" w:rsidRPr="00D24E79" w:rsidRDefault="00AD5E0D" w:rsidP="00AD5E0D">
            <w:pPr>
              <w:spacing w:after="0"/>
              <w:jc w:val="both"/>
              <w:rPr>
                <w:rFonts w:ascii="Times New Roman" w:eastAsia="Times New Roman" w:hAnsi="Times New Roman" w:cs="Times New Roman"/>
                <w:sz w:val="24"/>
                <w:szCs w:val="24"/>
                <w:lang w:eastAsia="ru-RU"/>
              </w:rPr>
            </w:pPr>
          </w:p>
        </w:tc>
      </w:tr>
      <w:tr w:rsidR="00D24E79" w:rsidRPr="00D24E79" w14:paraId="55CC5F3C" w14:textId="77777777" w:rsidTr="00512A25">
        <w:trPr>
          <w:trHeight w:val="380"/>
        </w:trPr>
        <w:tc>
          <w:tcPr>
            <w:tcW w:w="347" w:type="dxa"/>
            <w:tcBorders>
              <w:top w:val="nil"/>
              <w:left w:val="nil"/>
              <w:bottom w:val="nil"/>
              <w:right w:val="single" w:sz="4" w:space="0" w:color="auto"/>
            </w:tcBorders>
          </w:tcPr>
          <w:p w14:paraId="41E54603" w14:textId="77777777" w:rsidR="00AD5E0D" w:rsidRPr="00D24E79" w:rsidRDefault="00AD5E0D" w:rsidP="00AD5E0D">
            <w:pPr>
              <w:spacing w:after="0"/>
              <w:jc w:val="center"/>
              <w:rPr>
                <w:rFonts w:ascii="Times New Roman" w:hAnsi="Times New Roman" w:cs="Times New Roman"/>
                <w:sz w:val="24"/>
                <w:szCs w:val="24"/>
              </w:rPr>
            </w:pPr>
          </w:p>
        </w:tc>
        <w:tc>
          <w:tcPr>
            <w:tcW w:w="606" w:type="dxa"/>
            <w:vMerge/>
            <w:tcBorders>
              <w:left w:val="single" w:sz="4" w:space="0" w:color="auto"/>
            </w:tcBorders>
          </w:tcPr>
          <w:p w14:paraId="13BBB670" w14:textId="77777777" w:rsidR="00AD5E0D" w:rsidRPr="00D24E79" w:rsidRDefault="00AD5E0D" w:rsidP="00AD5E0D">
            <w:pPr>
              <w:spacing w:after="0"/>
              <w:ind w:left="-57" w:right="-57"/>
              <w:jc w:val="center"/>
              <w:rPr>
                <w:rFonts w:ascii="Times New Roman" w:hAnsi="Times New Roman" w:cs="Times New Roman"/>
                <w:sz w:val="24"/>
                <w:szCs w:val="24"/>
              </w:rPr>
            </w:pPr>
          </w:p>
        </w:tc>
        <w:tc>
          <w:tcPr>
            <w:tcW w:w="3300" w:type="dxa"/>
            <w:vMerge/>
            <w:tcBorders>
              <w:left w:val="single" w:sz="4" w:space="0" w:color="auto"/>
              <w:bottom w:val="single" w:sz="4" w:space="0" w:color="auto"/>
              <w:right w:val="single" w:sz="4" w:space="0" w:color="auto"/>
            </w:tcBorders>
          </w:tcPr>
          <w:p w14:paraId="235295E5" w14:textId="77777777" w:rsidR="00AD5E0D" w:rsidRPr="00D24E79" w:rsidRDefault="00AD5E0D" w:rsidP="00AD5E0D">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324D364D" w14:textId="77777777" w:rsidR="00AD5E0D" w:rsidRPr="00D24E79" w:rsidRDefault="00AD5E0D" w:rsidP="006A1F4D">
            <w:pPr>
              <w:spacing w:after="0" w:line="240" w:lineRule="auto"/>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3. Количество подготовленных пресс-релизов, единиц</w:t>
            </w:r>
          </w:p>
        </w:tc>
        <w:tc>
          <w:tcPr>
            <w:tcW w:w="602" w:type="dxa"/>
          </w:tcPr>
          <w:p w14:paraId="57290615"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3" w:type="dxa"/>
          </w:tcPr>
          <w:p w14:paraId="5BDB32DD"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2" w:type="dxa"/>
          </w:tcPr>
          <w:p w14:paraId="033B1CF5"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0DD2A039"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64596D8B" w14:textId="77777777" w:rsidR="00AD5E0D" w:rsidRPr="00D24E79" w:rsidRDefault="00AD5E0D" w:rsidP="00AD5E0D">
            <w:pPr>
              <w:spacing w:after="0"/>
              <w:jc w:val="both"/>
              <w:rPr>
                <w:rFonts w:ascii="Times New Roman" w:eastAsia="Times New Roman" w:hAnsi="Times New Roman" w:cs="Times New Roman"/>
                <w:sz w:val="24"/>
                <w:szCs w:val="24"/>
                <w:lang w:eastAsia="ru-RU"/>
              </w:rPr>
            </w:pPr>
          </w:p>
        </w:tc>
      </w:tr>
      <w:tr w:rsidR="00D24E79" w:rsidRPr="00D24E79" w14:paraId="117581F7" w14:textId="77777777" w:rsidTr="00512A25">
        <w:trPr>
          <w:trHeight w:val="380"/>
        </w:trPr>
        <w:tc>
          <w:tcPr>
            <w:tcW w:w="347" w:type="dxa"/>
            <w:tcBorders>
              <w:top w:val="nil"/>
              <w:left w:val="nil"/>
              <w:bottom w:val="nil"/>
              <w:right w:val="single" w:sz="4" w:space="0" w:color="auto"/>
            </w:tcBorders>
          </w:tcPr>
          <w:p w14:paraId="1C6E76A9" w14:textId="77777777" w:rsidR="00AD5E0D" w:rsidRPr="00D24E79" w:rsidRDefault="00AD5E0D" w:rsidP="00AD5E0D">
            <w:pPr>
              <w:spacing w:after="0"/>
              <w:jc w:val="center"/>
              <w:rPr>
                <w:rFonts w:ascii="Times New Roman" w:hAnsi="Times New Roman" w:cs="Times New Roman"/>
                <w:sz w:val="24"/>
                <w:szCs w:val="24"/>
              </w:rPr>
            </w:pPr>
          </w:p>
        </w:tc>
        <w:tc>
          <w:tcPr>
            <w:tcW w:w="606" w:type="dxa"/>
            <w:vMerge w:val="restart"/>
            <w:tcBorders>
              <w:left w:val="single" w:sz="4" w:space="0" w:color="auto"/>
            </w:tcBorders>
          </w:tcPr>
          <w:p w14:paraId="54CB0085" w14:textId="77777777" w:rsidR="00AD5E0D" w:rsidRPr="00D24E79" w:rsidRDefault="00AD5E0D" w:rsidP="00AD5E0D">
            <w:pPr>
              <w:spacing w:after="0"/>
              <w:ind w:left="-57" w:right="-57"/>
              <w:jc w:val="center"/>
              <w:rPr>
                <w:rFonts w:ascii="Times New Roman" w:hAnsi="Times New Roman" w:cs="Times New Roman"/>
                <w:sz w:val="24"/>
                <w:szCs w:val="24"/>
              </w:rPr>
            </w:pPr>
            <w:r w:rsidRPr="00D24E79">
              <w:rPr>
                <w:rFonts w:ascii="Times New Roman" w:hAnsi="Times New Roman" w:cs="Times New Roman"/>
                <w:sz w:val="24"/>
                <w:szCs w:val="24"/>
              </w:rPr>
              <w:t>2.</w:t>
            </w:r>
          </w:p>
        </w:tc>
        <w:tc>
          <w:tcPr>
            <w:tcW w:w="3300" w:type="dxa"/>
            <w:vMerge w:val="restart"/>
            <w:tcBorders>
              <w:left w:val="single" w:sz="4" w:space="0" w:color="auto"/>
              <w:right w:val="single" w:sz="4" w:space="0" w:color="auto"/>
            </w:tcBorders>
          </w:tcPr>
          <w:p w14:paraId="0ADFC0F7" w14:textId="77777777" w:rsidR="00AD5E0D" w:rsidRPr="00D24E79" w:rsidRDefault="00AD5E0D" w:rsidP="00AD5E0D">
            <w:pPr>
              <w:autoSpaceDE w:val="0"/>
              <w:autoSpaceDN w:val="0"/>
              <w:adjustRightInd w:val="0"/>
              <w:spacing w:after="0" w:line="240" w:lineRule="auto"/>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Организация работы с обращениями граждан</w:t>
            </w:r>
          </w:p>
        </w:tc>
        <w:tc>
          <w:tcPr>
            <w:tcW w:w="2693" w:type="dxa"/>
            <w:tcBorders>
              <w:top w:val="single" w:sz="4" w:space="0" w:color="auto"/>
              <w:left w:val="single" w:sz="4" w:space="0" w:color="auto"/>
              <w:bottom w:val="single" w:sz="4" w:space="0" w:color="auto"/>
              <w:right w:val="single" w:sz="4" w:space="0" w:color="auto"/>
            </w:tcBorders>
          </w:tcPr>
          <w:p w14:paraId="44FA849E" w14:textId="77777777" w:rsidR="00AD5E0D" w:rsidRPr="00D24E79" w:rsidRDefault="00AD5E0D" w:rsidP="006A1F4D">
            <w:pPr>
              <w:spacing w:after="0" w:line="240" w:lineRule="auto"/>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1. Общее количество обращений, единиц</w:t>
            </w:r>
          </w:p>
        </w:tc>
        <w:tc>
          <w:tcPr>
            <w:tcW w:w="602" w:type="dxa"/>
          </w:tcPr>
          <w:p w14:paraId="59BE86C6"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3" w:type="dxa"/>
          </w:tcPr>
          <w:p w14:paraId="7D4550EA"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2" w:type="dxa"/>
          </w:tcPr>
          <w:p w14:paraId="673E0BEE"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525C8B17"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4350E532" w14:textId="77777777" w:rsidR="00AD5E0D" w:rsidRPr="00D24E79" w:rsidRDefault="00AD5E0D" w:rsidP="00AD5E0D">
            <w:pPr>
              <w:spacing w:after="0"/>
              <w:jc w:val="both"/>
              <w:rPr>
                <w:rFonts w:ascii="Times New Roman" w:eastAsia="Times New Roman" w:hAnsi="Times New Roman" w:cs="Times New Roman"/>
                <w:sz w:val="24"/>
                <w:szCs w:val="24"/>
                <w:lang w:eastAsia="ru-RU"/>
              </w:rPr>
            </w:pPr>
          </w:p>
        </w:tc>
      </w:tr>
      <w:tr w:rsidR="00D24E79" w:rsidRPr="00D24E79" w14:paraId="41A1C0AB" w14:textId="77777777" w:rsidTr="00512A25">
        <w:trPr>
          <w:trHeight w:val="380"/>
        </w:trPr>
        <w:tc>
          <w:tcPr>
            <w:tcW w:w="347" w:type="dxa"/>
            <w:tcBorders>
              <w:top w:val="nil"/>
              <w:left w:val="nil"/>
              <w:bottom w:val="nil"/>
              <w:right w:val="single" w:sz="4" w:space="0" w:color="auto"/>
            </w:tcBorders>
          </w:tcPr>
          <w:p w14:paraId="64078931" w14:textId="77777777" w:rsidR="00AD5E0D" w:rsidRPr="00D24E79" w:rsidRDefault="00AD5E0D" w:rsidP="00AD5E0D">
            <w:pPr>
              <w:spacing w:after="0"/>
              <w:jc w:val="center"/>
              <w:rPr>
                <w:rFonts w:ascii="Times New Roman" w:hAnsi="Times New Roman" w:cs="Times New Roman"/>
                <w:sz w:val="24"/>
                <w:szCs w:val="24"/>
              </w:rPr>
            </w:pPr>
          </w:p>
        </w:tc>
        <w:tc>
          <w:tcPr>
            <w:tcW w:w="606" w:type="dxa"/>
            <w:vMerge/>
            <w:tcBorders>
              <w:left w:val="single" w:sz="4" w:space="0" w:color="auto"/>
            </w:tcBorders>
          </w:tcPr>
          <w:p w14:paraId="1026F9F1" w14:textId="77777777" w:rsidR="00AD5E0D" w:rsidRPr="00D24E79" w:rsidRDefault="00AD5E0D" w:rsidP="00AD5E0D">
            <w:pPr>
              <w:spacing w:after="0"/>
              <w:ind w:left="-57" w:right="-57"/>
              <w:jc w:val="center"/>
              <w:rPr>
                <w:rFonts w:ascii="Times New Roman" w:hAnsi="Times New Roman" w:cs="Times New Roman"/>
                <w:sz w:val="24"/>
                <w:szCs w:val="24"/>
              </w:rPr>
            </w:pPr>
          </w:p>
        </w:tc>
        <w:tc>
          <w:tcPr>
            <w:tcW w:w="3300" w:type="dxa"/>
            <w:vMerge/>
            <w:tcBorders>
              <w:left w:val="single" w:sz="4" w:space="0" w:color="auto"/>
              <w:right w:val="single" w:sz="4" w:space="0" w:color="auto"/>
            </w:tcBorders>
          </w:tcPr>
          <w:p w14:paraId="424F3D8F" w14:textId="77777777" w:rsidR="00AD5E0D" w:rsidRPr="00D24E79" w:rsidRDefault="00AD5E0D" w:rsidP="00AD5E0D">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74F97AD3" w14:textId="77777777" w:rsidR="00AD5E0D" w:rsidRPr="00D24E79" w:rsidRDefault="00AD5E0D" w:rsidP="006A1F4D">
            <w:pPr>
              <w:spacing w:after="0" w:line="240" w:lineRule="auto"/>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 xml:space="preserve">2. Количество письменных обращений к главе </w:t>
            </w:r>
            <w:r w:rsidRPr="00D24E79">
              <w:rPr>
                <w:rFonts w:ascii="Times New Roman" w:eastAsia="Times New Roman" w:hAnsi="Times New Roman" w:cs="Times New Roman"/>
                <w:sz w:val="24"/>
                <w:szCs w:val="24"/>
                <w:lang w:eastAsia="ru-RU"/>
              </w:rPr>
              <w:lastRenderedPageBreak/>
              <w:t>Сургутского района, единиц</w:t>
            </w:r>
          </w:p>
        </w:tc>
        <w:tc>
          <w:tcPr>
            <w:tcW w:w="602" w:type="dxa"/>
          </w:tcPr>
          <w:p w14:paraId="21E9F5BA"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3" w:type="dxa"/>
          </w:tcPr>
          <w:p w14:paraId="2784AAD3"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2" w:type="dxa"/>
          </w:tcPr>
          <w:p w14:paraId="279A3AB8"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62CB650E"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2FF0BD7A" w14:textId="77777777" w:rsidR="00AD5E0D" w:rsidRPr="00D24E79" w:rsidRDefault="00AD5E0D" w:rsidP="00AD5E0D">
            <w:pPr>
              <w:spacing w:after="0"/>
              <w:jc w:val="both"/>
              <w:rPr>
                <w:rFonts w:ascii="Times New Roman" w:eastAsia="Times New Roman" w:hAnsi="Times New Roman" w:cs="Times New Roman"/>
                <w:sz w:val="24"/>
                <w:szCs w:val="24"/>
                <w:lang w:eastAsia="ru-RU"/>
              </w:rPr>
            </w:pPr>
          </w:p>
        </w:tc>
      </w:tr>
      <w:tr w:rsidR="00D24E79" w:rsidRPr="00D24E79" w14:paraId="095834DF" w14:textId="77777777" w:rsidTr="00512A25">
        <w:trPr>
          <w:trHeight w:val="380"/>
        </w:trPr>
        <w:tc>
          <w:tcPr>
            <w:tcW w:w="347" w:type="dxa"/>
            <w:tcBorders>
              <w:top w:val="nil"/>
              <w:left w:val="nil"/>
              <w:bottom w:val="nil"/>
              <w:right w:val="single" w:sz="4" w:space="0" w:color="auto"/>
            </w:tcBorders>
          </w:tcPr>
          <w:p w14:paraId="756947AB" w14:textId="77777777" w:rsidR="00AD5E0D" w:rsidRPr="00D24E79" w:rsidRDefault="00AD5E0D" w:rsidP="00AD5E0D">
            <w:pPr>
              <w:spacing w:after="0"/>
              <w:jc w:val="center"/>
              <w:rPr>
                <w:rFonts w:ascii="Times New Roman" w:hAnsi="Times New Roman" w:cs="Times New Roman"/>
                <w:sz w:val="24"/>
                <w:szCs w:val="24"/>
              </w:rPr>
            </w:pPr>
          </w:p>
        </w:tc>
        <w:tc>
          <w:tcPr>
            <w:tcW w:w="606" w:type="dxa"/>
            <w:vMerge/>
            <w:tcBorders>
              <w:left w:val="single" w:sz="4" w:space="0" w:color="auto"/>
            </w:tcBorders>
          </w:tcPr>
          <w:p w14:paraId="62EF6C5F" w14:textId="77777777" w:rsidR="00AD5E0D" w:rsidRPr="00D24E79" w:rsidRDefault="00AD5E0D" w:rsidP="00AD5E0D">
            <w:pPr>
              <w:spacing w:after="0"/>
              <w:ind w:left="-57" w:right="-57"/>
              <w:jc w:val="center"/>
              <w:rPr>
                <w:rFonts w:ascii="Times New Roman" w:hAnsi="Times New Roman" w:cs="Times New Roman"/>
                <w:sz w:val="24"/>
                <w:szCs w:val="24"/>
              </w:rPr>
            </w:pPr>
          </w:p>
        </w:tc>
        <w:tc>
          <w:tcPr>
            <w:tcW w:w="3300" w:type="dxa"/>
            <w:vMerge/>
            <w:tcBorders>
              <w:left w:val="single" w:sz="4" w:space="0" w:color="auto"/>
              <w:right w:val="single" w:sz="4" w:space="0" w:color="auto"/>
            </w:tcBorders>
          </w:tcPr>
          <w:p w14:paraId="161D5F17" w14:textId="77777777" w:rsidR="00AD5E0D" w:rsidRPr="00D24E79" w:rsidRDefault="00AD5E0D" w:rsidP="00AD5E0D">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7FD5C261" w14:textId="77777777" w:rsidR="00AD5E0D" w:rsidRPr="00D24E79" w:rsidRDefault="00AD5E0D" w:rsidP="006A1F4D">
            <w:pPr>
              <w:spacing w:after="0" w:line="240" w:lineRule="auto"/>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3. Количество устных обращений к главе Сургутского района, единиц</w:t>
            </w:r>
          </w:p>
        </w:tc>
        <w:tc>
          <w:tcPr>
            <w:tcW w:w="602" w:type="dxa"/>
          </w:tcPr>
          <w:p w14:paraId="468EF8F3"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3" w:type="dxa"/>
          </w:tcPr>
          <w:p w14:paraId="75F169E6"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2" w:type="dxa"/>
          </w:tcPr>
          <w:p w14:paraId="4978A4C6"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34562276"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6774DD3C" w14:textId="77777777" w:rsidR="00AD5E0D" w:rsidRPr="00D24E79" w:rsidRDefault="00AD5E0D" w:rsidP="00AD5E0D">
            <w:pPr>
              <w:spacing w:after="0"/>
              <w:jc w:val="both"/>
              <w:rPr>
                <w:rFonts w:ascii="Times New Roman" w:eastAsia="Times New Roman" w:hAnsi="Times New Roman" w:cs="Times New Roman"/>
                <w:sz w:val="24"/>
                <w:szCs w:val="24"/>
                <w:lang w:eastAsia="ru-RU"/>
              </w:rPr>
            </w:pPr>
          </w:p>
        </w:tc>
      </w:tr>
      <w:tr w:rsidR="00D24E79" w:rsidRPr="00D24E79" w14:paraId="16B3465A" w14:textId="77777777" w:rsidTr="00512A25">
        <w:trPr>
          <w:trHeight w:val="380"/>
        </w:trPr>
        <w:tc>
          <w:tcPr>
            <w:tcW w:w="347" w:type="dxa"/>
            <w:tcBorders>
              <w:top w:val="nil"/>
              <w:left w:val="nil"/>
              <w:bottom w:val="nil"/>
              <w:right w:val="single" w:sz="4" w:space="0" w:color="auto"/>
            </w:tcBorders>
          </w:tcPr>
          <w:p w14:paraId="17F0FBF9" w14:textId="77777777" w:rsidR="00AD5E0D" w:rsidRPr="00D24E79" w:rsidRDefault="00AD5E0D" w:rsidP="00AD5E0D">
            <w:pPr>
              <w:spacing w:after="0"/>
              <w:jc w:val="center"/>
              <w:rPr>
                <w:rFonts w:ascii="Times New Roman" w:hAnsi="Times New Roman" w:cs="Times New Roman"/>
                <w:sz w:val="24"/>
                <w:szCs w:val="24"/>
              </w:rPr>
            </w:pPr>
          </w:p>
        </w:tc>
        <w:tc>
          <w:tcPr>
            <w:tcW w:w="606" w:type="dxa"/>
            <w:vMerge/>
            <w:tcBorders>
              <w:left w:val="single" w:sz="4" w:space="0" w:color="auto"/>
            </w:tcBorders>
          </w:tcPr>
          <w:p w14:paraId="12FF3256" w14:textId="77777777" w:rsidR="00AD5E0D" w:rsidRPr="00D24E79" w:rsidRDefault="00AD5E0D" w:rsidP="00AD5E0D">
            <w:pPr>
              <w:spacing w:after="0"/>
              <w:ind w:left="-57" w:right="-57"/>
              <w:jc w:val="center"/>
              <w:rPr>
                <w:rFonts w:ascii="Times New Roman" w:hAnsi="Times New Roman" w:cs="Times New Roman"/>
                <w:sz w:val="24"/>
                <w:szCs w:val="24"/>
              </w:rPr>
            </w:pPr>
          </w:p>
        </w:tc>
        <w:tc>
          <w:tcPr>
            <w:tcW w:w="3300" w:type="dxa"/>
            <w:vMerge/>
            <w:tcBorders>
              <w:left w:val="single" w:sz="4" w:space="0" w:color="auto"/>
              <w:right w:val="single" w:sz="4" w:space="0" w:color="auto"/>
            </w:tcBorders>
          </w:tcPr>
          <w:p w14:paraId="633ACD87" w14:textId="77777777" w:rsidR="00AD5E0D" w:rsidRPr="00D24E79" w:rsidRDefault="00AD5E0D" w:rsidP="00AD5E0D">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61EBAE66" w14:textId="77777777" w:rsidR="00AD5E0D" w:rsidRPr="00D24E79" w:rsidRDefault="00AD5E0D" w:rsidP="006A1F4D">
            <w:pPr>
              <w:spacing w:after="0" w:line="240" w:lineRule="auto"/>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4. Количество устных обращений в администрацию Сургутского района, единиц</w:t>
            </w:r>
          </w:p>
        </w:tc>
        <w:tc>
          <w:tcPr>
            <w:tcW w:w="602" w:type="dxa"/>
          </w:tcPr>
          <w:p w14:paraId="298E70A6"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3" w:type="dxa"/>
          </w:tcPr>
          <w:p w14:paraId="588451DE"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2" w:type="dxa"/>
          </w:tcPr>
          <w:p w14:paraId="67458903"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71A63059"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0F99B4A1" w14:textId="77777777" w:rsidR="00AD5E0D" w:rsidRPr="00D24E79" w:rsidRDefault="00AD5E0D" w:rsidP="00AD5E0D">
            <w:pPr>
              <w:spacing w:after="0"/>
              <w:jc w:val="both"/>
              <w:rPr>
                <w:rFonts w:ascii="Times New Roman" w:eastAsia="Times New Roman" w:hAnsi="Times New Roman" w:cs="Times New Roman"/>
                <w:sz w:val="24"/>
                <w:szCs w:val="24"/>
                <w:lang w:eastAsia="ru-RU"/>
              </w:rPr>
            </w:pPr>
          </w:p>
        </w:tc>
      </w:tr>
      <w:tr w:rsidR="00D24E79" w:rsidRPr="00D24E79" w14:paraId="4E17C2A7" w14:textId="77777777" w:rsidTr="00512A25">
        <w:trPr>
          <w:trHeight w:val="840"/>
        </w:trPr>
        <w:tc>
          <w:tcPr>
            <w:tcW w:w="347" w:type="dxa"/>
            <w:tcBorders>
              <w:top w:val="nil"/>
              <w:left w:val="nil"/>
              <w:bottom w:val="nil"/>
              <w:right w:val="single" w:sz="4" w:space="0" w:color="auto"/>
            </w:tcBorders>
          </w:tcPr>
          <w:p w14:paraId="769EB792" w14:textId="77777777" w:rsidR="00AD5E0D" w:rsidRPr="00D24E79" w:rsidRDefault="00AD5E0D" w:rsidP="00AD5E0D">
            <w:pPr>
              <w:spacing w:after="0"/>
              <w:jc w:val="center"/>
              <w:rPr>
                <w:rFonts w:ascii="Times New Roman" w:hAnsi="Times New Roman" w:cs="Times New Roman"/>
                <w:sz w:val="24"/>
                <w:szCs w:val="24"/>
              </w:rPr>
            </w:pPr>
          </w:p>
        </w:tc>
        <w:tc>
          <w:tcPr>
            <w:tcW w:w="606" w:type="dxa"/>
            <w:vMerge/>
            <w:tcBorders>
              <w:left w:val="single" w:sz="4" w:space="0" w:color="auto"/>
            </w:tcBorders>
          </w:tcPr>
          <w:p w14:paraId="41F543D1" w14:textId="77777777" w:rsidR="00AD5E0D" w:rsidRPr="00D24E79" w:rsidRDefault="00AD5E0D" w:rsidP="00AD5E0D">
            <w:pPr>
              <w:spacing w:after="0"/>
              <w:ind w:left="-57" w:right="-57"/>
              <w:jc w:val="center"/>
              <w:rPr>
                <w:rFonts w:ascii="Times New Roman" w:hAnsi="Times New Roman" w:cs="Times New Roman"/>
                <w:sz w:val="24"/>
                <w:szCs w:val="24"/>
              </w:rPr>
            </w:pPr>
          </w:p>
        </w:tc>
        <w:tc>
          <w:tcPr>
            <w:tcW w:w="3300" w:type="dxa"/>
            <w:vMerge/>
            <w:tcBorders>
              <w:left w:val="single" w:sz="4" w:space="0" w:color="auto"/>
              <w:bottom w:val="single" w:sz="4" w:space="0" w:color="auto"/>
              <w:right w:val="single" w:sz="4" w:space="0" w:color="auto"/>
            </w:tcBorders>
          </w:tcPr>
          <w:p w14:paraId="7937726D" w14:textId="77777777" w:rsidR="00AD5E0D" w:rsidRPr="00D24E79" w:rsidRDefault="00AD5E0D" w:rsidP="00AD5E0D">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5F2DC711" w14:textId="77777777" w:rsidR="00AD5E0D" w:rsidRPr="00D24E79" w:rsidRDefault="00AD5E0D" w:rsidP="006A1F4D">
            <w:pPr>
              <w:spacing w:after="0" w:line="240" w:lineRule="auto"/>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5. Количество письменных обращений в администрацию Сургутского района, единиц</w:t>
            </w:r>
          </w:p>
        </w:tc>
        <w:tc>
          <w:tcPr>
            <w:tcW w:w="602" w:type="dxa"/>
          </w:tcPr>
          <w:p w14:paraId="7A3AC099"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3" w:type="dxa"/>
          </w:tcPr>
          <w:p w14:paraId="3AFB9D3A"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2" w:type="dxa"/>
          </w:tcPr>
          <w:p w14:paraId="61CB866C"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57F0BA98"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49333F7F" w14:textId="77777777" w:rsidR="00AD5E0D" w:rsidRPr="00D24E79" w:rsidRDefault="00AD5E0D" w:rsidP="00AD5E0D">
            <w:pPr>
              <w:spacing w:after="0"/>
              <w:jc w:val="both"/>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w:t>
            </w:r>
          </w:p>
        </w:tc>
      </w:tr>
    </w:tbl>
    <w:p w14:paraId="4C20DCD9" w14:textId="7A08AEB1" w:rsidR="00FE1E05" w:rsidRPr="00D24E79" w:rsidRDefault="00FE1E05" w:rsidP="007C46A8">
      <w:pPr>
        <w:pStyle w:val="a6"/>
        <w:tabs>
          <w:tab w:val="left" w:pos="1134"/>
        </w:tabs>
        <w:spacing w:before="240" w:line="240" w:lineRule="auto"/>
        <w:ind w:left="0" w:firstLine="709"/>
        <w:jc w:val="both"/>
        <w:outlineLvl w:val="0"/>
        <w:rPr>
          <w:rFonts w:ascii="Times New Roman" w:eastAsia="Times New Roman" w:hAnsi="Times New Roman" w:cs="Times New Roman"/>
          <w:sz w:val="28"/>
          <w:szCs w:val="28"/>
          <w:lang w:eastAsia="ru-RU"/>
        </w:rPr>
      </w:pPr>
      <w:r w:rsidRPr="00D24E79">
        <w:rPr>
          <w:rFonts w:ascii="Times New Roman" w:eastAsia="Times New Roman" w:hAnsi="Times New Roman" w:cs="Times New Roman"/>
          <w:sz w:val="28"/>
          <w:szCs w:val="28"/>
          <w:lang w:eastAsia="ru-RU"/>
        </w:rPr>
        <w:t>19.</w:t>
      </w:r>
      <w:r w:rsidRPr="00D24E79">
        <w:rPr>
          <w:rFonts w:ascii="Times New Roman" w:eastAsia="Times New Roman" w:hAnsi="Times New Roman" w:cs="Times New Roman"/>
          <w:sz w:val="28"/>
          <w:szCs w:val="28"/>
          <w:lang w:eastAsia="ru-RU"/>
        </w:rPr>
        <w:tab/>
        <w:t>Пункт 2 раздела «Управление по организации деятельности администрации» приложения 2 к решению изложить в следующей редакции:</w:t>
      </w:r>
    </w:p>
    <w:tbl>
      <w:tblPr>
        <w:tblW w:w="9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7"/>
        <w:gridCol w:w="606"/>
        <w:gridCol w:w="3300"/>
        <w:gridCol w:w="2693"/>
        <w:gridCol w:w="602"/>
        <w:gridCol w:w="603"/>
        <w:gridCol w:w="602"/>
        <w:gridCol w:w="603"/>
        <w:gridCol w:w="521"/>
      </w:tblGrid>
      <w:tr w:rsidR="00D24E79" w:rsidRPr="00D24E79" w14:paraId="5B0CF1E6" w14:textId="77777777" w:rsidTr="00512A25">
        <w:trPr>
          <w:trHeight w:val="380"/>
        </w:trPr>
        <w:tc>
          <w:tcPr>
            <w:tcW w:w="347" w:type="dxa"/>
            <w:tcBorders>
              <w:top w:val="nil"/>
              <w:left w:val="nil"/>
              <w:bottom w:val="nil"/>
              <w:right w:val="single" w:sz="4" w:space="0" w:color="auto"/>
            </w:tcBorders>
          </w:tcPr>
          <w:p w14:paraId="23C55743" w14:textId="77777777" w:rsidR="00FE1E05" w:rsidRPr="00D24E79" w:rsidRDefault="00FE1E05" w:rsidP="00FE1E05">
            <w:pPr>
              <w:spacing w:after="0"/>
              <w:jc w:val="center"/>
              <w:rPr>
                <w:rFonts w:ascii="Times New Roman" w:hAnsi="Times New Roman" w:cs="Times New Roman"/>
                <w:sz w:val="24"/>
                <w:szCs w:val="24"/>
              </w:rPr>
            </w:pPr>
            <w:r w:rsidRPr="00D24E79">
              <w:rPr>
                <w:rFonts w:ascii="Times New Roman" w:hAnsi="Times New Roman" w:cs="Times New Roman"/>
                <w:sz w:val="24"/>
                <w:szCs w:val="24"/>
              </w:rPr>
              <w:t>«</w:t>
            </w:r>
          </w:p>
        </w:tc>
        <w:tc>
          <w:tcPr>
            <w:tcW w:w="606" w:type="dxa"/>
            <w:vMerge w:val="restart"/>
            <w:tcBorders>
              <w:left w:val="single" w:sz="4" w:space="0" w:color="auto"/>
            </w:tcBorders>
          </w:tcPr>
          <w:p w14:paraId="64B1646D" w14:textId="3A0160BD" w:rsidR="00FE1E05" w:rsidRPr="00D24E79" w:rsidRDefault="00FE1E05" w:rsidP="00FE1E05">
            <w:pPr>
              <w:spacing w:after="0"/>
              <w:ind w:left="-57" w:right="-57"/>
              <w:jc w:val="center"/>
              <w:rPr>
                <w:rFonts w:ascii="Times New Roman" w:hAnsi="Times New Roman" w:cs="Times New Roman"/>
                <w:sz w:val="24"/>
                <w:szCs w:val="24"/>
              </w:rPr>
            </w:pPr>
            <w:r w:rsidRPr="00D24E79">
              <w:rPr>
                <w:rFonts w:ascii="Times New Roman" w:hAnsi="Times New Roman" w:cs="Times New Roman"/>
                <w:sz w:val="24"/>
                <w:szCs w:val="24"/>
              </w:rPr>
              <w:t>2.</w:t>
            </w:r>
          </w:p>
        </w:tc>
        <w:tc>
          <w:tcPr>
            <w:tcW w:w="3300" w:type="dxa"/>
            <w:vMerge w:val="restart"/>
            <w:tcBorders>
              <w:left w:val="single" w:sz="4" w:space="0" w:color="auto"/>
              <w:right w:val="single" w:sz="4" w:space="0" w:color="auto"/>
            </w:tcBorders>
          </w:tcPr>
          <w:p w14:paraId="0466A78E" w14:textId="4E5F132D" w:rsidR="00FE1E05" w:rsidRPr="00D24E79" w:rsidRDefault="000E39E5" w:rsidP="00FE1E05">
            <w:pPr>
              <w:autoSpaceDE w:val="0"/>
              <w:autoSpaceDN w:val="0"/>
              <w:adjustRightInd w:val="0"/>
              <w:spacing w:after="0" w:line="240" w:lineRule="auto"/>
              <w:rPr>
                <w:rFonts w:ascii="Times New Roman" w:eastAsia="Times New Roman" w:hAnsi="Times New Roman" w:cs="Times New Roman"/>
                <w:sz w:val="24"/>
                <w:szCs w:val="24"/>
                <w:lang w:eastAsia="ru-RU"/>
              </w:rPr>
            </w:pPr>
            <w:r w:rsidRPr="000E39E5">
              <w:rPr>
                <w:rFonts w:ascii="Times New Roman" w:eastAsia="Times New Roman" w:hAnsi="Times New Roman" w:cs="Times New Roman"/>
                <w:sz w:val="24"/>
                <w:szCs w:val="24"/>
                <w:lang w:eastAsia="ru-RU"/>
              </w:rPr>
              <w:t>Осуществление управления архивным делом в Сургутском районе</w:t>
            </w:r>
            <w:r w:rsidR="00802AF8">
              <w:rPr>
                <w:rFonts w:ascii="Times New Roman" w:eastAsia="Times New Roman" w:hAnsi="Times New Roman" w:cs="Times New Roman"/>
                <w:sz w:val="24"/>
                <w:szCs w:val="24"/>
                <w:lang w:eastAsia="ru-RU"/>
              </w:rPr>
              <w:t>, ф</w:t>
            </w:r>
            <w:r w:rsidR="00FE1E05" w:rsidRPr="00D24E79">
              <w:rPr>
                <w:rFonts w:ascii="Times New Roman" w:eastAsia="Times New Roman" w:hAnsi="Times New Roman" w:cs="Times New Roman"/>
                <w:sz w:val="24"/>
                <w:szCs w:val="24"/>
                <w:lang w:eastAsia="ru-RU"/>
              </w:rPr>
              <w:t>ормирование и содержание муниципального архива, включая хранение архивных фондов поселений, входящих в состав Сургутского района</w:t>
            </w:r>
          </w:p>
        </w:tc>
        <w:tc>
          <w:tcPr>
            <w:tcW w:w="2693" w:type="dxa"/>
            <w:tcBorders>
              <w:top w:val="single" w:sz="4" w:space="0" w:color="auto"/>
              <w:left w:val="single" w:sz="4" w:space="0" w:color="auto"/>
              <w:bottom w:val="single" w:sz="4" w:space="0" w:color="auto"/>
              <w:right w:val="single" w:sz="4" w:space="0" w:color="auto"/>
            </w:tcBorders>
          </w:tcPr>
          <w:p w14:paraId="7136B306" w14:textId="67C0143D" w:rsidR="00FE1E05" w:rsidRPr="00D24E79" w:rsidRDefault="00FE1E05" w:rsidP="00FE1E05">
            <w:pPr>
              <w:autoSpaceDE w:val="0"/>
              <w:autoSpaceDN w:val="0"/>
              <w:adjustRightInd w:val="0"/>
              <w:spacing w:after="0" w:line="240" w:lineRule="auto"/>
              <w:rPr>
                <w:rFonts w:ascii="Times New Roman" w:eastAsia="Times New Roman" w:hAnsi="Times New Roman" w:cs="Times New Roman"/>
                <w:sz w:val="24"/>
                <w:szCs w:val="24"/>
                <w:lang w:eastAsia="ru-RU"/>
              </w:rPr>
            </w:pPr>
            <w:r w:rsidRPr="00D24E79">
              <w:rPr>
                <w:rFonts w:ascii="Times New Roman" w:hAnsi="Times New Roman" w:cs="Times New Roman"/>
                <w:sz w:val="24"/>
                <w:szCs w:val="24"/>
              </w:rPr>
              <w:t>1. Количество единиц хранения архивных документов, относящихся к муниципальной собственности архивов органов местного самоуправления Сургутского района, единиц</w:t>
            </w:r>
          </w:p>
        </w:tc>
        <w:tc>
          <w:tcPr>
            <w:tcW w:w="602" w:type="dxa"/>
          </w:tcPr>
          <w:p w14:paraId="5A7ECF1C" w14:textId="77777777" w:rsidR="00FE1E05" w:rsidRPr="00D24E79" w:rsidRDefault="00FE1E05" w:rsidP="00FE1E05">
            <w:pPr>
              <w:spacing w:after="0"/>
              <w:ind w:left="11" w:hanging="11"/>
              <w:jc w:val="center"/>
              <w:rPr>
                <w:rFonts w:ascii="Times New Roman" w:hAnsi="Times New Roman" w:cs="Times New Roman"/>
                <w:sz w:val="24"/>
                <w:szCs w:val="24"/>
              </w:rPr>
            </w:pPr>
          </w:p>
        </w:tc>
        <w:tc>
          <w:tcPr>
            <w:tcW w:w="603" w:type="dxa"/>
          </w:tcPr>
          <w:p w14:paraId="4DDC4E98" w14:textId="77777777" w:rsidR="00FE1E05" w:rsidRPr="00D24E79" w:rsidRDefault="00FE1E05" w:rsidP="00FE1E05">
            <w:pPr>
              <w:spacing w:after="0"/>
              <w:ind w:left="11" w:hanging="11"/>
              <w:jc w:val="center"/>
              <w:rPr>
                <w:rFonts w:ascii="Times New Roman" w:hAnsi="Times New Roman" w:cs="Times New Roman"/>
                <w:sz w:val="24"/>
                <w:szCs w:val="24"/>
              </w:rPr>
            </w:pPr>
          </w:p>
        </w:tc>
        <w:tc>
          <w:tcPr>
            <w:tcW w:w="602" w:type="dxa"/>
          </w:tcPr>
          <w:p w14:paraId="17C00CDD" w14:textId="77777777" w:rsidR="00FE1E05" w:rsidRPr="00D24E79" w:rsidRDefault="00FE1E05" w:rsidP="00FE1E05">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3DBA467D" w14:textId="77777777" w:rsidR="00FE1E05" w:rsidRPr="00D24E79" w:rsidRDefault="00FE1E05" w:rsidP="00FE1E05">
            <w:pPr>
              <w:spacing w:after="0"/>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2E2EF8D6" w14:textId="77777777" w:rsidR="00FE1E05" w:rsidRPr="00D24E79" w:rsidRDefault="00FE1E05" w:rsidP="00FE1E05">
            <w:pPr>
              <w:spacing w:after="0"/>
              <w:jc w:val="both"/>
              <w:rPr>
                <w:rFonts w:ascii="Times New Roman" w:eastAsia="Times New Roman" w:hAnsi="Times New Roman" w:cs="Times New Roman"/>
                <w:sz w:val="24"/>
                <w:szCs w:val="24"/>
                <w:lang w:eastAsia="ru-RU"/>
              </w:rPr>
            </w:pPr>
          </w:p>
        </w:tc>
      </w:tr>
      <w:tr w:rsidR="00D24E79" w:rsidRPr="00D24E79" w14:paraId="0F822481" w14:textId="77777777" w:rsidTr="00512A25">
        <w:trPr>
          <w:trHeight w:val="380"/>
        </w:trPr>
        <w:tc>
          <w:tcPr>
            <w:tcW w:w="347" w:type="dxa"/>
            <w:tcBorders>
              <w:top w:val="nil"/>
              <w:left w:val="nil"/>
              <w:bottom w:val="nil"/>
              <w:right w:val="single" w:sz="4" w:space="0" w:color="auto"/>
            </w:tcBorders>
          </w:tcPr>
          <w:p w14:paraId="1AA8DB53" w14:textId="77777777" w:rsidR="00FE1E05" w:rsidRPr="00D24E79" w:rsidRDefault="00FE1E05" w:rsidP="00FE1E05">
            <w:pPr>
              <w:spacing w:after="0"/>
              <w:jc w:val="center"/>
              <w:rPr>
                <w:rFonts w:ascii="Times New Roman" w:hAnsi="Times New Roman" w:cs="Times New Roman"/>
                <w:sz w:val="24"/>
                <w:szCs w:val="24"/>
              </w:rPr>
            </w:pPr>
          </w:p>
        </w:tc>
        <w:tc>
          <w:tcPr>
            <w:tcW w:w="606" w:type="dxa"/>
            <w:vMerge/>
            <w:tcBorders>
              <w:left w:val="single" w:sz="4" w:space="0" w:color="auto"/>
            </w:tcBorders>
          </w:tcPr>
          <w:p w14:paraId="5AF2BFAA" w14:textId="77777777" w:rsidR="00FE1E05" w:rsidRPr="00D24E79" w:rsidRDefault="00FE1E05" w:rsidP="00FE1E05">
            <w:pPr>
              <w:spacing w:after="0"/>
              <w:ind w:left="-57" w:right="-57"/>
              <w:jc w:val="center"/>
              <w:rPr>
                <w:rFonts w:ascii="Times New Roman" w:hAnsi="Times New Roman" w:cs="Times New Roman"/>
                <w:sz w:val="24"/>
                <w:szCs w:val="24"/>
              </w:rPr>
            </w:pPr>
          </w:p>
        </w:tc>
        <w:tc>
          <w:tcPr>
            <w:tcW w:w="3300" w:type="dxa"/>
            <w:vMerge/>
            <w:tcBorders>
              <w:left w:val="single" w:sz="4" w:space="0" w:color="auto"/>
              <w:right w:val="single" w:sz="4" w:space="0" w:color="auto"/>
            </w:tcBorders>
          </w:tcPr>
          <w:p w14:paraId="2DAFC5A9" w14:textId="77777777" w:rsidR="00FE1E05" w:rsidRPr="00D24E79" w:rsidRDefault="00FE1E05" w:rsidP="00FE1E05">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4B3EA342" w14:textId="66CA863D" w:rsidR="00FE1E05" w:rsidRPr="00D24E79" w:rsidRDefault="00FE1E05" w:rsidP="00FE1E05">
            <w:pPr>
              <w:autoSpaceDE w:val="0"/>
              <w:autoSpaceDN w:val="0"/>
              <w:adjustRightInd w:val="0"/>
              <w:spacing w:after="0" w:line="240" w:lineRule="auto"/>
              <w:rPr>
                <w:rFonts w:ascii="Times New Roman" w:eastAsia="Times New Roman" w:hAnsi="Times New Roman" w:cs="Times New Roman"/>
                <w:sz w:val="24"/>
                <w:szCs w:val="24"/>
                <w:lang w:eastAsia="ru-RU"/>
              </w:rPr>
            </w:pPr>
            <w:r w:rsidRPr="00D24E79">
              <w:rPr>
                <w:rFonts w:ascii="Times New Roman" w:hAnsi="Times New Roman" w:cs="Times New Roman"/>
                <w:sz w:val="24"/>
                <w:szCs w:val="24"/>
              </w:rPr>
              <w:t>2. Количество укомплектованных архивных фондов муниципального архива, относящихся к муниципальной собственности архивов органов местного самоуправления Сургутского района, единиц</w:t>
            </w:r>
          </w:p>
        </w:tc>
        <w:tc>
          <w:tcPr>
            <w:tcW w:w="602" w:type="dxa"/>
          </w:tcPr>
          <w:p w14:paraId="3D0A0407" w14:textId="77777777" w:rsidR="00FE1E05" w:rsidRPr="00D24E79" w:rsidRDefault="00FE1E05" w:rsidP="00FE1E05">
            <w:pPr>
              <w:spacing w:after="0"/>
              <w:ind w:left="11" w:hanging="11"/>
              <w:jc w:val="center"/>
              <w:rPr>
                <w:rFonts w:ascii="Times New Roman" w:hAnsi="Times New Roman" w:cs="Times New Roman"/>
                <w:sz w:val="24"/>
                <w:szCs w:val="24"/>
              </w:rPr>
            </w:pPr>
          </w:p>
        </w:tc>
        <w:tc>
          <w:tcPr>
            <w:tcW w:w="603" w:type="dxa"/>
          </w:tcPr>
          <w:p w14:paraId="44494D58" w14:textId="77777777" w:rsidR="00FE1E05" w:rsidRPr="00D24E79" w:rsidRDefault="00FE1E05" w:rsidP="00FE1E05">
            <w:pPr>
              <w:spacing w:after="0"/>
              <w:ind w:left="11" w:hanging="11"/>
              <w:jc w:val="center"/>
              <w:rPr>
                <w:rFonts w:ascii="Times New Roman" w:hAnsi="Times New Roman" w:cs="Times New Roman"/>
                <w:sz w:val="24"/>
                <w:szCs w:val="24"/>
              </w:rPr>
            </w:pPr>
          </w:p>
        </w:tc>
        <w:tc>
          <w:tcPr>
            <w:tcW w:w="602" w:type="dxa"/>
          </w:tcPr>
          <w:p w14:paraId="4B2909C7" w14:textId="77777777" w:rsidR="00FE1E05" w:rsidRPr="00D24E79" w:rsidRDefault="00FE1E05" w:rsidP="00FE1E05">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0068E4D9" w14:textId="77777777" w:rsidR="00FE1E05" w:rsidRPr="00D24E79" w:rsidRDefault="00FE1E05" w:rsidP="00FE1E05">
            <w:pPr>
              <w:spacing w:after="0"/>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53200C3B" w14:textId="77777777" w:rsidR="00FE1E05" w:rsidRPr="00D24E79" w:rsidRDefault="00FE1E05" w:rsidP="00FE1E05">
            <w:pPr>
              <w:spacing w:after="0"/>
              <w:jc w:val="both"/>
              <w:rPr>
                <w:rFonts w:ascii="Times New Roman" w:eastAsia="Times New Roman" w:hAnsi="Times New Roman" w:cs="Times New Roman"/>
                <w:sz w:val="24"/>
                <w:szCs w:val="24"/>
                <w:lang w:eastAsia="ru-RU"/>
              </w:rPr>
            </w:pPr>
          </w:p>
        </w:tc>
      </w:tr>
      <w:tr w:rsidR="00D24E79" w:rsidRPr="00D24E79" w14:paraId="0CC821B7" w14:textId="77777777" w:rsidTr="00512A25">
        <w:trPr>
          <w:trHeight w:val="380"/>
        </w:trPr>
        <w:tc>
          <w:tcPr>
            <w:tcW w:w="347" w:type="dxa"/>
            <w:tcBorders>
              <w:top w:val="nil"/>
              <w:left w:val="nil"/>
              <w:bottom w:val="nil"/>
              <w:right w:val="single" w:sz="4" w:space="0" w:color="auto"/>
            </w:tcBorders>
          </w:tcPr>
          <w:p w14:paraId="3CFF4A7D" w14:textId="77777777" w:rsidR="00FE1E05" w:rsidRPr="00D24E79" w:rsidRDefault="00FE1E05" w:rsidP="00FE1E05">
            <w:pPr>
              <w:spacing w:after="0"/>
              <w:jc w:val="center"/>
              <w:rPr>
                <w:rFonts w:ascii="Times New Roman" w:hAnsi="Times New Roman" w:cs="Times New Roman"/>
                <w:sz w:val="24"/>
                <w:szCs w:val="24"/>
              </w:rPr>
            </w:pPr>
          </w:p>
        </w:tc>
        <w:tc>
          <w:tcPr>
            <w:tcW w:w="606" w:type="dxa"/>
            <w:vMerge/>
            <w:tcBorders>
              <w:left w:val="single" w:sz="4" w:space="0" w:color="auto"/>
            </w:tcBorders>
          </w:tcPr>
          <w:p w14:paraId="28D96F29" w14:textId="77777777" w:rsidR="00FE1E05" w:rsidRPr="00D24E79" w:rsidRDefault="00FE1E05" w:rsidP="00FE1E05">
            <w:pPr>
              <w:spacing w:after="0"/>
              <w:ind w:left="-57" w:right="-57"/>
              <w:jc w:val="center"/>
              <w:rPr>
                <w:rFonts w:ascii="Times New Roman" w:hAnsi="Times New Roman" w:cs="Times New Roman"/>
                <w:sz w:val="24"/>
                <w:szCs w:val="24"/>
              </w:rPr>
            </w:pPr>
          </w:p>
        </w:tc>
        <w:tc>
          <w:tcPr>
            <w:tcW w:w="3300" w:type="dxa"/>
            <w:vMerge/>
            <w:tcBorders>
              <w:left w:val="single" w:sz="4" w:space="0" w:color="auto"/>
              <w:right w:val="single" w:sz="4" w:space="0" w:color="auto"/>
            </w:tcBorders>
          </w:tcPr>
          <w:p w14:paraId="388A31E4" w14:textId="77777777" w:rsidR="00FE1E05" w:rsidRPr="00D24E79" w:rsidRDefault="00FE1E05" w:rsidP="00FE1E05">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28A8C1EF" w14:textId="6C6CAE1D" w:rsidR="00FE1E05" w:rsidRPr="00D24E79" w:rsidRDefault="00FE1E05" w:rsidP="00FE1E05">
            <w:pPr>
              <w:autoSpaceDE w:val="0"/>
              <w:autoSpaceDN w:val="0"/>
              <w:adjustRightInd w:val="0"/>
              <w:spacing w:after="0" w:line="240" w:lineRule="auto"/>
              <w:rPr>
                <w:rFonts w:ascii="Times New Roman" w:eastAsia="Times New Roman" w:hAnsi="Times New Roman" w:cs="Times New Roman"/>
                <w:sz w:val="24"/>
                <w:szCs w:val="24"/>
                <w:lang w:eastAsia="ru-RU"/>
              </w:rPr>
            </w:pPr>
            <w:r w:rsidRPr="00D24E79">
              <w:rPr>
                <w:rFonts w:ascii="Times New Roman" w:hAnsi="Times New Roman" w:cs="Times New Roman"/>
                <w:sz w:val="24"/>
                <w:szCs w:val="24"/>
              </w:rPr>
              <w:t>3. Количество учтённых архивных документов, относящихся к муниципальной собственности архивов органов местного самоуправления Сургутского района, единиц</w:t>
            </w:r>
          </w:p>
        </w:tc>
        <w:tc>
          <w:tcPr>
            <w:tcW w:w="602" w:type="dxa"/>
          </w:tcPr>
          <w:p w14:paraId="6D24B9F3" w14:textId="77777777" w:rsidR="00FE1E05" w:rsidRPr="00D24E79" w:rsidRDefault="00FE1E05" w:rsidP="00FE1E05">
            <w:pPr>
              <w:spacing w:after="0"/>
              <w:ind w:left="11" w:hanging="11"/>
              <w:jc w:val="center"/>
              <w:rPr>
                <w:rFonts w:ascii="Times New Roman" w:hAnsi="Times New Roman" w:cs="Times New Roman"/>
                <w:sz w:val="24"/>
                <w:szCs w:val="24"/>
              </w:rPr>
            </w:pPr>
          </w:p>
        </w:tc>
        <w:tc>
          <w:tcPr>
            <w:tcW w:w="603" w:type="dxa"/>
          </w:tcPr>
          <w:p w14:paraId="34FE8E19" w14:textId="77777777" w:rsidR="00FE1E05" w:rsidRPr="00D24E79" w:rsidRDefault="00FE1E05" w:rsidP="00FE1E05">
            <w:pPr>
              <w:spacing w:after="0"/>
              <w:ind w:left="11" w:hanging="11"/>
              <w:jc w:val="center"/>
              <w:rPr>
                <w:rFonts w:ascii="Times New Roman" w:hAnsi="Times New Roman" w:cs="Times New Roman"/>
                <w:sz w:val="24"/>
                <w:szCs w:val="24"/>
              </w:rPr>
            </w:pPr>
          </w:p>
        </w:tc>
        <w:tc>
          <w:tcPr>
            <w:tcW w:w="602" w:type="dxa"/>
          </w:tcPr>
          <w:p w14:paraId="249E2170" w14:textId="77777777" w:rsidR="00FE1E05" w:rsidRPr="00D24E79" w:rsidRDefault="00FE1E05" w:rsidP="00FE1E05">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61757CAF" w14:textId="77777777" w:rsidR="00FE1E05" w:rsidRPr="00D24E79" w:rsidRDefault="00FE1E05" w:rsidP="00FE1E05">
            <w:pPr>
              <w:spacing w:after="0"/>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733D2BD9" w14:textId="77777777" w:rsidR="00FE1E05" w:rsidRPr="00D24E79" w:rsidRDefault="00FE1E05" w:rsidP="00FE1E05">
            <w:pPr>
              <w:spacing w:after="0"/>
              <w:jc w:val="both"/>
              <w:rPr>
                <w:rFonts w:ascii="Times New Roman" w:eastAsia="Times New Roman" w:hAnsi="Times New Roman" w:cs="Times New Roman"/>
                <w:sz w:val="24"/>
                <w:szCs w:val="24"/>
                <w:lang w:eastAsia="ru-RU"/>
              </w:rPr>
            </w:pPr>
          </w:p>
        </w:tc>
      </w:tr>
      <w:tr w:rsidR="00D24E79" w:rsidRPr="00D24E79" w14:paraId="742B51BA" w14:textId="77777777" w:rsidTr="00512A25">
        <w:trPr>
          <w:trHeight w:val="380"/>
        </w:trPr>
        <w:tc>
          <w:tcPr>
            <w:tcW w:w="347" w:type="dxa"/>
            <w:tcBorders>
              <w:top w:val="nil"/>
              <w:left w:val="nil"/>
              <w:bottom w:val="nil"/>
              <w:right w:val="single" w:sz="4" w:space="0" w:color="auto"/>
            </w:tcBorders>
          </w:tcPr>
          <w:p w14:paraId="0EBF2E66" w14:textId="77777777" w:rsidR="00FE1E05" w:rsidRPr="00D24E79" w:rsidRDefault="00FE1E05" w:rsidP="00FE1E05">
            <w:pPr>
              <w:spacing w:after="0"/>
              <w:jc w:val="center"/>
              <w:rPr>
                <w:rFonts w:ascii="Times New Roman" w:hAnsi="Times New Roman" w:cs="Times New Roman"/>
                <w:sz w:val="24"/>
                <w:szCs w:val="24"/>
              </w:rPr>
            </w:pPr>
          </w:p>
        </w:tc>
        <w:tc>
          <w:tcPr>
            <w:tcW w:w="606" w:type="dxa"/>
            <w:vMerge/>
            <w:tcBorders>
              <w:left w:val="single" w:sz="4" w:space="0" w:color="auto"/>
            </w:tcBorders>
          </w:tcPr>
          <w:p w14:paraId="5763C81C" w14:textId="77777777" w:rsidR="00FE1E05" w:rsidRPr="00D24E79" w:rsidRDefault="00FE1E05" w:rsidP="00FE1E05">
            <w:pPr>
              <w:spacing w:after="0"/>
              <w:ind w:left="-57" w:right="-57"/>
              <w:jc w:val="center"/>
              <w:rPr>
                <w:rFonts w:ascii="Times New Roman" w:hAnsi="Times New Roman" w:cs="Times New Roman"/>
                <w:sz w:val="24"/>
                <w:szCs w:val="24"/>
              </w:rPr>
            </w:pPr>
          </w:p>
        </w:tc>
        <w:tc>
          <w:tcPr>
            <w:tcW w:w="3300" w:type="dxa"/>
            <w:vMerge/>
            <w:tcBorders>
              <w:left w:val="single" w:sz="4" w:space="0" w:color="auto"/>
              <w:bottom w:val="single" w:sz="4" w:space="0" w:color="auto"/>
              <w:right w:val="single" w:sz="4" w:space="0" w:color="auto"/>
            </w:tcBorders>
          </w:tcPr>
          <w:p w14:paraId="2A00B7D5" w14:textId="77777777" w:rsidR="00FE1E05" w:rsidRPr="00D24E79" w:rsidRDefault="00FE1E05" w:rsidP="00FE1E05">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7899422A" w14:textId="32092014" w:rsidR="00FE1E05" w:rsidRPr="00D24E79" w:rsidRDefault="00FE1E05" w:rsidP="00FE1E05">
            <w:pPr>
              <w:autoSpaceDE w:val="0"/>
              <w:autoSpaceDN w:val="0"/>
              <w:adjustRightInd w:val="0"/>
              <w:spacing w:after="0" w:line="240" w:lineRule="auto"/>
              <w:rPr>
                <w:rFonts w:ascii="Times New Roman" w:eastAsia="Times New Roman" w:hAnsi="Times New Roman" w:cs="Times New Roman"/>
                <w:sz w:val="24"/>
                <w:szCs w:val="24"/>
                <w:lang w:eastAsia="ru-RU"/>
              </w:rPr>
            </w:pPr>
            <w:r w:rsidRPr="00D24E79">
              <w:rPr>
                <w:rFonts w:ascii="Times New Roman" w:hAnsi="Times New Roman" w:cs="Times New Roman"/>
                <w:sz w:val="24"/>
                <w:szCs w:val="24"/>
              </w:rPr>
              <w:t>4. Количество использованных архивных документов, относящихся к муниципальной собственности архивов органов местного самоуправления Сургутского района, единиц</w:t>
            </w:r>
          </w:p>
        </w:tc>
        <w:tc>
          <w:tcPr>
            <w:tcW w:w="602" w:type="dxa"/>
          </w:tcPr>
          <w:p w14:paraId="2A8C32A8" w14:textId="77777777" w:rsidR="00FE1E05" w:rsidRPr="00D24E79" w:rsidRDefault="00FE1E05" w:rsidP="00FE1E05">
            <w:pPr>
              <w:spacing w:after="0"/>
              <w:ind w:left="11" w:hanging="11"/>
              <w:jc w:val="center"/>
              <w:rPr>
                <w:rFonts w:ascii="Times New Roman" w:hAnsi="Times New Roman" w:cs="Times New Roman"/>
                <w:sz w:val="24"/>
                <w:szCs w:val="24"/>
              </w:rPr>
            </w:pPr>
          </w:p>
        </w:tc>
        <w:tc>
          <w:tcPr>
            <w:tcW w:w="603" w:type="dxa"/>
          </w:tcPr>
          <w:p w14:paraId="5F801200" w14:textId="77777777" w:rsidR="00FE1E05" w:rsidRPr="00D24E79" w:rsidRDefault="00FE1E05" w:rsidP="00FE1E05">
            <w:pPr>
              <w:spacing w:after="0"/>
              <w:ind w:left="11" w:hanging="11"/>
              <w:jc w:val="center"/>
              <w:rPr>
                <w:rFonts w:ascii="Times New Roman" w:hAnsi="Times New Roman" w:cs="Times New Roman"/>
                <w:sz w:val="24"/>
                <w:szCs w:val="24"/>
              </w:rPr>
            </w:pPr>
          </w:p>
        </w:tc>
        <w:tc>
          <w:tcPr>
            <w:tcW w:w="602" w:type="dxa"/>
          </w:tcPr>
          <w:p w14:paraId="4F3F61F7" w14:textId="77777777" w:rsidR="00FE1E05" w:rsidRPr="00D24E79" w:rsidRDefault="00FE1E05" w:rsidP="00FE1E05">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4D9E2403" w14:textId="77777777" w:rsidR="00FE1E05" w:rsidRPr="00D24E79" w:rsidRDefault="00FE1E05" w:rsidP="00FE1E05">
            <w:pPr>
              <w:spacing w:after="0"/>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46D8546A" w14:textId="5647C290" w:rsidR="00FE1E05" w:rsidRPr="00D24E79" w:rsidRDefault="00FE1E05" w:rsidP="00FE1E05">
            <w:pPr>
              <w:spacing w:after="0"/>
              <w:jc w:val="both"/>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w:t>
            </w:r>
          </w:p>
        </w:tc>
      </w:tr>
    </w:tbl>
    <w:p w14:paraId="00936081" w14:textId="677B914C" w:rsidR="00F56072" w:rsidRPr="00D24E79" w:rsidRDefault="00FE1E05" w:rsidP="007C46A8">
      <w:pPr>
        <w:pStyle w:val="a6"/>
        <w:tabs>
          <w:tab w:val="left" w:pos="1134"/>
        </w:tabs>
        <w:spacing w:before="240" w:line="240" w:lineRule="auto"/>
        <w:ind w:left="0" w:firstLine="709"/>
        <w:jc w:val="both"/>
        <w:outlineLvl w:val="0"/>
        <w:rPr>
          <w:rFonts w:ascii="Times New Roman" w:eastAsia="Times New Roman" w:hAnsi="Times New Roman" w:cs="Times New Roman"/>
          <w:sz w:val="28"/>
          <w:szCs w:val="28"/>
          <w:lang w:eastAsia="ru-RU"/>
        </w:rPr>
      </w:pPr>
      <w:r w:rsidRPr="00D24E79">
        <w:rPr>
          <w:rFonts w:ascii="Times New Roman" w:eastAsia="Times New Roman" w:hAnsi="Times New Roman" w:cs="Times New Roman"/>
          <w:sz w:val="28"/>
          <w:szCs w:val="28"/>
          <w:lang w:eastAsia="ru-RU"/>
        </w:rPr>
        <w:lastRenderedPageBreak/>
        <w:t>20</w:t>
      </w:r>
      <w:r w:rsidR="00F56072" w:rsidRPr="00D24E79">
        <w:rPr>
          <w:rFonts w:ascii="Times New Roman" w:eastAsia="Times New Roman" w:hAnsi="Times New Roman" w:cs="Times New Roman"/>
          <w:sz w:val="28"/>
          <w:szCs w:val="28"/>
          <w:lang w:eastAsia="ru-RU"/>
        </w:rPr>
        <w:t>.</w:t>
      </w:r>
      <w:r w:rsidR="00F56072" w:rsidRPr="00D24E79">
        <w:rPr>
          <w:rFonts w:ascii="Times New Roman" w:eastAsia="Times New Roman" w:hAnsi="Times New Roman" w:cs="Times New Roman"/>
          <w:sz w:val="28"/>
          <w:szCs w:val="28"/>
          <w:lang w:eastAsia="ru-RU"/>
        </w:rPr>
        <w:tab/>
      </w:r>
      <w:r w:rsidR="00BF414E" w:rsidRPr="00D24E79">
        <w:rPr>
          <w:rFonts w:ascii="Times New Roman" w:eastAsia="Times New Roman" w:hAnsi="Times New Roman" w:cs="Times New Roman"/>
          <w:sz w:val="28"/>
          <w:szCs w:val="28"/>
          <w:lang w:eastAsia="ru-RU"/>
        </w:rPr>
        <w:t>Р</w:t>
      </w:r>
      <w:r w:rsidR="00F56072" w:rsidRPr="00D24E79">
        <w:rPr>
          <w:rFonts w:ascii="Times New Roman" w:eastAsia="Times New Roman" w:hAnsi="Times New Roman" w:cs="Times New Roman"/>
          <w:sz w:val="28"/>
          <w:szCs w:val="28"/>
          <w:lang w:eastAsia="ru-RU"/>
        </w:rPr>
        <w:t>аздел «Управление внутреннего муниципального финансового контроля» приложения 2 к решению изложить в следующей редакции:</w:t>
      </w:r>
    </w:p>
    <w:tbl>
      <w:tblPr>
        <w:tblW w:w="9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7"/>
        <w:gridCol w:w="606"/>
        <w:gridCol w:w="3300"/>
        <w:gridCol w:w="2693"/>
        <w:gridCol w:w="602"/>
        <w:gridCol w:w="603"/>
        <w:gridCol w:w="602"/>
        <w:gridCol w:w="603"/>
        <w:gridCol w:w="521"/>
      </w:tblGrid>
      <w:tr w:rsidR="00D24E79" w:rsidRPr="00D24E79" w14:paraId="21CE64AA" w14:textId="77777777" w:rsidTr="00606A86">
        <w:trPr>
          <w:trHeight w:val="380"/>
        </w:trPr>
        <w:tc>
          <w:tcPr>
            <w:tcW w:w="347" w:type="dxa"/>
            <w:tcBorders>
              <w:top w:val="nil"/>
              <w:left w:val="nil"/>
              <w:bottom w:val="nil"/>
              <w:right w:val="single" w:sz="4" w:space="0" w:color="auto"/>
            </w:tcBorders>
          </w:tcPr>
          <w:p w14:paraId="30E9F48E" w14:textId="77777777" w:rsidR="00AD5E0D" w:rsidRPr="00D24E79" w:rsidRDefault="00AD5E0D" w:rsidP="006E6F78">
            <w:pPr>
              <w:spacing w:after="0"/>
              <w:jc w:val="center"/>
              <w:rPr>
                <w:rFonts w:ascii="Times New Roman" w:hAnsi="Times New Roman" w:cs="Times New Roman"/>
                <w:sz w:val="24"/>
                <w:szCs w:val="24"/>
              </w:rPr>
            </w:pPr>
            <w:r w:rsidRPr="00D24E79">
              <w:rPr>
                <w:rFonts w:ascii="Times New Roman" w:hAnsi="Times New Roman" w:cs="Times New Roman"/>
                <w:sz w:val="24"/>
                <w:szCs w:val="24"/>
              </w:rPr>
              <w:t>«</w:t>
            </w:r>
          </w:p>
        </w:tc>
        <w:tc>
          <w:tcPr>
            <w:tcW w:w="9009" w:type="dxa"/>
            <w:gridSpan w:val="7"/>
            <w:tcBorders>
              <w:left w:val="single" w:sz="4" w:space="0" w:color="auto"/>
              <w:right w:val="single" w:sz="4" w:space="0" w:color="auto"/>
            </w:tcBorders>
          </w:tcPr>
          <w:p w14:paraId="237C1934" w14:textId="467D11ED" w:rsidR="00AD5E0D" w:rsidRPr="00D24E79" w:rsidRDefault="00AD5E0D" w:rsidP="006E6F78">
            <w:pPr>
              <w:spacing w:after="0"/>
              <w:ind w:left="11" w:hanging="11"/>
              <w:jc w:val="center"/>
              <w:rPr>
                <w:rFonts w:ascii="Times New Roman" w:hAnsi="Times New Roman" w:cs="Times New Roman"/>
                <w:sz w:val="24"/>
                <w:szCs w:val="24"/>
              </w:rPr>
            </w:pPr>
            <w:r w:rsidRPr="00D24E79">
              <w:rPr>
                <w:rFonts w:ascii="Times New Roman" w:hAnsi="Times New Roman" w:cs="Times New Roman"/>
                <w:sz w:val="24"/>
                <w:szCs w:val="24"/>
              </w:rPr>
              <w:t>Управление внутреннего муниципального финансового контроля</w:t>
            </w:r>
          </w:p>
        </w:tc>
        <w:tc>
          <w:tcPr>
            <w:tcW w:w="521" w:type="dxa"/>
            <w:tcBorders>
              <w:top w:val="nil"/>
              <w:left w:val="single" w:sz="4" w:space="0" w:color="auto"/>
              <w:bottom w:val="nil"/>
              <w:right w:val="nil"/>
            </w:tcBorders>
            <w:vAlign w:val="bottom"/>
          </w:tcPr>
          <w:p w14:paraId="6ADFABCA" w14:textId="77777777" w:rsidR="00AD5E0D" w:rsidRPr="00D24E79" w:rsidRDefault="00AD5E0D" w:rsidP="006E6F78">
            <w:pPr>
              <w:spacing w:after="0"/>
              <w:jc w:val="both"/>
              <w:rPr>
                <w:rFonts w:ascii="Times New Roman" w:eastAsia="Times New Roman" w:hAnsi="Times New Roman" w:cs="Times New Roman"/>
                <w:sz w:val="24"/>
                <w:szCs w:val="24"/>
                <w:lang w:eastAsia="ru-RU"/>
              </w:rPr>
            </w:pPr>
          </w:p>
        </w:tc>
      </w:tr>
      <w:tr w:rsidR="00D24E79" w:rsidRPr="00D24E79" w14:paraId="57B45569" w14:textId="77777777" w:rsidTr="00512A25">
        <w:trPr>
          <w:trHeight w:val="380"/>
        </w:trPr>
        <w:tc>
          <w:tcPr>
            <w:tcW w:w="347" w:type="dxa"/>
            <w:tcBorders>
              <w:top w:val="nil"/>
              <w:left w:val="nil"/>
              <w:bottom w:val="nil"/>
              <w:right w:val="single" w:sz="4" w:space="0" w:color="auto"/>
            </w:tcBorders>
          </w:tcPr>
          <w:p w14:paraId="42AD5C13" w14:textId="77777777" w:rsidR="00AD5E0D" w:rsidRPr="00D24E79" w:rsidRDefault="00AD5E0D" w:rsidP="00AD5E0D">
            <w:pPr>
              <w:spacing w:after="0"/>
              <w:jc w:val="center"/>
              <w:rPr>
                <w:rFonts w:ascii="Times New Roman" w:hAnsi="Times New Roman" w:cs="Times New Roman"/>
                <w:sz w:val="24"/>
                <w:szCs w:val="24"/>
              </w:rPr>
            </w:pPr>
          </w:p>
        </w:tc>
        <w:tc>
          <w:tcPr>
            <w:tcW w:w="606" w:type="dxa"/>
            <w:vMerge w:val="restart"/>
            <w:tcBorders>
              <w:left w:val="single" w:sz="4" w:space="0" w:color="auto"/>
            </w:tcBorders>
          </w:tcPr>
          <w:p w14:paraId="0FB2148E" w14:textId="04333B0D" w:rsidR="00AD5E0D" w:rsidRPr="00D24E79" w:rsidRDefault="00AD5E0D" w:rsidP="00AD5E0D">
            <w:pPr>
              <w:spacing w:after="0"/>
              <w:ind w:left="-57" w:right="-57"/>
              <w:jc w:val="center"/>
              <w:rPr>
                <w:rFonts w:ascii="Times New Roman" w:hAnsi="Times New Roman" w:cs="Times New Roman"/>
                <w:sz w:val="24"/>
                <w:szCs w:val="24"/>
              </w:rPr>
            </w:pPr>
            <w:r w:rsidRPr="00D24E79">
              <w:rPr>
                <w:rFonts w:ascii="Times New Roman" w:hAnsi="Times New Roman" w:cs="Times New Roman"/>
                <w:sz w:val="24"/>
                <w:szCs w:val="24"/>
              </w:rPr>
              <w:t>1.</w:t>
            </w:r>
          </w:p>
        </w:tc>
        <w:tc>
          <w:tcPr>
            <w:tcW w:w="3300" w:type="dxa"/>
            <w:vMerge w:val="restart"/>
            <w:tcBorders>
              <w:left w:val="single" w:sz="4" w:space="0" w:color="auto"/>
              <w:right w:val="single" w:sz="4" w:space="0" w:color="auto"/>
            </w:tcBorders>
          </w:tcPr>
          <w:p w14:paraId="3DCB4249" w14:textId="5B6DDA83" w:rsidR="00AD5E0D" w:rsidRPr="00D24E79" w:rsidRDefault="00AD5E0D" w:rsidP="00AD5E0D">
            <w:pPr>
              <w:autoSpaceDE w:val="0"/>
              <w:autoSpaceDN w:val="0"/>
              <w:adjustRightInd w:val="0"/>
              <w:spacing w:after="0" w:line="240" w:lineRule="auto"/>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Осуществление внутреннего муниципального финансового контроля за соблюдением положений правовых актов, регулирующих бюджетные правоотношения, в соответствии с бюджетным законодательством Российской Федерации и муниципальными правовыми актами Сургутского района</w:t>
            </w:r>
          </w:p>
        </w:tc>
        <w:tc>
          <w:tcPr>
            <w:tcW w:w="2693" w:type="dxa"/>
            <w:tcBorders>
              <w:top w:val="single" w:sz="4" w:space="0" w:color="auto"/>
              <w:left w:val="single" w:sz="4" w:space="0" w:color="auto"/>
              <w:bottom w:val="single" w:sz="4" w:space="0" w:color="auto"/>
              <w:right w:val="single" w:sz="4" w:space="0" w:color="auto"/>
            </w:tcBorders>
          </w:tcPr>
          <w:p w14:paraId="39BAB4ED" w14:textId="2E151B8C" w:rsidR="00AD5E0D" w:rsidRPr="00D24E79" w:rsidRDefault="00AD5E0D" w:rsidP="00AD5E0D">
            <w:pPr>
              <w:spacing w:after="0" w:line="240" w:lineRule="auto"/>
              <w:jc w:val="both"/>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1. Выполнение плановых мероприятий в полном объёме, единиц</w:t>
            </w:r>
          </w:p>
        </w:tc>
        <w:tc>
          <w:tcPr>
            <w:tcW w:w="602" w:type="dxa"/>
          </w:tcPr>
          <w:p w14:paraId="4ABBA9BC"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3" w:type="dxa"/>
          </w:tcPr>
          <w:p w14:paraId="1C6B6FA2"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2" w:type="dxa"/>
          </w:tcPr>
          <w:p w14:paraId="60A667A0"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6AE253CB"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07B57774" w14:textId="77777777" w:rsidR="00AD5E0D" w:rsidRPr="00D24E79" w:rsidRDefault="00AD5E0D" w:rsidP="00AD5E0D">
            <w:pPr>
              <w:spacing w:after="0"/>
              <w:jc w:val="both"/>
              <w:rPr>
                <w:rFonts w:ascii="Times New Roman" w:eastAsia="Times New Roman" w:hAnsi="Times New Roman" w:cs="Times New Roman"/>
                <w:sz w:val="24"/>
                <w:szCs w:val="24"/>
                <w:lang w:eastAsia="ru-RU"/>
              </w:rPr>
            </w:pPr>
          </w:p>
        </w:tc>
      </w:tr>
      <w:tr w:rsidR="00D24E79" w:rsidRPr="00D24E79" w14:paraId="32EA3189" w14:textId="77777777" w:rsidTr="00512A25">
        <w:trPr>
          <w:trHeight w:val="380"/>
        </w:trPr>
        <w:tc>
          <w:tcPr>
            <w:tcW w:w="347" w:type="dxa"/>
            <w:tcBorders>
              <w:top w:val="nil"/>
              <w:left w:val="nil"/>
              <w:bottom w:val="nil"/>
              <w:right w:val="single" w:sz="4" w:space="0" w:color="auto"/>
            </w:tcBorders>
          </w:tcPr>
          <w:p w14:paraId="05F8800A" w14:textId="77777777" w:rsidR="00AD5E0D" w:rsidRPr="00D24E79" w:rsidRDefault="00AD5E0D" w:rsidP="00AD5E0D">
            <w:pPr>
              <w:spacing w:after="0"/>
              <w:jc w:val="center"/>
              <w:rPr>
                <w:rFonts w:ascii="Times New Roman" w:hAnsi="Times New Roman" w:cs="Times New Roman"/>
                <w:sz w:val="24"/>
                <w:szCs w:val="24"/>
              </w:rPr>
            </w:pPr>
          </w:p>
        </w:tc>
        <w:tc>
          <w:tcPr>
            <w:tcW w:w="606" w:type="dxa"/>
            <w:vMerge/>
            <w:tcBorders>
              <w:left w:val="single" w:sz="4" w:space="0" w:color="auto"/>
            </w:tcBorders>
          </w:tcPr>
          <w:p w14:paraId="2954AE8A" w14:textId="77777777" w:rsidR="00AD5E0D" w:rsidRPr="00D24E79" w:rsidRDefault="00AD5E0D" w:rsidP="00AD5E0D">
            <w:pPr>
              <w:spacing w:after="0"/>
              <w:ind w:left="-57" w:right="-57"/>
              <w:jc w:val="center"/>
              <w:rPr>
                <w:rFonts w:ascii="Times New Roman" w:hAnsi="Times New Roman" w:cs="Times New Roman"/>
                <w:sz w:val="24"/>
                <w:szCs w:val="24"/>
              </w:rPr>
            </w:pPr>
          </w:p>
        </w:tc>
        <w:tc>
          <w:tcPr>
            <w:tcW w:w="3300" w:type="dxa"/>
            <w:vMerge/>
            <w:tcBorders>
              <w:left w:val="single" w:sz="4" w:space="0" w:color="auto"/>
              <w:right w:val="single" w:sz="4" w:space="0" w:color="auto"/>
            </w:tcBorders>
          </w:tcPr>
          <w:p w14:paraId="30B8B2BC" w14:textId="77777777" w:rsidR="00AD5E0D" w:rsidRPr="00D24E79" w:rsidRDefault="00AD5E0D" w:rsidP="00AD5E0D">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38AD9E87" w14:textId="77777777" w:rsidR="00AD5E0D" w:rsidRPr="00D24E79" w:rsidRDefault="00AD5E0D" w:rsidP="00AD5E0D">
            <w:pPr>
              <w:spacing w:after="0" w:line="240" w:lineRule="auto"/>
              <w:jc w:val="both"/>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2. Соблюдение периодичности проведения контрольных мероприятий в отношении объектов муниципального финансового контроля, количество мероприятий</w:t>
            </w:r>
          </w:p>
        </w:tc>
        <w:tc>
          <w:tcPr>
            <w:tcW w:w="602" w:type="dxa"/>
          </w:tcPr>
          <w:p w14:paraId="77A77EC6"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3" w:type="dxa"/>
          </w:tcPr>
          <w:p w14:paraId="6FB77B0C"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2" w:type="dxa"/>
          </w:tcPr>
          <w:p w14:paraId="6CF864C8"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103F3C61"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64FC021E" w14:textId="77777777" w:rsidR="00AD5E0D" w:rsidRPr="00D24E79" w:rsidRDefault="00AD5E0D" w:rsidP="00AD5E0D">
            <w:pPr>
              <w:spacing w:after="0"/>
              <w:jc w:val="both"/>
              <w:rPr>
                <w:rFonts w:ascii="Times New Roman" w:eastAsia="Times New Roman" w:hAnsi="Times New Roman" w:cs="Times New Roman"/>
                <w:sz w:val="24"/>
                <w:szCs w:val="24"/>
                <w:lang w:eastAsia="ru-RU"/>
              </w:rPr>
            </w:pPr>
          </w:p>
        </w:tc>
      </w:tr>
      <w:tr w:rsidR="00D24E79" w:rsidRPr="00D24E79" w14:paraId="1FB71E40" w14:textId="77777777" w:rsidTr="00512A25">
        <w:trPr>
          <w:trHeight w:val="380"/>
        </w:trPr>
        <w:tc>
          <w:tcPr>
            <w:tcW w:w="347" w:type="dxa"/>
            <w:tcBorders>
              <w:top w:val="nil"/>
              <w:left w:val="nil"/>
              <w:bottom w:val="nil"/>
              <w:right w:val="single" w:sz="4" w:space="0" w:color="auto"/>
            </w:tcBorders>
          </w:tcPr>
          <w:p w14:paraId="5D7B192D" w14:textId="77777777" w:rsidR="00AD5E0D" w:rsidRPr="00D24E79" w:rsidRDefault="00AD5E0D" w:rsidP="00AD5E0D">
            <w:pPr>
              <w:spacing w:after="0"/>
              <w:jc w:val="center"/>
              <w:rPr>
                <w:rFonts w:ascii="Times New Roman" w:hAnsi="Times New Roman" w:cs="Times New Roman"/>
                <w:sz w:val="24"/>
                <w:szCs w:val="24"/>
              </w:rPr>
            </w:pPr>
          </w:p>
        </w:tc>
        <w:tc>
          <w:tcPr>
            <w:tcW w:w="606" w:type="dxa"/>
            <w:vMerge/>
            <w:tcBorders>
              <w:left w:val="single" w:sz="4" w:space="0" w:color="auto"/>
            </w:tcBorders>
          </w:tcPr>
          <w:p w14:paraId="5681CD54" w14:textId="77777777" w:rsidR="00AD5E0D" w:rsidRPr="00D24E79" w:rsidRDefault="00AD5E0D" w:rsidP="00AD5E0D">
            <w:pPr>
              <w:spacing w:after="0"/>
              <w:ind w:left="-57" w:right="-57"/>
              <w:jc w:val="center"/>
              <w:rPr>
                <w:rFonts w:ascii="Times New Roman" w:hAnsi="Times New Roman" w:cs="Times New Roman"/>
                <w:sz w:val="24"/>
                <w:szCs w:val="24"/>
              </w:rPr>
            </w:pPr>
          </w:p>
        </w:tc>
        <w:tc>
          <w:tcPr>
            <w:tcW w:w="3300" w:type="dxa"/>
            <w:vMerge/>
            <w:tcBorders>
              <w:left w:val="single" w:sz="4" w:space="0" w:color="auto"/>
              <w:right w:val="single" w:sz="4" w:space="0" w:color="auto"/>
            </w:tcBorders>
          </w:tcPr>
          <w:p w14:paraId="4CAF04A1" w14:textId="77777777" w:rsidR="00AD5E0D" w:rsidRPr="00D24E79" w:rsidRDefault="00AD5E0D" w:rsidP="00AD5E0D">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71516AA7" w14:textId="77777777" w:rsidR="00AD5E0D" w:rsidRPr="00D24E79" w:rsidRDefault="00AD5E0D" w:rsidP="00AD5E0D">
            <w:pPr>
              <w:spacing w:after="0" w:line="240" w:lineRule="auto"/>
              <w:jc w:val="both"/>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3. Последующий контроль устранения выявленных нарушений действующего законодательства, %</w:t>
            </w:r>
          </w:p>
        </w:tc>
        <w:tc>
          <w:tcPr>
            <w:tcW w:w="602" w:type="dxa"/>
          </w:tcPr>
          <w:p w14:paraId="5B758486"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3" w:type="dxa"/>
          </w:tcPr>
          <w:p w14:paraId="4669EC42"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2" w:type="dxa"/>
          </w:tcPr>
          <w:p w14:paraId="6899892C"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65305E15"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0B964A90" w14:textId="77777777" w:rsidR="00AD5E0D" w:rsidRPr="00D24E79" w:rsidRDefault="00AD5E0D" w:rsidP="00AD5E0D">
            <w:pPr>
              <w:spacing w:after="0"/>
              <w:jc w:val="both"/>
              <w:rPr>
                <w:rFonts w:ascii="Times New Roman" w:eastAsia="Times New Roman" w:hAnsi="Times New Roman" w:cs="Times New Roman"/>
                <w:sz w:val="24"/>
                <w:szCs w:val="24"/>
                <w:lang w:eastAsia="ru-RU"/>
              </w:rPr>
            </w:pPr>
          </w:p>
        </w:tc>
      </w:tr>
      <w:tr w:rsidR="00D24E79" w:rsidRPr="00D24E79" w14:paraId="24E6A464" w14:textId="77777777" w:rsidTr="00512A25">
        <w:trPr>
          <w:trHeight w:val="380"/>
        </w:trPr>
        <w:tc>
          <w:tcPr>
            <w:tcW w:w="347" w:type="dxa"/>
            <w:tcBorders>
              <w:top w:val="nil"/>
              <w:left w:val="nil"/>
              <w:bottom w:val="nil"/>
              <w:right w:val="single" w:sz="4" w:space="0" w:color="auto"/>
            </w:tcBorders>
          </w:tcPr>
          <w:p w14:paraId="4F104FF8" w14:textId="77777777" w:rsidR="00AD5E0D" w:rsidRPr="00D24E79" w:rsidRDefault="00AD5E0D" w:rsidP="00AD5E0D">
            <w:pPr>
              <w:spacing w:after="0"/>
              <w:jc w:val="center"/>
              <w:rPr>
                <w:rFonts w:ascii="Times New Roman" w:hAnsi="Times New Roman" w:cs="Times New Roman"/>
                <w:sz w:val="24"/>
                <w:szCs w:val="24"/>
              </w:rPr>
            </w:pPr>
          </w:p>
        </w:tc>
        <w:tc>
          <w:tcPr>
            <w:tcW w:w="606" w:type="dxa"/>
            <w:vMerge/>
            <w:tcBorders>
              <w:left w:val="single" w:sz="4" w:space="0" w:color="auto"/>
            </w:tcBorders>
          </w:tcPr>
          <w:p w14:paraId="3FD8CB50" w14:textId="77777777" w:rsidR="00AD5E0D" w:rsidRPr="00D24E79" w:rsidRDefault="00AD5E0D" w:rsidP="00AD5E0D">
            <w:pPr>
              <w:spacing w:after="0"/>
              <w:ind w:left="-57" w:right="-57"/>
              <w:jc w:val="center"/>
              <w:rPr>
                <w:rFonts w:ascii="Times New Roman" w:hAnsi="Times New Roman" w:cs="Times New Roman"/>
                <w:sz w:val="24"/>
                <w:szCs w:val="24"/>
              </w:rPr>
            </w:pPr>
          </w:p>
        </w:tc>
        <w:tc>
          <w:tcPr>
            <w:tcW w:w="3300" w:type="dxa"/>
            <w:vMerge/>
            <w:tcBorders>
              <w:left w:val="single" w:sz="4" w:space="0" w:color="auto"/>
              <w:right w:val="single" w:sz="4" w:space="0" w:color="auto"/>
            </w:tcBorders>
          </w:tcPr>
          <w:p w14:paraId="7AFC9D51" w14:textId="77777777" w:rsidR="00AD5E0D" w:rsidRPr="00D24E79" w:rsidRDefault="00AD5E0D" w:rsidP="00AD5E0D">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482C23C9" w14:textId="77777777" w:rsidR="00AD5E0D" w:rsidRPr="00D24E79" w:rsidRDefault="00AD5E0D" w:rsidP="00AD5E0D">
            <w:pPr>
              <w:spacing w:after="0" w:line="240" w:lineRule="auto"/>
              <w:jc w:val="both"/>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4. Подготовка предложений, направленных на совершенствование внутреннего муниципального финансового контроля в Сургутском районе, единиц</w:t>
            </w:r>
          </w:p>
        </w:tc>
        <w:tc>
          <w:tcPr>
            <w:tcW w:w="602" w:type="dxa"/>
          </w:tcPr>
          <w:p w14:paraId="6065BD7E"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3" w:type="dxa"/>
          </w:tcPr>
          <w:p w14:paraId="3A23850F"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2" w:type="dxa"/>
          </w:tcPr>
          <w:p w14:paraId="7FB454B5"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44228FCD"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7CF3829C" w14:textId="77777777" w:rsidR="00AD5E0D" w:rsidRPr="00D24E79" w:rsidRDefault="00AD5E0D" w:rsidP="00AD5E0D">
            <w:pPr>
              <w:spacing w:after="0"/>
              <w:jc w:val="both"/>
              <w:rPr>
                <w:rFonts w:ascii="Times New Roman" w:eastAsia="Times New Roman" w:hAnsi="Times New Roman" w:cs="Times New Roman"/>
                <w:sz w:val="24"/>
                <w:szCs w:val="24"/>
                <w:lang w:eastAsia="ru-RU"/>
              </w:rPr>
            </w:pPr>
          </w:p>
        </w:tc>
      </w:tr>
      <w:tr w:rsidR="00D24E79" w:rsidRPr="00D24E79" w14:paraId="3A04D1D9" w14:textId="77777777" w:rsidTr="00512A25">
        <w:trPr>
          <w:trHeight w:val="178"/>
        </w:trPr>
        <w:tc>
          <w:tcPr>
            <w:tcW w:w="347" w:type="dxa"/>
            <w:tcBorders>
              <w:top w:val="nil"/>
              <w:left w:val="nil"/>
              <w:bottom w:val="nil"/>
              <w:right w:val="single" w:sz="4" w:space="0" w:color="auto"/>
            </w:tcBorders>
          </w:tcPr>
          <w:p w14:paraId="3F3D64C6" w14:textId="77777777" w:rsidR="00AD5E0D" w:rsidRPr="00D24E79" w:rsidRDefault="00AD5E0D" w:rsidP="00AD5E0D">
            <w:pPr>
              <w:spacing w:after="0"/>
              <w:jc w:val="center"/>
              <w:rPr>
                <w:rFonts w:ascii="Times New Roman" w:hAnsi="Times New Roman" w:cs="Times New Roman"/>
                <w:sz w:val="24"/>
                <w:szCs w:val="24"/>
              </w:rPr>
            </w:pPr>
          </w:p>
        </w:tc>
        <w:tc>
          <w:tcPr>
            <w:tcW w:w="606" w:type="dxa"/>
            <w:vMerge/>
            <w:tcBorders>
              <w:left w:val="single" w:sz="4" w:space="0" w:color="auto"/>
            </w:tcBorders>
          </w:tcPr>
          <w:p w14:paraId="314FCE9B" w14:textId="77777777" w:rsidR="00AD5E0D" w:rsidRPr="00D24E79" w:rsidRDefault="00AD5E0D" w:rsidP="00AD5E0D">
            <w:pPr>
              <w:spacing w:after="0"/>
              <w:ind w:left="-57" w:right="-57"/>
              <w:jc w:val="center"/>
              <w:rPr>
                <w:rFonts w:ascii="Times New Roman" w:hAnsi="Times New Roman" w:cs="Times New Roman"/>
                <w:sz w:val="24"/>
                <w:szCs w:val="24"/>
              </w:rPr>
            </w:pPr>
          </w:p>
        </w:tc>
        <w:tc>
          <w:tcPr>
            <w:tcW w:w="3300" w:type="dxa"/>
            <w:vMerge/>
            <w:tcBorders>
              <w:left w:val="single" w:sz="4" w:space="0" w:color="auto"/>
              <w:bottom w:val="single" w:sz="4" w:space="0" w:color="auto"/>
              <w:right w:val="single" w:sz="4" w:space="0" w:color="auto"/>
            </w:tcBorders>
          </w:tcPr>
          <w:p w14:paraId="5DB5DF82" w14:textId="77777777" w:rsidR="00AD5E0D" w:rsidRPr="00D24E79" w:rsidRDefault="00AD5E0D" w:rsidP="00AD5E0D">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254C57D8" w14:textId="77777777" w:rsidR="00AD5E0D" w:rsidRPr="00D24E79" w:rsidRDefault="00AD5E0D" w:rsidP="00AD5E0D">
            <w:pPr>
              <w:spacing w:after="0" w:line="240" w:lineRule="auto"/>
              <w:jc w:val="both"/>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5. Выполнение внеплановых контрольных мероприятий по поручению главы Сургутского района, единиц</w:t>
            </w:r>
          </w:p>
        </w:tc>
        <w:tc>
          <w:tcPr>
            <w:tcW w:w="602" w:type="dxa"/>
          </w:tcPr>
          <w:p w14:paraId="7CD2B63B"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3" w:type="dxa"/>
          </w:tcPr>
          <w:p w14:paraId="3AA6018D"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2" w:type="dxa"/>
          </w:tcPr>
          <w:p w14:paraId="0D964B7A"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59DA4536"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259E03CF" w14:textId="77777777" w:rsidR="00AD5E0D" w:rsidRPr="00D24E79" w:rsidRDefault="00AD5E0D" w:rsidP="00AD5E0D">
            <w:pPr>
              <w:spacing w:after="0"/>
              <w:jc w:val="both"/>
              <w:rPr>
                <w:rFonts w:ascii="Times New Roman" w:eastAsia="Times New Roman" w:hAnsi="Times New Roman" w:cs="Times New Roman"/>
                <w:sz w:val="24"/>
                <w:szCs w:val="24"/>
                <w:lang w:eastAsia="ru-RU"/>
              </w:rPr>
            </w:pPr>
          </w:p>
        </w:tc>
      </w:tr>
      <w:tr w:rsidR="00D24E79" w:rsidRPr="00D24E79" w14:paraId="128D2EDE" w14:textId="77777777" w:rsidTr="00512A25">
        <w:trPr>
          <w:trHeight w:val="380"/>
        </w:trPr>
        <w:tc>
          <w:tcPr>
            <w:tcW w:w="347" w:type="dxa"/>
            <w:tcBorders>
              <w:top w:val="nil"/>
              <w:left w:val="nil"/>
              <w:bottom w:val="nil"/>
              <w:right w:val="single" w:sz="4" w:space="0" w:color="auto"/>
            </w:tcBorders>
          </w:tcPr>
          <w:p w14:paraId="65F34DC4" w14:textId="77777777" w:rsidR="00AD5E0D" w:rsidRPr="00D24E79" w:rsidRDefault="00AD5E0D" w:rsidP="00AD5E0D">
            <w:pPr>
              <w:spacing w:after="0"/>
              <w:jc w:val="center"/>
              <w:rPr>
                <w:rFonts w:ascii="Times New Roman" w:hAnsi="Times New Roman" w:cs="Times New Roman"/>
                <w:sz w:val="24"/>
                <w:szCs w:val="24"/>
              </w:rPr>
            </w:pPr>
          </w:p>
        </w:tc>
        <w:tc>
          <w:tcPr>
            <w:tcW w:w="606" w:type="dxa"/>
            <w:vMerge w:val="restart"/>
            <w:tcBorders>
              <w:left w:val="single" w:sz="4" w:space="0" w:color="auto"/>
            </w:tcBorders>
          </w:tcPr>
          <w:p w14:paraId="41FB5389" w14:textId="77777777" w:rsidR="00AD5E0D" w:rsidRPr="00D24E79" w:rsidRDefault="00AD5E0D" w:rsidP="00AD5E0D">
            <w:pPr>
              <w:spacing w:after="0"/>
              <w:ind w:left="-57" w:right="-57"/>
              <w:jc w:val="center"/>
              <w:rPr>
                <w:rFonts w:ascii="Times New Roman" w:hAnsi="Times New Roman" w:cs="Times New Roman"/>
                <w:sz w:val="24"/>
                <w:szCs w:val="24"/>
              </w:rPr>
            </w:pPr>
            <w:r w:rsidRPr="00D24E79">
              <w:rPr>
                <w:rFonts w:ascii="Times New Roman" w:hAnsi="Times New Roman" w:cs="Times New Roman"/>
                <w:sz w:val="24"/>
                <w:szCs w:val="24"/>
              </w:rPr>
              <w:t>2.</w:t>
            </w:r>
          </w:p>
        </w:tc>
        <w:tc>
          <w:tcPr>
            <w:tcW w:w="3300" w:type="dxa"/>
            <w:vMerge w:val="restart"/>
            <w:tcBorders>
              <w:left w:val="single" w:sz="4" w:space="0" w:color="auto"/>
              <w:right w:val="single" w:sz="4" w:space="0" w:color="auto"/>
            </w:tcBorders>
          </w:tcPr>
          <w:p w14:paraId="61C087DC" w14:textId="4B6107B6" w:rsidR="00AD5E0D" w:rsidRPr="00D24E79" w:rsidRDefault="00AD5E0D" w:rsidP="00AD5E0D">
            <w:pPr>
              <w:autoSpaceDE w:val="0"/>
              <w:autoSpaceDN w:val="0"/>
              <w:adjustRightInd w:val="0"/>
              <w:spacing w:after="0" w:line="240" w:lineRule="auto"/>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Контроль в сфере закупок, предусмотренный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tc>
        <w:tc>
          <w:tcPr>
            <w:tcW w:w="2693" w:type="dxa"/>
            <w:tcBorders>
              <w:top w:val="single" w:sz="4" w:space="0" w:color="auto"/>
              <w:left w:val="single" w:sz="4" w:space="0" w:color="auto"/>
              <w:bottom w:val="single" w:sz="4" w:space="0" w:color="auto"/>
              <w:right w:val="single" w:sz="4" w:space="0" w:color="auto"/>
            </w:tcBorders>
          </w:tcPr>
          <w:p w14:paraId="3228DBA3" w14:textId="77777777" w:rsidR="00AD5E0D" w:rsidRPr="00D24E79" w:rsidRDefault="00AD5E0D" w:rsidP="00AD5E0D">
            <w:pPr>
              <w:spacing w:after="0" w:line="240" w:lineRule="auto"/>
              <w:jc w:val="both"/>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1. Выполнение плановых мероприятий в полном объёме, единиц</w:t>
            </w:r>
          </w:p>
        </w:tc>
        <w:tc>
          <w:tcPr>
            <w:tcW w:w="602" w:type="dxa"/>
          </w:tcPr>
          <w:p w14:paraId="647ED873"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3" w:type="dxa"/>
          </w:tcPr>
          <w:p w14:paraId="7142A49E"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2" w:type="dxa"/>
          </w:tcPr>
          <w:p w14:paraId="24B2305F"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62F6606F"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20DE7DCF" w14:textId="77777777" w:rsidR="00AD5E0D" w:rsidRPr="00D24E79" w:rsidRDefault="00AD5E0D" w:rsidP="00AD5E0D">
            <w:pPr>
              <w:spacing w:after="0"/>
              <w:jc w:val="both"/>
              <w:rPr>
                <w:rFonts w:ascii="Times New Roman" w:eastAsia="Times New Roman" w:hAnsi="Times New Roman" w:cs="Times New Roman"/>
                <w:sz w:val="24"/>
                <w:szCs w:val="24"/>
                <w:lang w:eastAsia="ru-RU"/>
              </w:rPr>
            </w:pPr>
          </w:p>
        </w:tc>
      </w:tr>
      <w:tr w:rsidR="00D24E79" w:rsidRPr="00D24E79" w14:paraId="0C8282E1" w14:textId="77777777" w:rsidTr="00512A25">
        <w:trPr>
          <w:trHeight w:val="380"/>
        </w:trPr>
        <w:tc>
          <w:tcPr>
            <w:tcW w:w="347" w:type="dxa"/>
            <w:tcBorders>
              <w:top w:val="nil"/>
              <w:left w:val="nil"/>
              <w:bottom w:val="nil"/>
              <w:right w:val="single" w:sz="4" w:space="0" w:color="auto"/>
            </w:tcBorders>
          </w:tcPr>
          <w:p w14:paraId="4D4BA4C2" w14:textId="77777777" w:rsidR="00AD5E0D" w:rsidRPr="00D24E79" w:rsidRDefault="00AD5E0D" w:rsidP="00AD5E0D">
            <w:pPr>
              <w:spacing w:after="0"/>
              <w:jc w:val="center"/>
              <w:rPr>
                <w:rFonts w:ascii="Times New Roman" w:hAnsi="Times New Roman" w:cs="Times New Roman"/>
                <w:sz w:val="24"/>
                <w:szCs w:val="24"/>
              </w:rPr>
            </w:pPr>
          </w:p>
        </w:tc>
        <w:tc>
          <w:tcPr>
            <w:tcW w:w="606" w:type="dxa"/>
            <w:vMerge/>
            <w:tcBorders>
              <w:left w:val="single" w:sz="4" w:space="0" w:color="auto"/>
            </w:tcBorders>
          </w:tcPr>
          <w:p w14:paraId="69FC8376" w14:textId="77777777" w:rsidR="00AD5E0D" w:rsidRPr="00D24E79" w:rsidRDefault="00AD5E0D" w:rsidP="00AD5E0D">
            <w:pPr>
              <w:spacing w:after="0"/>
              <w:ind w:left="-57" w:right="-57"/>
              <w:jc w:val="center"/>
              <w:rPr>
                <w:rFonts w:ascii="Times New Roman" w:hAnsi="Times New Roman" w:cs="Times New Roman"/>
                <w:sz w:val="24"/>
                <w:szCs w:val="24"/>
              </w:rPr>
            </w:pPr>
          </w:p>
        </w:tc>
        <w:tc>
          <w:tcPr>
            <w:tcW w:w="3300" w:type="dxa"/>
            <w:vMerge/>
            <w:tcBorders>
              <w:left w:val="single" w:sz="4" w:space="0" w:color="auto"/>
              <w:right w:val="single" w:sz="4" w:space="0" w:color="auto"/>
            </w:tcBorders>
          </w:tcPr>
          <w:p w14:paraId="174C2FAB" w14:textId="77777777" w:rsidR="00AD5E0D" w:rsidRPr="00D24E79" w:rsidRDefault="00AD5E0D" w:rsidP="00AD5E0D">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60CD78E1" w14:textId="77777777" w:rsidR="00AD5E0D" w:rsidRPr="00D24E79" w:rsidRDefault="00AD5E0D" w:rsidP="00AD5E0D">
            <w:pPr>
              <w:spacing w:after="0" w:line="240" w:lineRule="auto"/>
              <w:jc w:val="both"/>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2. Соблюдение периодичности проведения контрольных мероприятий в отношении объектов контроля в сфере закупок, количество мероприятий</w:t>
            </w:r>
          </w:p>
        </w:tc>
        <w:tc>
          <w:tcPr>
            <w:tcW w:w="602" w:type="dxa"/>
          </w:tcPr>
          <w:p w14:paraId="45A32DB3"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3" w:type="dxa"/>
          </w:tcPr>
          <w:p w14:paraId="201CFD54"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2" w:type="dxa"/>
          </w:tcPr>
          <w:p w14:paraId="132F3611"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1539E6A5"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695211D2" w14:textId="77777777" w:rsidR="00AD5E0D" w:rsidRPr="00D24E79" w:rsidRDefault="00AD5E0D" w:rsidP="00AD5E0D">
            <w:pPr>
              <w:spacing w:after="0"/>
              <w:jc w:val="both"/>
              <w:rPr>
                <w:rFonts w:ascii="Times New Roman" w:eastAsia="Times New Roman" w:hAnsi="Times New Roman" w:cs="Times New Roman"/>
                <w:sz w:val="24"/>
                <w:szCs w:val="24"/>
                <w:lang w:eastAsia="ru-RU"/>
              </w:rPr>
            </w:pPr>
          </w:p>
        </w:tc>
      </w:tr>
      <w:tr w:rsidR="00D24E79" w:rsidRPr="00D24E79" w14:paraId="59C312F3" w14:textId="77777777" w:rsidTr="00512A25">
        <w:trPr>
          <w:trHeight w:val="380"/>
        </w:trPr>
        <w:tc>
          <w:tcPr>
            <w:tcW w:w="347" w:type="dxa"/>
            <w:tcBorders>
              <w:top w:val="nil"/>
              <w:left w:val="nil"/>
              <w:bottom w:val="nil"/>
              <w:right w:val="single" w:sz="4" w:space="0" w:color="auto"/>
            </w:tcBorders>
          </w:tcPr>
          <w:p w14:paraId="05E3A033" w14:textId="77777777" w:rsidR="00AD5E0D" w:rsidRPr="00D24E79" w:rsidRDefault="00AD5E0D" w:rsidP="00AD5E0D">
            <w:pPr>
              <w:spacing w:after="0"/>
              <w:jc w:val="center"/>
              <w:rPr>
                <w:rFonts w:ascii="Times New Roman" w:hAnsi="Times New Roman" w:cs="Times New Roman"/>
                <w:sz w:val="24"/>
                <w:szCs w:val="24"/>
              </w:rPr>
            </w:pPr>
          </w:p>
        </w:tc>
        <w:tc>
          <w:tcPr>
            <w:tcW w:w="606" w:type="dxa"/>
            <w:vMerge/>
            <w:tcBorders>
              <w:left w:val="single" w:sz="4" w:space="0" w:color="auto"/>
            </w:tcBorders>
          </w:tcPr>
          <w:p w14:paraId="08856952" w14:textId="77777777" w:rsidR="00AD5E0D" w:rsidRPr="00D24E79" w:rsidRDefault="00AD5E0D" w:rsidP="00AD5E0D">
            <w:pPr>
              <w:spacing w:after="0"/>
              <w:ind w:left="-57" w:right="-57"/>
              <w:jc w:val="center"/>
              <w:rPr>
                <w:rFonts w:ascii="Times New Roman" w:hAnsi="Times New Roman" w:cs="Times New Roman"/>
                <w:sz w:val="24"/>
                <w:szCs w:val="24"/>
              </w:rPr>
            </w:pPr>
          </w:p>
        </w:tc>
        <w:tc>
          <w:tcPr>
            <w:tcW w:w="3300" w:type="dxa"/>
            <w:vMerge/>
            <w:tcBorders>
              <w:left w:val="single" w:sz="4" w:space="0" w:color="auto"/>
              <w:right w:val="single" w:sz="4" w:space="0" w:color="auto"/>
            </w:tcBorders>
          </w:tcPr>
          <w:p w14:paraId="01262963" w14:textId="77777777" w:rsidR="00AD5E0D" w:rsidRPr="00D24E79" w:rsidRDefault="00AD5E0D" w:rsidP="00AD5E0D">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300E7017" w14:textId="77777777" w:rsidR="00AD5E0D" w:rsidRPr="00D24E79" w:rsidRDefault="00AD5E0D" w:rsidP="00AD5E0D">
            <w:pPr>
              <w:spacing w:after="0" w:line="240" w:lineRule="auto"/>
              <w:jc w:val="both"/>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3. Последующий контроль устранения выявленных нарушений действующего законодательства, %</w:t>
            </w:r>
          </w:p>
        </w:tc>
        <w:tc>
          <w:tcPr>
            <w:tcW w:w="602" w:type="dxa"/>
          </w:tcPr>
          <w:p w14:paraId="34EEF3E1"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3" w:type="dxa"/>
          </w:tcPr>
          <w:p w14:paraId="4E0ED5B1"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2" w:type="dxa"/>
          </w:tcPr>
          <w:p w14:paraId="2A28CC6B"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7A36F03F"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28AB96C0" w14:textId="77777777" w:rsidR="00AD5E0D" w:rsidRPr="00D24E79" w:rsidRDefault="00AD5E0D" w:rsidP="00AD5E0D">
            <w:pPr>
              <w:spacing w:after="0"/>
              <w:jc w:val="both"/>
              <w:rPr>
                <w:rFonts w:ascii="Times New Roman" w:eastAsia="Times New Roman" w:hAnsi="Times New Roman" w:cs="Times New Roman"/>
                <w:sz w:val="24"/>
                <w:szCs w:val="24"/>
                <w:lang w:eastAsia="ru-RU"/>
              </w:rPr>
            </w:pPr>
          </w:p>
        </w:tc>
      </w:tr>
      <w:tr w:rsidR="00D24E79" w:rsidRPr="00D24E79" w14:paraId="26ED63E6" w14:textId="77777777" w:rsidTr="00512A25">
        <w:trPr>
          <w:trHeight w:val="380"/>
        </w:trPr>
        <w:tc>
          <w:tcPr>
            <w:tcW w:w="347" w:type="dxa"/>
            <w:tcBorders>
              <w:top w:val="nil"/>
              <w:left w:val="nil"/>
              <w:bottom w:val="nil"/>
              <w:right w:val="single" w:sz="4" w:space="0" w:color="auto"/>
            </w:tcBorders>
          </w:tcPr>
          <w:p w14:paraId="2BBACDE5" w14:textId="77777777" w:rsidR="00AD5E0D" w:rsidRPr="00D24E79" w:rsidRDefault="00AD5E0D" w:rsidP="00AD5E0D">
            <w:pPr>
              <w:spacing w:after="0"/>
              <w:jc w:val="center"/>
              <w:rPr>
                <w:rFonts w:ascii="Times New Roman" w:hAnsi="Times New Roman" w:cs="Times New Roman"/>
                <w:sz w:val="24"/>
                <w:szCs w:val="24"/>
              </w:rPr>
            </w:pPr>
          </w:p>
        </w:tc>
        <w:tc>
          <w:tcPr>
            <w:tcW w:w="606" w:type="dxa"/>
            <w:vMerge/>
            <w:tcBorders>
              <w:left w:val="single" w:sz="4" w:space="0" w:color="auto"/>
            </w:tcBorders>
          </w:tcPr>
          <w:p w14:paraId="387986F6" w14:textId="77777777" w:rsidR="00AD5E0D" w:rsidRPr="00D24E79" w:rsidRDefault="00AD5E0D" w:rsidP="00AD5E0D">
            <w:pPr>
              <w:spacing w:after="0"/>
              <w:ind w:left="-57" w:right="-57"/>
              <w:jc w:val="center"/>
              <w:rPr>
                <w:rFonts w:ascii="Times New Roman" w:hAnsi="Times New Roman" w:cs="Times New Roman"/>
                <w:sz w:val="24"/>
                <w:szCs w:val="24"/>
              </w:rPr>
            </w:pPr>
          </w:p>
        </w:tc>
        <w:tc>
          <w:tcPr>
            <w:tcW w:w="3300" w:type="dxa"/>
            <w:vMerge/>
            <w:tcBorders>
              <w:left w:val="single" w:sz="4" w:space="0" w:color="auto"/>
              <w:right w:val="single" w:sz="4" w:space="0" w:color="auto"/>
            </w:tcBorders>
          </w:tcPr>
          <w:p w14:paraId="293B4AC2" w14:textId="77777777" w:rsidR="00AD5E0D" w:rsidRPr="00D24E79" w:rsidRDefault="00AD5E0D" w:rsidP="00AD5E0D">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62AFC193" w14:textId="77777777" w:rsidR="00AD5E0D" w:rsidRPr="00D24E79" w:rsidRDefault="00AD5E0D" w:rsidP="00AD5E0D">
            <w:pPr>
              <w:spacing w:after="0" w:line="240" w:lineRule="auto"/>
              <w:jc w:val="both"/>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 xml:space="preserve">4. Подготовка предложений, направленных на совершенствование </w:t>
            </w:r>
            <w:r w:rsidRPr="00D24E79">
              <w:rPr>
                <w:rFonts w:ascii="Times New Roman" w:eastAsia="Times New Roman" w:hAnsi="Times New Roman" w:cs="Times New Roman"/>
                <w:sz w:val="24"/>
                <w:szCs w:val="24"/>
                <w:lang w:eastAsia="ru-RU"/>
              </w:rPr>
              <w:lastRenderedPageBreak/>
              <w:t>контроля в сфере закупок в Сургутском районе, единиц</w:t>
            </w:r>
          </w:p>
        </w:tc>
        <w:tc>
          <w:tcPr>
            <w:tcW w:w="602" w:type="dxa"/>
          </w:tcPr>
          <w:p w14:paraId="0BA22116"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3" w:type="dxa"/>
          </w:tcPr>
          <w:p w14:paraId="65DC060F"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2" w:type="dxa"/>
          </w:tcPr>
          <w:p w14:paraId="44E148B6"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11AF511A"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0DC703E7" w14:textId="77777777" w:rsidR="00AD5E0D" w:rsidRPr="00D24E79" w:rsidRDefault="00AD5E0D" w:rsidP="00AD5E0D">
            <w:pPr>
              <w:spacing w:after="0"/>
              <w:jc w:val="both"/>
              <w:rPr>
                <w:rFonts w:ascii="Times New Roman" w:eastAsia="Times New Roman" w:hAnsi="Times New Roman" w:cs="Times New Roman"/>
                <w:sz w:val="24"/>
                <w:szCs w:val="24"/>
                <w:lang w:eastAsia="ru-RU"/>
              </w:rPr>
            </w:pPr>
          </w:p>
        </w:tc>
      </w:tr>
      <w:tr w:rsidR="00D24E79" w:rsidRPr="00D24E79" w14:paraId="7819CBD0" w14:textId="77777777" w:rsidTr="00512A25">
        <w:trPr>
          <w:trHeight w:val="178"/>
        </w:trPr>
        <w:tc>
          <w:tcPr>
            <w:tcW w:w="347" w:type="dxa"/>
            <w:tcBorders>
              <w:top w:val="nil"/>
              <w:left w:val="nil"/>
              <w:bottom w:val="nil"/>
              <w:right w:val="single" w:sz="4" w:space="0" w:color="auto"/>
            </w:tcBorders>
          </w:tcPr>
          <w:p w14:paraId="7C1E441F" w14:textId="77777777" w:rsidR="00AD5E0D" w:rsidRPr="00D24E79" w:rsidRDefault="00AD5E0D" w:rsidP="00AD5E0D">
            <w:pPr>
              <w:spacing w:after="0"/>
              <w:jc w:val="center"/>
              <w:rPr>
                <w:rFonts w:ascii="Times New Roman" w:hAnsi="Times New Roman" w:cs="Times New Roman"/>
                <w:sz w:val="24"/>
                <w:szCs w:val="24"/>
              </w:rPr>
            </w:pPr>
          </w:p>
        </w:tc>
        <w:tc>
          <w:tcPr>
            <w:tcW w:w="606" w:type="dxa"/>
            <w:vMerge/>
            <w:tcBorders>
              <w:left w:val="single" w:sz="4" w:space="0" w:color="auto"/>
            </w:tcBorders>
          </w:tcPr>
          <w:p w14:paraId="302843BC" w14:textId="77777777" w:rsidR="00AD5E0D" w:rsidRPr="00D24E79" w:rsidRDefault="00AD5E0D" w:rsidP="00AD5E0D">
            <w:pPr>
              <w:spacing w:after="0"/>
              <w:ind w:left="-57" w:right="-57"/>
              <w:jc w:val="center"/>
              <w:rPr>
                <w:rFonts w:ascii="Times New Roman" w:hAnsi="Times New Roman" w:cs="Times New Roman"/>
                <w:sz w:val="24"/>
                <w:szCs w:val="24"/>
              </w:rPr>
            </w:pPr>
          </w:p>
        </w:tc>
        <w:tc>
          <w:tcPr>
            <w:tcW w:w="3300" w:type="dxa"/>
            <w:vMerge/>
            <w:tcBorders>
              <w:left w:val="single" w:sz="4" w:space="0" w:color="auto"/>
              <w:bottom w:val="single" w:sz="4" w:space="0" w:color="auto"/>
              <w:right w:val="single" w:sz="4" w:space="0" w:color="auto"/>
            </w:tcBorders>
          </w:tcPr>
          <w:p w14:paraId="13BB617C" w14:textId="77777777" w:rsidR="00AD5E0D" w:rsidRPr="00D24E79" w:rsidRDefault="00AD5E0D" w:rsidP="00AD5E0D">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169791E3" w14:textId="77777777" w:rsidR="00AD5E0D" w:rsidRPr="00D24E79" w:rsidRDefault="00AD5E0D" w:rsidP="00AD5E0D">
            <w:pPr>
              <w:spacing w:after="0" w:line="240" w:lineRule="auto"/>
              <w:jc w:val="both"/>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5. Выполнение внеплановых контрольных мероприятий по поручению главы Сургутского района, единиц</w:t>
            </w:r>
          </w:p>
        </w:tc>
        <w:tc>
          <w:tcPr>
            <w:tcW w:w="602" w:type="dxa"/>
          </w:tcPr>
          <w:p w14:paraId="4FC48203"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3" w:type="dxa"/>
          </w:tcPr>
          <w:p w14:paraId="40BC910B"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2" w:type="dxa"/>
          </w:tcPr>
          <w:p w14:paraId="1D1538AD"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522C0AFB"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7EAE199E" w14:textId="77777777" w:rsidR="00AD5E0D" w:rsidRPr="00D24E79" w:rsidRDefault="00AD5E0D" w:rsidP="00AD5E0D">
            <w:pPr>
              <w:spacing w:after="0"/>
              <w:jc w:val="both"/>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w:t>
            </w:r>
          </w:p>
        </w:tc>
      </w:tr>
    </w:tbl>
    <w:p w14:paraId="10ACEFDD" w14:textId="7671346F" w:rsidR="006D4D9D" w:rsidRPr="00D24E79" w:rsidRDefault="00FE1E05" w:rsidP="007C46A8">
      <w:pPr>
        <w:pStyle w:val="a6"/>
        <w:tabs>
          <w:tab w:val="left" w:pos="1134"/>
        </w:tabs>
        <w:spacing w:before="240" w:line="240" w:lineRule="auto"/>
        <w:ind w:left="0" w:firstLine="709"/>
        <w:jc w:val="both"/>
        <w:outlineLvl w:val="0"/>
        <w:rPr>
          <w:rFonts w:ascii="Times New Roman" w:eastAsia="Times New Roman" w:hAnsi="Times New Roman" w:cs="Times New Roman"/>
          <w:sz w:val="28"/>
          <w:szCs w:val="28"/>
          <w:lang w:eastAsia="ru-RU"/>
        </w:rPr>
      </w:pPr>
      <w:r w:rsidRPr="00D24E79">
        <w:rPr>
          <w:rFonts w:ascii="Times New Roman" w:eastAsia="Times New Roman" w:hAnsi="Times New Roman" w:cs="Times New Roman"/>
          <w:sz w:val="28"/>
          <w:szCs w:val="28"/>
          <w:lang w:eastAsia="ru-RU"/>
        </w:rPr>
        <w:t>21</w:t>
      </w:r>
      <w:r w:rsidR="00D54B35" w:rsidRPr="00D24E79">
        <w:rPr>
          <w:rFonts w:ascii="Times New Roman" w:eastAsia="Times New Roman" w:hAnsi="Times New Roman" w:cs="Times New Roman"/>
          <w:sz w:val="28"/>
          <w:szCs w:val="28"/>
          <w:lang w:eastAsia="ru-RU"/>
        </w:rPr>
        <w:t>.</w:t>
      </w:r>
      <w:r w:rsidR="006D4D9D" w:rsidRPr="00D24E79">
        <w:rPr>
          <w:rFonts w:ascii="Times New Roman" w:eastAsia="Times New Roman" w:hAnsi="Times New Roman" w:cs="Times New Roman"/>
          <w:sz w:val="28"/>
          <w:szCs w:val="28"/>
          <w:lang w:eastAsia="ru-RU"/>
        </w:rPr>
        <w:tab/>
      </w:r>
      <w:r w:rsidR="00D313FE" w:rsidRPr="00D24E79">
        <w:rPr>
          <w:rFonts w:ascii="Times New Roman" w:eastAsia="Times New Roman" w:hAnsi="Times New Roman" w:cs="Times New Roman"/>
          <w:sz w:val="28"/>
          <w:szCs w:val="28"/>
          <w:lang w:eastAsia="ru-RU"/>
        </w:rPr>
        <w:t>Р</w:t>
      </w:r>
      <w:r w:rsidR="006D4D9D" w:rsidRPr="00D24E79">
        <w:rPr>
          <w:rFonts w:ascii="Times New Roman" w:eastAsia="Times New Roman" w:hAnsi="Times New Roman" w:cs="Times New Roman"/>
          <w:sz w:val="28"/>
          <w:szCs w:val="28"/>
          <w:lang w:eastAsia="ru-RU"/>
        </w:rPr>
        <w:t>аздел «Управление муниципальной службы, кадров и наград» приложения 2 к решению изложить в следующей редакции:</w:t>
      </w:r>
    </w:p>
    <w:tbl>
      <w:tblPr>
        <w:tblW w:w="9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7"/>
        <w:gridCol w:w="606"/>
        <w:gridCol w:w="3300"/>
        <w:gridCol w:w="2693"/>
        <w:gridCol w:w="602"/>
        <w:gridCol w:w="603"/>
        <w:gridCol w:w="602"/>
        <w:gridCol w:w="603"/>
        <w:gridCol w:w="521"/>
      </w:tblGrid>
      <w:tr w:rsidR="00D24E79" w:rsidRPr="00D24E79" w14:paraId="528D7C03" w14:textId="77777777" w:rsidTr="00B873F1">
        <w:trPr>
          <w:trHeight w:val="380"/>
        </w:trPr>
        <w:tc>
          <w:tcPr>
            <w:tcW w:w="347" w:type="dxa"/>
            <w:tcBorders>
              <w:top w:val="nil"/>
              <w:left w:val="nil"/>
              <w:bottom w:val="nil"/>
              <w:right w:val="single" w:sz="4" w:space="0" w:color="auto"/>
            </w:tcBorders>
          </w:tcPr>
          <w:p w14:paraId="557AAA28" w14:textId="77777777" w:rsidR="00AD5E0D" w:rsidRPr="00D24E79" w:rsidRDefault="00AD5E0D" w:rsidP="006E6F78">
            <w:pPr>
              <w:spacing w:after="0"/>
              <w:jc w:val="center"/>
              <w:rPr>
                <w:rFonts w:ascii="Times New Roman" w:hAnsi="Times New Roman" w:cs="Times New Roman"/>
                <w:sz w:val="24"/>
                <w:szCs w:val="24"/>
              </w:rPr>
            </w:pPr>
            <w:r w:rsidRPr="00D24E79">
              <w:rPr>
                <w:rFonts w:ascii="Times New Roman" w:hAnsi="Times New Roman" w:cs="Times New Roman"/>
                <w:sz w:val="24"/>
                <w:szCs w:val="24"/>
              </w:rPr>
              <w:t>«</w:t>
            </w:r>
          </w:p>
        </w:tc>
        <w:tc>
          <w:tcPr>
            <w:tcW w:w="9009" w:type="dxa"/>
            <w:gridSpan w:val="7"/>
            <w:tcBorders>
              <w:left w:val="single" w:sz="4" w:space="0" w:color="auto"/>
              <w:right w:val="single" w:sz="4" w:space="0" w:color="auto"/>
            </w:tcBorders>
          </w:tcPr>
          <w:p w14:paraId="6EC080F0" w14:textId="26146AA6" w:rsidR="00AD5E0D" w:rsidRPr="00D24E79" w:rsidRDefault="00AD5E0D" w:rsidP="006E6F78">
            <w:pPr>
              <w:spacing w:after="0"/>
              <w:ind w:left="11" w:hanging="11"/>
              <w:jc w:val="center"/>
              <w:rPr>
                <w:rFonts w:ascii="Times New Roman" w:hAnsi="Times New Roman" w:cs="Times New Roman"/>
                <w:sz w:val="24"/>
                <w:szCs w:val="24"/>
              </w:rPr>
            </w:pPr>
            <w:r w:rsidRPr="00D24E79">
              <w:rPr>
                <w:rFonts w:ascii="Times New Roman" w:hAnsi="Times New Roman" w:cs="Times New Roman"/>
                <w:sz w:val="24"/>
                <w:szCs w:val="24"/>
              </w:rPr>
              <w:t>Управление муниципальной службы, кадров и наград</w:t>
            </w:r>
          </w:p>
        </w:tc>
        <w:tc>
          <w:tcPr>
            <w:tcW w:w="521" w:type="dxa"/>
            <w:tcBorders>
              <w:top w:val="nil"/>
              <w:left w:val="single" w:sz="4" w:space="0" w:color="auto"/>
              <w:bottom w:val="nil"/>
              <w:right w:val="nil"/>
            </w:tcBorders>
            <w:vAlign w:val="bottom"/>
          </w:tcPr>
          <w:p w14:paraId="6A1F6C60" w14:textId="77777777" w:rsidR="00AD5E0D" w:rsidRPr="00D24E79" w:rsidRDefault="00AD5E0D" w:rsidP="006E6F78">
            <w:pPr>
              <w:spacing w:after="0"/>
              <w:jc w:val="both"/>
              <w:rPr>
                <w:rFonts w:ascii="Times New Roman" w:eastAsia="Times New Roman" w:hAnsi="Times New Roman" w:cs="Times New Roman"/>
                <w:sz w:val="24"/>
                <w:szCs w:val="24"/>
                <w:lang w:eastAsia="ru-RU"/>
              </w:rPr>
            </w:pPr>
          </w:p>
        </w:tc>
      </w:tr>
      <w:tr w:rsidR="00D24E79" w:rsidRPr="00D24E79" w14:paraId="7803E7BE" w14:textId="77777777" w:rsidTr="00512A25">
        <w:trPr>
          <w:trHeight w:val="380"/>
        </w:trPr>
        <w:tc>
          <w:tcPr>
            <w:tcW w:w="347" w:type="dxa"/>
            <w:tcBorders>
              <w:top w:val="nil"/>
              <w:left w:val="nil"/>
              <w:bottom w:val="nil"/>
              <w:right w:val="single" w:sz="4" w:space="0" w:color="auto"/>
            </w:tcBorders>
          </w:tcPr>
          <w:p w14:paraId="7C9BCC7C" w14:textId="77777777" w:rsidR="00AD5E0D" w:rsidRPr="00D24E79" w:rsidRDefault="00AD5E0D" w:rsidP="00AD5E0D">
            <w:pPr>
              <w:spacing w:after="0"/>
              <w:jc w:val="center"/>
              <w:rPr>
                <w:rFonts w:ascii="Times New Roman" w:hAnsi="Times New Roman" w:cs="Times New Roman"/>
                <w:sz w:val="24"/>
                <w:szCs w:val="24"/>
              </w:rPr>
            </w:pPr>
          </w:p>
        </w:tc>
        <w:tc>
          <w:tcPr>
            <w:tcW w:w="606" w:type="dxa"/>
            <w:vMerge w:val="restart"/>
            <w:tcBorders>
              <w:left w:val="single" w:sz="4" w:space="0" w:color="auto"/>
            </w:tcBorders>
          </w:tcPr>
          <w:p w14:paraId="0000B539" w14:textId="38EC32E8" w:rsidR="00AD5E0D" w:rsidRPr="00D24E79" w:rsidRDefault="00AD5E0D" w:rsidP="00AD5E0D">
            <w:pPr>
              <w:spacing w:after="0"/>
              <w:ind w:left="-57" w:right="-57"/>
              <w:jc w:val="center"/>
              <w:rPr>
                <w:rFonts w:ascii="Times New Roman" w:hAnsi="Times New Roman" w:cs="Times New Roman"/>
                <w:sz w:val="24"/>
                <w:szCs w:val="24"/>
              </w:rPr>
            </w:pPr>
            <w:r w:rsidRPr="00D24E79">
              <w:rPr>
                <w:rFonts w:ascii="Times New Roman" w:hAnsi="Times New Roman" w:cs="Times New Roman"/>
                <w:sz w:val="24"/>
                <w:szCs w:val="24"/>
              </w:rPr>
              <w:t>1.</w:t>
            </w:r>
          </w:p>
        </w:tc>
        <w:tc>
          <w:tcPr>
            <w:tcW w:w="3300" w:type="dxa"/>
            <w:vMerge w:val="restart"/>
            <w:tcBorders>
              <w:left w:val="single" w:sz="4" w:space="0" w:color="auto"/>
              <w:right w:val="single" w:sz="4" w:space="0" w:color="auto"/>
            </w:tcBorders>
          </w:tcPr>
          <w:p w14:paraId="36350F12" w14:textId="56D9CE9B" w:rsidR="00AD5E0D" w:rsidRPr="00D24E79" w:rsidRDefault="00AD5E0D" w:rsidP="006A1F4D">
            <w:pPr>
              <w:autoSpaceDE w:val="0"/>
              <w:autoSpaceDN w:val="0"/>
              <w:adjustRightInd w:val="0"/>
              <w:spacing w:after="0" w:line="240" w:lineRule="auto"/>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Осуществление мер по противодействию коррупции в границах Сургутского района</w:t>
            </w:r>
          </w:p>
        </w:tc>
        <w:tc>
          <w:tcPr>
            <w:tcW w:w="2693" w:type="dxa"/>
            <w:tcBorders>
              <w:top w:val="single" w:sz="4" w:space="0" w:color="auto"/>
              <w:left w:val="single" w:sz="4" w:space="0" w:color="auto"/>
              <w:bottom w:val="single" w:sz="4" w:space="0" w:color="auto"/>
              <w:right w:val="single" w:sz="4" w:space="0" w:color="auto"/>
            </w:tcBorders>
          </w:tcPr>
          <w:p w14:paraId="2C8FE455" w14:textId="39261DAA" w:rsidR="00AD5E0D" w:rsidRPr="00D24E79" w:rsidRDefault="00AD5E0D" w:rsidP="006A1F4D">
            <w:pPr>
              <w:spacing w:after="0" w:line="240" w:lineRule="auto"/>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1. Представление гражданами, претендующими на замещение должностей муниципальной службы, включенных в перечни, установленные нормативными правовыми актами Российской Федерации, лицами, замещающими должности муниципальной службы, включенные в перечни, установленные нормативными правовыми актами Российской Федерации,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w:t>
            </w:r>
          </w:p>
        </w:tc>
        <w:tc>
          <w:tcPr>
            <w:tcW w:w="602" w:type="dxa"/>
          </w:tcPr>
          <w:p w14:paraId="27375A63"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3" w:type="dxa"/>
          </w:tcPr>
          <w:p w14:paraId="119342B6"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2" w:type="dxa"/>
          </w:tcPr>
          <w:p w14:paraId="5973032D"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2C4DC4FE"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3E8B107A" w14:textId="77777777" w:rsidR="00AD5E0D" w:rsidRPr="00D24E79" w:rsidRDefault="00AD5E0D" w:rsidP="00AD5E0D">
            <w:pPr>
              <w:spacing w:after="0"/>
              <w:jc w:val="both"/>
              <w:rPr>
                <w:rFonts w:ascii="Times New Roman" w:eastAsia="Times New Roman" w:hAnsi="Times New Roman" w:cs="Times New Roman"/>
                <w:sz w:val="24"/>
                <w:szCs w:val="24"/>
                <w:lang w:eastAsia="ru-RU"/>
              </w:rPr>
            </w:pPr>
          </w:p>
        </w:tc>
      </w:tr>
      <w:tr w:rsidR="00D24E79" w:rsidRPr="00D24E79" w14:paraId="3CBACF2A" w14:textId="77777777" w:rsidTr="00512A25">
        <w:trPr>
          <w:trHeight w:val="178"/>
        </w:trPr>
        <w:tc>
          <w:tcPr>
            <w:tcW w:w="347" w:type="dxa"/>
            <w:tcBorders>
              <w:top w:val="nil"/>
              <w:left w:val="nil"/>
              <w:bottom w:val="nil"/>
              <w:right w:val="single" w:sz="4" w:space="0" w:color="auto"/>
            </w:tcBorders>
          </w:tcPr>
          <w:p w14:paraId="18DB5077" w14:textId="77777777" w:rsidR="00AD5E0D" w:rsidRPr="00D24E79" w:rsidRDefault="00AD5E0D" w:rsidP="00AD5E0D">
            <w:pPr>
              <w:spacing w:after="0"/>
              <w:jc w:val="center"/>
              <w:rPr>
                <w:rFonts w:ascii="Times New Roman" w:hAnsi="Times New Roman" w:cs="Times New Roman"/>
                <w:sz w:val="24"/>
                <w:szCs w:val="24"/>
              </w:rPr>
            </w:pPr>
          </w:p>
        </w:tc>
        <w:tc>
          <w:tcPr>
            <w:tcW w:w="606" w:type="dxa"/>
            <w:vMerge/>
            <w:tcBorders>
              <w:left w:val="single" w:sz="4" w:space="0" w:color="auto"/>
            </w:tcBorders>
          </w:tcPr>
          <w:p w14:paraId="30AAA2BF" w14:textId="77777777" w:rsidR="00AD5E0D" w:rsidRPr="00D24E79" w:rsidRDefault="00AD5E0D" w:rsidP="00AD5E0D">
            <w:pPr>
              <w:spacing w:after="0"/>
              <w:ind w:left="-57" w:right="-57"/>
              <w:jc w:val="center"/>
              <w:rPr>
                <w:rFonts w:ascii="Times New Roman" w:hAnsi="Times New Roman" w:cs="Times New Roman"/>
                <w:sz w:val="24"/>
                <w:szCs w:val="24"/>
              </w:rPr>
            </w:pPr>
          </w:p>
        </w:tc>
        <w:tc>
          <w:tcPr>
            <w:tcW w:w="3300" w:type="dxa"/>
            <w:vMerge/>
            <w:tcBorders>
              <w:left w:val="single" w:sz="4" w:space="0" w:color="auto"/>
              <w:bottom w:val="single" w:sz="4" w:space="0" w:color="auto"/>
              <w:right w:val="single" w:sz="4" w:space="0" w:color="auto"/>
            </w:tcBorders>
          </w:tcPr>
          <w:p w14:paraId="1D325819" w14:textId="77777777" w:rsidR="00AD5E0D" w:rsidRPr="00D24E79" w:rsidRDefault="00AD5E0D" w:rsidP="00AD5E0D">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2F6A8156" w14:textId="0F014E82" w:rsidR="00AD5E0D" w:rsidRPr="00D24E79" w:rsidRDefault="00AD5E0D" w:rsidP="006A1F4D">
            <w:pPr>
              <w:spacing w:after="0" w:line="240" w:lineRule="auto"/>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2. Рассмотрение на заседаниях комиссии по соблюдению требований к служебному поведению муниципальных служащих и урегулированию конфликта интересов в органах местного самоуправления Сургутского района материалов про</w:t>
            </w:r>
            <w:r w:rsidRPr="00D24E79">
              <w:rPr>
                <w:rFonts w:ascii="Times New Roman" w:eastAsia="Times New Roman" w:hAnsi="Times New Roman" w:cs="Times New Roman"/>
                <w:sz w:val="24"/>
                <w:szCs w:val="24"/>
                <w:lang w:eastAsia="ru-RU"/>
              </w:rPr>
              <w:lastRenderedPageBreak/>
              <w:t>верки, свидетельствующих о представлении гражданами, претендующими на замещение должностей муниципальной службы, муниципальными служащими, замещающими должности муниципальной службы, включённые в соответствующий перечень, недостоверных или неполных сведений о доходах, об имуществе и обязательствах имущественного характера, % к общему числу выявленных расхождений (нарушений)</w:t>
            </w:r>
          </w:p>
        </w:tc>
        <w:tc>
          <w:tcPr>
            <w:tcW w:w="602" w:type="dxa"/>
          </w:tcPr>
          <w:p w14:paraId="23F09A4F"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3" w:type="dxa"/>
          </w:tcPr>
          <w:p w14:paraId="605C88E9"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2" w:type="dxa"/>
          </w:tcPr>
          <w:p w14:paraId="58FD4608"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0774969F"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1EC312F4" w14:textId="77777777" w:rsidR="00AD5E0D" w:rsidRPr="00D24E79" w:rsidRDefault="00AD5E0D" w:rsidP="00AD5E0D">
            <w:pPr>
              <w:spacing w:after="0"/>
              <w:jc w:val="both"/>
              <w:rPr>
                <w:rFonts w:ascii="Times New Roman" w:eastAsia="Times New Roman" w:hAnsi="Times New Roman" w:cs="Times New Roman"/>
                <w:sz w:val="24"/>
                <w:szCs w:val="24"/>
                <w:lang w:eastAsia="ru-RU"/>
              </w:rPr>
            </w:pPr>
          </w:p>
        </w:tc>
      </w:tr>
      <w:tr w:rsidR="00D24E79" w:rsidRPr="00D24E79" w14:paraId="57ED7022" w14:textId="77777777" w:rsidTr="00512A25">
        <w:trPr>
          <w:trHeight w:val="380"/>
        </w:trPr>
        <w:tc>
          <w:tcPr>
            <w:tcW w:w="347" w:type="dxa"/>
            <w:tcBorders>
              <w:top w:val="nil"/>
              <w:left w:val="nil"/>
              <w:bottom w:val="nil"/>
              <w:right w:val="single" w:sz="4" w:space="0" w:color="auto"/>
            </w:tcBorders>
          </w:tcPr>
          <w:p w14:paraId="65AA64C2" w14:textId="77777777" w:rsidR="00AD5E0D" w:rsidRPr="00D24E79" w:rsidRDefault="00AD5E0D" w:rsidP="00AD5E0D">
            <w:pPr>
              <w:spacing w:after="0"/>
              <w:jc w:val="center"/>
              <w:rPr>
                <w:rFonts w:ascii="Times New Roman" w:hAnsi="Times New Roman" w:cs="Times New Roman"/>
                <w:sz w:val="24"/>
                <w:szCs w:val="24"/>
              </w:rPr>
            </w:pPr>
          </w:p>
        </w:tc>
        <w:tc>
          <w:tcPr>
            <w:tcW w:w="606" w:type="dxa"/>
            <w:vMerge w:val="restart"/>
            <w:tcBorders>
              <w:left w:val="single" w:sz="4" w:space="0" w:color="auto"/>
            </w:tcBorders>
          </w:tcPr>
          <w:p w14:paraId="54E852E6" w14:textId="77777777" w:rsidR="00AD5E0D" w:rsidRPr="00D24E79" w:rsidRDefault="00AD5E0D" w:rsidP="00AD5E0D">
            <w:pPr>
              <w:spacing w:after="0"/>
              <w:ind w:left="-57" w:right="-57"/>
              <w:jc w:val="center"/>
              <w:rPr>
                <w:rFonts w:ascii="Times New Roman" w:hAnsi="Times New Roman" w:cs="Times New Roman"/>
                <w:sz w:val="24"/>
                <w:szCs w:val="24"/>
              </w:rPr>
            </w:pPr>
            <w:r w:rsidRPr="00D24E79">
              <w:rPr>
                <w:rFonts w:ascii="Times New Roman" w:hAnsi="Times New Roman" w:cs="Times New Roman"/>
                <w:sz w:val="24"/>
                <w:szCs w:val="24"/>
              </w:rPr>
              <w:t>2.</w:t>
            </w:r>
          </w:p>
        </w:tc>
        <w:tc>
          <w:tcPr>
            <w:tcW w:w="3300" w:type="dxa"/>
            <w:vMerge w:val="restart"/>
            <w:tcBorders>
              <w:left w:val="single" w:sz="4" w:space="0" w:color="auto"/>
              <w:right w:val="single" w:sz="4" w:space="0" w:color="auto"/>
            </w:tcBorders>
          </w:tcPr>
          <w:p w14:paraId="6FC11506" w14:textId="7DD663D8" w:rsidR="00AD5E0D" w:rsidRPr="00D24E79" w:rsidRDefault="00AD5E0D" w:rsidP="00AD5E0D">
            <w:pPr>
              <w:autoSpaceDE w:val="0"/>
              <w:autoSpaceDN w:val="0"/>
              <w:adjustRightInd w:val="0"/>
              <w:spacing w:after="0" w:line="240" w:lineRule="auto"/>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 xml:space="preserve">Организация работы по получению муниципальными служащими администрации Сургутского района профессионального образования и дополнительного профессионального образования, по повышению квалификации и переподготовке муниципальных служащих администрации </w:t>
            </w:r>
            <w:r w:rsidR="00293BBC">
              <w:rPr>
                <w:rFonts w:ascii="Times New Roman" w:eastAsia="Times New Roman" w:hAnsi="Times New Roman" w:cs="Times New Roman"/>
                <w:sz w:val="24"/>
                <w:szCs w:val="24"/>
                <w:lang w:eastAsia="ru-RU"/>
              </w:rPr>
              <w:t xml:space="preserve">Сургутского </w:t>
            </w:r>
            <w:r w:rsidRPr="00D24E79">
              <w:rPr>
                <w:rFonts w:ascii="Times New Roman" w:eastAsia="Times New Roman" w:hAnsi="Times New Roman" w:cs="Times New Roman"/>
                <w:sz w:val="24"/>
                <w:szCs w:val="24"/>
                <w:lang w:eastAsia="ru-RU"/>
              </w:rPr>
              <w:t>района, депутатов Думы Сургутского района</w:t>
            </w:r>
          </w:p>
        </w:tc>
        <w:tc>
          <w:tcPr>
            <w:tcW w:w="2693" w:type="dxa"/>
            <w:tcBorders>
              <w:top w:val="single" w:sz="4" w:space="0" w:color="auto"/>
              <w:left w:val="single" w:sz="4" w:space="0" w:color="auto"/>
              <w:bottom w:val="single" w:sz="4" w:space="0" w:color="auto"/>
              <w:right w:val="single" w:sz="4" w:space="0" w:color="auto"/>
            </w:tcBorders>
          </w:tcPr>
          <w:p w14:paraId="5D506E5B" w14:textId="3B105DE7" w:rsidR="00AD5E0D" w:rsidRPr="00D24E79" w:rsidRDefault="00AD5E0D" w:rsidP="006A1F4D">
            <w:pPr>
              <w:spacing w:after="0" w:line="240" w:lineRule="auto"/>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1. Доля муниципальных служащих администрации Сургутского района, депутатов Думы Сургутского района, прошедших обучение по программам противодействия коррупции,</w:t>
            </w:r>
            <w:r w:rsidR="0003239F" w:rsidRPr="00D24E79">
              <w:rPr>
                <w:rFonts w:ascii="Times New Roman" w:eastAsia="Times New Roman" w:hAnsi="Times New Roman" w:cs="Times New Roman"/>
                <w:sz w:val="24"/>
                <w:szCs w:val="24"/>
                <w:lang w:eastAsia="ru-RU"/>
              </w:rPr>
              <w:t xml:space="preserve"> </w:t>
            </w:r>
            <w:r w:rsidRPr="00D24E79">
              <w:rPr>
                <w:rFonts w:ascii="Times New Roman" w:eastAsia="Times New Roman" w:hAnsi="Times New Roman" w:cs="Times New Roman"/>
                <w:sz w:val="24"/>
                <w:szCs w:val="24"/>
                <w:lang w:eastAsia="ru-RU"/>
              </w:rPr>
              <w:t>%</w:t>
            </w:r>
          </w:p>
        </w:tc>
        <w:tc>
          <w:tcPr>
            <w:tcW w:w="602" w:type="dxa"/>
          </w:tcPr>
          <w:p w14:paraId="71A6778A"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3" w:type="dxa"/>
          </w:tcPr>
          <w:p w14:paraId="1A44EB36"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2" w:type="dxa"/>
          </w:tcPr>
          <w:p w14:paraId="610036AE"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603E96AA"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5C26CF59" w14:textId="77777777" w:rsidR="00AD5E0D" w:rsidRPr="00D24E79" w:rsidRDefault="00AD5E0D" w:rsidP="00AD5E0D">
            <w:pPr>
              <w:spacing w:after="0"/>
              <w:jc w:val="both"/>
              <w:rPr>
                <w:rFonts w:ascii="Times New Roman" w:eastAsia="Times New Roman" w:hAnsi="Times New Roman" w:cs="Times New Roman"/>
                <w:sz w:val="24"/>
                <w:szCs w:val="24"/>
                <w:lang w:eastAsia="ru-RU"/>
              </w:rPr>
            </w:pPr>
          </w:p>
        </w:tc>
      </w:tr>
      <w:tr w:rsidR="00D24E79" w:rsidRPr="00D24E79" w14:paraId="3CA8F964" w14:textId="77777777" w:rsidTr="00512A25">
        <w:trPr>
          <w:trHeight w:val="178"/>
        </w:trPr>
        <w:tc>
          <w:tcPr>
            <w:tcW w:w="347" w:type="dxa"/>
            <w:tcBorders>
              <w:top w:val="nil"/>
              <w:left w:val="nil"/>
              <w:bottom w:val="nil"/>
              <w:right w:val="single" w:sz="4" w:space="0" w:color="auto"/>
            </w:tcBorders>
          </w:tcPr>
          <w:p w14:paraId="4AF3AA48" w14:textId="77777777" w:rsidR="00AD5E0D" w:rsidRPr="00D24E79" w:rsidRDefault="00AD5E0D" w:rsidP="00AD5E0D">
            <w:pPr>
              <w:spacing w:after="0"/>
              <w:jc w:val="center"/>
              <w:rPr>
                <w:rFonts w:ascii="Times New Roman" w:hAnsi="Times New Roman" w:cs="Times New Roman"/>
                <w:sz w:val="24"/>
                <w:szCs w:val="24"/>
              </w:rPr>
            </w:pPr>
          </w:p>
        </w:tc>
        <w:tc>
          <w:tcPr>
            <w:tcW w:w="606" w:type="dxa"/>
            <w:vMerge/>
            <w:tcBorders>
              <w:left w:val="single" w:sz="4" w:space="0" w:color="auto"/>
            </w:tcBorders>
          </w:tcPr>
          <w:p w14:paraId="00D87582" w14:textId="77777777" w:rsidR="00AD5E0D" w:rsidRPr="00D24E79" w:rsidRDefault="00AD5E0D" w:rsidP="00AD5E0D">
            <w:pPr>
              <w:spacing w:after="0"/>
              <w:ind w:left="-57" w:right="-57"/>
              <w:jc w:val="center"/>
              <w:rPr>
                <w:rFonts w:ascii="Times New Roman" w:hAnsi="Times New Roman" w:cs="Times New Roman"/>
                <w:sz w:val="24"/>
                <w:szCs w:val="24"/>
              </w:rPr>
            </w:pPr>
          </w:p>
        </w:tc>
        <w:tc>
          <w:tcPr>
            <w:tcW w:w="3300" w:type="dxa"/>
            <w:vMerge/>
            <w:tcBorders>
              <w:left w:val="single" w:sz="4" w:space="0" w:color="auto"/>
              <w:bottom w:val="single" w:sz="4" w:space="0" w:color="auto"/>
              <w:right w:val="single" w:sz="4" w:space="0" w:color="auto"/>
            </w:tcBorders>
          </w:tcPr>
          <w:p w14:paraId="0B20BE8B" w14:textId="77777777" w:rsidR="00AD5E0D" w:rsidRPr="00D24E79" w:rsidRDefault="00AD5E0D" w:rsidP="00AD5E0D">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023A8476" w14:textId="65A516AA" w:rsidR="00AD5E0D" w:rsidRPr="00D24E79" w:rsidRDefault="00AD5E0D" w:rsidP="006A1F4D">
            <w:pPr>
              <w:spacing w:after="0" w:line="240" w:lineRule="auto"/>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2. Доля муниципальных служащих администрации Сургутского района от общей численности муниципальных служащих администрации Сургутского района, прошедших обучение по мотивационным программам,</w:t>
            </w:r>
            <w:r w:rsidR="0003239F" w:rsidRPr="00D24E79">
              <w:rPr>
                <w:rFonts w:ascii="Times New Roman" w:eastAsia="Times New Roman" w:hAnsi="Times New Roman" w:cs="Times New Roman"/>
                <w:sz w:val="24"/>
                <w:szCs w:val="24"/>
                <w:lang w:eastAsia="ru-RU"/>
              </w:rPr>
              <w:t xml:space="preserve"> </w:t>
            </w:r>
            <w:r w:rsidRPr="00D24E79">
              <w:rPr>
                <w:rFonts w:ascii="Times New Roman" w:eastAsia="Times New Roman" w:hAnsi="Times New Roman" w:cs="Times New Roman"/>
                <w:sz w:val="24"/>
                <w:szCs w:val="24"/>
                <w:lang w:eastAsia="ru-RU"/>
              </w:rPr>
              <w:t>%</w:t>
            </w:r>
          </w:p>
        </w:tc>
        <w:tc>
          <w:tcPr>
            <w:tcW w:w="602" w:type="dxa"/>
          </w:tcPr>
          <w:p w14:paraId="19F8570F"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3" w:type="dxa"/>
          </w:tcPr>
          <w:p w14:paraId="67308E6A"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2" w:type="dxa"/>
          </w:tcPr>
          <w:p w14:paraId="4CD454EE"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08CB1D82"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7337BF0B" w14:textId="77777777" w:rsidR="00AD5E0D" w:rsidRPr="00D24E79" w:rsidRDefault="00AD5E0D" w:rsidP="00AD5E0D">
            <w:pPr>
              <w:spacing w:after="0"/>
              <w:jc w:val="both"/>
              <w:rPr>
                <w:rFonts w:ascii="Times New Roman" w:eastAsia="Times New Roman" w:hAnsi="Times New Roman" w:cs="Times New Roman"/>
                <w:sz w:val="24"/>
                <w:szCs w:val="24"/>
                <w:lang w:eastAsia="ru-RU"/>
              </w:rPr>
            </w:pPr>
          </w:p>
        </w:tc>
      </w:tr>
      <w:tr w:rsidR="00D24E79" w:rsidRPr="00D24E79" w14:paraId="4DA91D88" w14:textId="77777777" w:rsidTr="00512A25">
        <w:trPr>
          <w:trHeight w:val="380"/>
        </w:trPr>
        <w:tc>
          <w:tcPr>
            <w:tcW w:w="347" w:type="dxa"/>
            <w:tcBorders>
              <w:top w:val="nil"/>
              <w:left w:val="nil"/>
              <w:bottom w:val="nil"/>
              <w:right w:val="single" w:sz="4" w:space="0" w:color="auto"/>
            </w:tcBorders>
          </w:tcPr>
          <w:p w14:paraId="3974367D" w14:textId="77777777" w:rsidR="00AD5E0D" w:rsidRPr="00D24E79" w:rsidRDefault="00AD5E0D" w:rsidP="00AD5E0D">
            <w:pPr>
              <w:spacing w:after="0"/>
              <w:jc w:val="center"/>
              <w:rPr>
                <w:rFonts w:ascii="Times New Roman" w:hAnsi="Times New Roman" w:cs="Times New Roman"/>
                <w:sz w:val="24"/>
                <w:szCs w:val="24"/>
              </w:rPr>
            </w:pPr>
          </w:p>
        </w:tc>
        <w:tc>
          <w:tcPr>
            <w:tcW w:w="606" w:type="dxa"/>
            <w:vMerge w:val="restart"/>
            <w:tcBorders>
              <w:left w:val="single" w:sz="4" w:space="0" w:color="auto"/>
            </w:tcBorders>
          </w:tcPr>
          <w:p w14:paraId="3A5B25FD" w14:textId="77777777" w:rsidR="00AD5E0D" w:rsidRPr="00D24E79" w:rsidRDefault="00AD5E0D" w:rsidP="00AD5E0D">
            <w:pPr>
              <w:spacing w:after="0"/>
              <w:ind w:left="-57" w:right="-57"/>
              <w:jc w:val="center"/>
              <w:rPr>
                <w:rFonts w:ascii="Times New Roman" w:hAnsi="Times New Roman" w:cs="Times New Roman"/>
                <w:sz w:val="24"/>
                <w:szCs w:val="24"/>
              </w:rPr>
            </w:pPr>
            <w:r w:rsidRPr="00D24E79">
              <w:rPr>
                <w:rFonts w:ascii="Times New Roman" w:hAnsi="Times New Roman" w:cs="Times New Roman"/>
                <w:sz w:val="24"/>
                <w:szCs w:val="24"/>
              </w:rPr>
              <w:t>3.</w:t>
            </w:r>
          </w:p>
        </w:tc>
        <w:tc>
          <w:tcPr>
            <w:tcW w:w="3300" w:type="dxa"/>
            <w:vMerge w:val="restart"/>
            <w:tcBorders>
              <w:left w:val="single" w:sz="4" w:space="0" w:color="auto"/>
              <w:right w:val="single" w:sz="4" w:space="0" w:color="auto"/>
            </w:tcBorders>
          </w:tcPr>
          <w:p w14:paraId="55CD26D0" w14:textId="3DE80BDC" w:rsidR="00AD5E0D" w:rsidRPr="00D24E79" w:rsidRDefault="00AD5E0D" w:rsidP="00AD5E0D">
            <w:pPr>
              <w:autoSpaceDE w:val="0"/>
              <w:autoSpaceDN w:val="0"/>
              <w:adjustRightInd w:val="0"/>
              <w:spacing w:after="0" w:line="240" w:lineRule="auto"/>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 xml:space="preserve">Организация работы по формированию кадрового резерва для замещения вакантных должностей муниципальной службы в администрации Сургутского района, резерва управленческих кадров для замещения целевых управленческих должностей муниципальной службы в администрации Сургутского района, </w:t>
            </w:r>
            <w:r w:rsidRPr="00D24E79">
              <w:rPr>
                <w:rFonts w:ascii="Times New Roman" w:eastAsia="Times New Roman" w:hAnsi="Times New Roman" w:cs="Times New Roman"/>
                <w:sz w:val="24"/>
                <w:szCs w:val="24"/>
                <w:lang w:eastAsia="ru-RU"/>
              </w:rPr>
              <w:lastRenderedPageBreak/>
              <w:t>проведение конкурсов на замещение вакантных должностей</w:t>
            </w:r>
          </w:p>
        </w:tc>
        <w:tc>
          <w:tcPr>
            <w:tcW w:w="2693" w:type="dxa"/>
            <w:tcBorders>
              <w:top w:val="single" w:sz="4" w:space="0" w:color="auto"/>
              <w:left w:val="single" w:sz="4" w:space="0" w:color="auto"/>
              <w:bottom w:val="single" w:sz="4" w:space="0" w:color="auto"/>
              <w:right w:val="single" w:sz="4" w:space="0" w:color="auto"/>
            </w:tcBorders>
          </w:tcPr>
          <w:p w14:paraId="3A56D37A" w14:textId="77777777" w:rsidR="00AD5E0D" w:rsidRPr="00D24E79" w:rsidRDefault="00AD5E0D" w:rsidP="00512A25">
            <w:pPr>
              <w:spacing w:after="0" w:line="240" w:lineRule="auto"/>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lastRenderedPageBreak/>
              <w:t>1. Количество проведенных конкурсов по формированию кадрового резерва для замещения вакантных должностей муниципальной службы в администрации Сургутского района, единиц</w:t>
            </w:r>
          </w:p>
        </w:tc>
        <w:tc>
          <w:tcPr>
            <w:tcW w:w="602" w:type="dxa"/>
          </w:tcPr>
          <w:p w14:paraId="2FFBC7F6"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3" w:type="dxa"/>
          </w:tcPr>
          <w:p w14:paraId="6932FDA2"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2" w:type="dxa"/>
          </w:tcPr>
          <w:p w14:paraId="643924D0"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7F462E27"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42659244" w14:textId="77777777" w:rsidR="00AD5E0D" w:rsidRPr="00D24E79" w:rsidRDefault="00AD5E0D" w:rsidP="00AD5E0D">
            <w:pPr>
              <w:spacing w:after="0"/>
              <w:jc w:val="both"/>
              <w:rPr>
                <w:rFonts w:ascii="Times New Roman" w:eastAsia="Times New Roman" w:hAnsi="Times New Roman" w:cs="Times New Roman"/>
                <w:sz w:val="24"/>
                <w:szCs w:val="24"/>
                <w:lang w:eastAsia="ru-RU"/>
              </w:rPr>
            </w:pPr>
          </w:p>
        </w:tc>
      </w:tr>
      <w:tr w:rsidR="00D24E79" w:rsidRPr="00D24E79" w14:paraId="70260E81" w14:textId="77777777" w:rsidTr="00512A25">
        <w:trPr>
          <w:trHeight w:val="380"/>
        </w:trPr>
        <w:tc>
          <w:tcPr>
            <w:tcW w:w="347" w:type="dxa"/>
            <w:tcBorders>
              <w:top w:val="nil"/>
              <w:left w:val="nil"/>
              <w:bottom w:val="nil"/>
              <w:right w:val="single" w:sz="4" w:space="0" w:color="auto"/>
            </w:tcBorders>
          </w:tcPr>
          <w:p w14:paraId="6BDEDAA5" w14:textId="77777777" w:rsidR="00AD5E0D" w:rsidRPr="00D24E79" w:rsidRDefault="00AD5E0D" w:rsidP="00AD5E0D">
            <w:pPr>
              <w:spacing w:after="0"/>
              <w:jc w:val="center"/>
              <w:rPr>
                <w:rFonts w:ascii="Times New Roman" w:hAnsi="Times New Roman" w:cs="Times New Roman"/>
                <w:sz w:val="24"/>
                <w:szCs w:val="24"/>
              </w:rPr>
            </w:pPr>
          </w:p>
        </w:tc>
        <w:tc>
          <w:tcPr>
            <w:tcW w:w="606" w:type="dxa"/>
            <w:vMerge/>
            <w:tcBorders>
              <w:left w:val="single" w:sz="4" w:space="0" w:color="auto"/>
            </w:tcBorders>
          </w:tcPr>
          <w:p w14:paraId="5F76EFE3" w14:textId="77777777" w:rsidR="00AD5E0D" w:rsidRPr="00D24E79" w:rsidRDefault="00AD5E0D" w:rsidP="00AD5E0D">
            <w:pPr>
              <w:spacing w:after="0"/>
              <w:ind w:left="-57" w:right="-57"/>
              <w:jc w:val="center"/>
              <w:rPr>
                <w:rFonts w:ascii="Times New Roman" w:hAnsi="Times New Roman" w:cs="Times New Roman"/>
                <w:sz w:val="24"/>
                <w:szCs w:val="24"/>
              </w:rPr>
            </w:pPr>
          </w:p>
        </w:tc>
        <w:tc>
          <w:tcPr>
            <w:tcW w:w="3300" w:type="dxa"/>
            <w:vMerge/>
            <w:tcBorders>
              <w:left w:val="single" w:sz="4" w:space="0" w:color="auto"/>
              <w:right w:val="single" w:sz="4" w:space="0" w:color="auto"/>
            </w:tcBorders>
          </w:tcPr>
          <w:p w14:paraId="70DDD2B8" w14:textId="77777777" w:rsidR="00AD5E0D" w:rsidRPr="00D24E79" w:rsidRDefault="00AD5E0D" w:rsidP="00AD5E0D">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08E9D555" w14:textId="77777777" w:rsidR="00AD5E0D" w:rsidRPr="00D24E79" w:rsidRDefault="00AD5E0D" w:rsidP="00512A25">
            <w:pPr>
              <w:spacing w:after="0" w:line="240" w:lineRule="auto"/>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2. Количество проведенных конкурсов на замещение вакантных должностей муници</w:t>
            </w:r>
            <w:r w:rsidRPr="00D24E79">
              <w:rPr>
                <w:rFonts w:ascii="Times New Roman" w:eastAsia="Times New Roman" w:hAnsi="Times New Roman" w:cs="Times New Roman"/>
                <w:sz w:val="24"/>
                <w:szCs w:val="24"/>
                <w:lang w:eastAsia="ru-RU"/>
              </w:rPr>
              <w:lastRenderedPageBreak/>
              <w:t>пальной службы в администрации Сургутского района, единиц</w:t>
            </w:r>
          </w:p>
        </w:tc>
        <w:tc>
          <w:tcPr>
            <w:tcW w:w="602" w:type="dxa"/>
          </w:tcPr>
          <w:p w14:paraId="0DA9D45B"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3" w:type="dxa"/>
          </w:tcPr>
          <w:p w14:paraId="47445C8F"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2" w:type="dxa"/>
          </w:tcPr>
          <w:p w14:paraId="249FA7F4"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1BFAF27E"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05357DC1" w14:textId="77777777" w:rsidR="00AD5E0D" w:rsidRPr="00D24E79" w:rsidRDefault="00AD5E0D" w:rsidP="00AD5E0D">
            <w:pPr>
              <w:spacing w:after="0"/>
              <w:jc w:val="both"/>
              <w:rPr>
                <w:rFonts w:ascii="Times New Roman" w:eastAsia="Times New Roman" w:hAnsi="Times New Roman" w:cs="Times New Roman"/>
                <w:sz w:val="24"/>
                <w:szCs w:val="24"/>
                <w:lang w:eastAsia="ru-RU"/>
              </w:rPr>
            </w:pPr>
          </w:p>
        </w:tc>
      </w:tr>
      <w:tr w:rsidR="00D24E79" w:rsidRPr="00D24E79" w14:paraId="03F20759" w14:textId="77777777" w:rsidTr="00512A25">
        <w:trPr>
          <w:trHeight w:val="178"/>
        </w:trPr>
        <w:tc>
          <w:tcPr>
            <w:tcW w:w="347" w:type="dxa"/>
            <w:tcBorders>
              <w:top w:val="nil"/>
              <w:left w:val="nil"/>
              <w:bottom w:val="nil"/>
              <w:right w:val="single" w:sz="4" w:space="0" w:color="auto"/>
            </w:tcBorders>
          </w:tcPr>
          <w:p w14:paraId="7F07704F" w14:textId="77777777" w:rsidR="00AD5E0D" w:rsidRPr="00D24E79" w:rsidRDefault="00AD5E0D" w:rsidP="00AD5E0D">
            <w:pPr>
              <w:spacing w:after="0"/>
              <w:jc w:val="center"/>
              <w:rPr>
                <w:rFonts w:ascii="Times New Roman" w:hAnsi="Times New Roman" w:cs="Times New Roman"/>
                <w:sz w:val="24"/>
                <w:szCs w:val="24"/>
              </w:rPr>
            </w:pPr>
          </w:p>
        </w:tc>
        <w:tc>
          <w:tcPr>
            <w:tcW w:w="606" w:type="dxa"/>
            <w:vMerge/>
            <w:tcBorders>
              <w:left w:val="single" w:sz="4" w:space="0" w:color="auto"/>
            </w:tcBorders>
          </w:tcPr>
          <w:p w14:paraId="5B6C73DE" w14:textId="77777777" w:rsidR="00AD5E0D" w:rsidRPr="00D24E79" w:rsidRDefault="00AD5E0D" w:rsidP="00AD5E0D">
            <w:pPr>
              <w:spacing w:after="0"/>
              <w:ind w:left="-57" w:right="-57"/>
              <w:jc w:val="center"/>
              <w:rPr>
                <w:rFonts w:ascii="Times New Roman" w:hAnsi="Times New Roman" w:cs="Times New Roman"/>
                <w:sz w:val="24"/>
                <w:szCs w:val="24"/>
              </w:rPr>
            </w:pPr>
          </w:p>
        </w:tc>
        <w:tc>
          <w:tcPr>
            <w:tcW w:w="3300" w:type="dxa"/>
            <w:vMerge/>
            <w:tcBorders>
              <w:left w:val="single" w:sz="4" w:space="0" w:color="auto"/>
              <w:bottom w:val="single" w:sz="4" w:space="0" w:color="auto"/>
              <w:right w:val="single" w:sz="4" w:space="0" w:color="auto"/>
            </w:tcBorders>
          </w:tcPr>
          <w:p w14:paraId="6AA5FE83" w14:textId="77777777" w:rsidR="00AD5E0D" w:rsidRPr="00D24E79" w:rsidRDefault="00AD5E0D" w:rsidP="00AD5E0D">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7D21D2E2" w14:textId="77777777" w:rsidR="00AD5E0D" w:rsidRPr="00D24E79" w:rsidRDefault="00AD5E0D" w:rsidP="00512A25">
            <w:pPr>
              <w:spacing w:after="0" w:line="240" w:lineRule="auto"/>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3. Количество муниципальных служащих, прошедших аттестацию, человек</w:t>
            </w:r>
          </w:p>
        </w:tc>
        <w:tc>
          <w:tcPr>
            <w:tcW w:w="602" w:type="dxa"/>
          </w:tcPr>
          <w:p w14:paraId="15A42C81"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3" w:type="dxa"/>
          </w:tcPr>
          <w:p w14:paraId="564C02D7"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2" w:type="dxa"/>
          </w:tcPr>
          <w:p w14:paraId="3D15D1DD"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0920EA5F"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4ECC053E" w14:textId="77777777" w:rsidR="00AD5E0D" w:rsidRPr="00D24E79" w:rsidRDefault="00AD5E0D" w:rsidP="00AD5E0D">
            <w:pPr>
              <w:spacing w:after="0"/>
              <w:jc w:val="both"/>
              <w:rPr>
                <w:rFonts w:ascii="Times New Roman" w:eastAsia="Times New Roman" w:hAnsi="Times New Roman" w:cs="Times New Roman"/>
                <w:sz w:val="24"/>
                <w:szCs w:val="24"/>
                <w:lang w:eastAsia="ru-RU"/>
              </w:rPr>
            </w:pPr>
          </w:p>
        </w:tc>
      </w:tr>
      <w:tr w:rsidR="00D24E79" w:rsidRPr="00D24E79" w14:paraId="62D42ABF" w14:textId="77777777" w:rsidTr="00512A25">
        <w:trPr>
          <w:trHeight w:val="380"/>
        </w:trPr>
        <w:tc>
          <w:tcPr>
            <w:tcW w:w="347" w:type="dxa"/>
            <w:tcBorders>
              <w:top w:val="nil"/>
              <w:left w:val="nil"/>
              <w:bottom w:val="nil"/>
              <w:right w:val="single" w:sz="4" w:space="0" w:color="auto"/>
            </w:tcBorders>
          </w:tcPr>
          <w:p w14:paraId="7710A36A" w14:textId="77777777" w:rsidR="00AD5E0D" w:rsidRPr="00D24E79" w:rsidRDefault="00AD5E0D" w:rsidP="00AD5E0D">
            <w:pPr>
              <w:spacing w:after="0"/>
              <w:jc w:val="center"/>
              <w:rPr>
                <w:rFonts w:ascii="Times New Roman" w:hAnsi="Times New Roman" w:cs="Times New Roman"/>
                <w:sz w:val="24"/>
                <w:szCs w:val="24"/>
              </w:rPr>
            </w:pPr>
          </w:p>
        </w:tc>
        <w:tc>
          <w:tcPr>
            <w:tcW w:w="606" w:type="dxa"/>
            <w:vMerge w:val="restart"/>
            <w:tcBorders>
              <w:left w:val="single" w:sz="4" w:space="0" w:color="auto"/>
            </w:tcBorders>
          </w:tcPr>
          <w:p w14:paraId="545A21A7" w14:textId="77777777" w:rsidR="00AD5E0D" w:rsidRPr="00D24E79" w:rsidRDefault="00AD5E0D" w:rsidP="00AD5E0D">
            <w:pPr>
              <w:spacing w:after="0"/>
              <w:ind w:left="-57" w:right="-57"/>
              <w:jc w:val="center"/>
              <w:rPr>
                <w:rFonts w:ascii="Times New Roman" w:hAnsi="Times New Roman" w:cs="Times New Roman"/>
                <w:sz w:val="24"/>
                <w:szCs w:val="24"/>
              </w:rPr>
            </w:pPr>
            <w:r w:rsidRPr="00D24E79">
              <w:rPr>
                <w:rFonts w:ascii="Times New Roman" w:hAnsi="Times New Roman" w:cs="Times New Roman"/>
                <w:sz w:val="24"/>
                <w:szCs w:val="24"/>
              </w:rPr>
              <w:t>4.</w:t>
            </w:r>
          </w:p>
        </w:tc>
        <w:tc>
          <w:tcPr>
            <w:tcW w:w="3300" w:type="dxa"/>
            <w:vMerge w:val="restart"/>
            <w:tcBorders>
              <w:left w:val="single" w:sz="4" w:space="0" w:color="auto"/>
              <w:right w:val="single" w:sz="4" w:space="0" w:color="auto"/>
            </w:tcBorders>
          </w:tcPr>
          <w:p w14:paraId="20C9DF28" w14:textId="77777777" w:rsidR="00AD5E0D" w:rsidRPr="00D24E79" w:rsidRDefault="00AD5E0D" w:rsidP="00AD5E0D">
            <w:pPr>
              <w:autoSpaceDE w:val="0"/>
              <w:autoSpaceDN w:val="0"/>
              <w:adjustRightInd w:val="0"/>
              <w:spacing w:after="0" w:line="240" w:lineRule="auto"/>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Утверждение порядка формирования резерва управленческих кадров для замещения целевых управленческих должностей в муниципальных учреждениях и на муниципальных предприятиях Сургутского района</w:t>
            </w:r>
          </w:p>
        </w:tc>
        <w:tc>
          <w:tcPr>
            <w:tcW w:w="2693" w:type="dxa"/>
            <w:tcBorders>
              <w:top w:val="single" w:sz="4" w:space="0" w:color="auto"/>
              <w:left w:val="single" w:sz="4" w:space="0" w:color="auto"/>
              <w:bottom w:val="single" w:sz="4" w:space="0" w:color="auto"/>
              <w:right w:val="single" w:sz="4" w:space="0" w:color="auto"/>
            </w:tcBorders>
          </w:tcPr>
          <w:p w14:paraId="7B82D30D" w14:textId="77777777" w:rsidR="00AD5E0D" w:rsidRPr="00D24E79" w:rsidRDefault="00AD5E0D" w:rsidP="00AD5E0D">
            <w:pPr>
              <w:spacing w:after="0" w:line="240" w:lineRule="auto"/>
              <w:jc w:val="both"/>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1. Количество проведенных конкурсных отборов кандидатов для включения в резерв управленческих кадров для замещения целевых управленческих должностей в муниципальных учреждениях и на муниципальных предприятиях Сургутского района, единиц</w:t>
            </w:r>
          </w:p>
        </w:tc>
        <w:tc>
          <w:tcPr>
            <w:tcW w:w="602" w:type="dxa"/>
          </w:tcPr>
          <w:p w14:paraId="64E78B89"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3" w:type="dxa"/>
          </w:tcPr>
          <w:p w14:paraId="21E103AD"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2" w:type="dxa"/>
          </w:tcPr>
          <w:p w14:paraId="5056D5D2"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2E55A831"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27221D8B" w14:textId="77777777" w:rsidR="00AD5E0D" w:rsidRPr="00D24E79" w:rsidRDefault="00AD5E0D" w:rsidP="00AD5E0D">
            <w:pPr>
              <w:spacing w:after="0"/>
              <w:jc w:val="both"/>
              <w:rPr>
                <w:rFonts w:ascii="Times New Roman" w:eastAsia="Times New Roman" w:hAnsi="Times New Roman" w:cs="Times New Roman"/>
                <w:sz w:val="24"/>
                <w:szCs w:val="24"/>
                <w:lang w:eastAsia="ru-RU"/>
              </w:rPr>
            </w:pPr>
          </w:p>
        </w:tc>
      </w:tr>
      <w:tr w:rsidR="00D24E79" w:rsidRPr="00D24E79" w14:paraId="41D3D979" w14:textId="77777777" w:rsidTr="00512A25">
        <w:trPr>
          <w:trHeight w:val="178"/>
        </w:trPr>
        <w:tc>
          <w:tcPr>
            <w:tcW w:w="347" w:type="dxa"/>
            <w:tcBorders>
              <w:top w:val="nil"/>
              <w:left w:val="nil"/>
              <w:bottom w:val="nil"/>
              <w:right w:val="single" w:sz="4" w:space="0" w:color="auto"/>
            </w:tcBorders>
          </w:tcPr>
          <w:p w14:paraId="0078C5A5" w14:textId="77777777" w:rsidR="00AD5E0D" w:rsidRPr="00D24E79" w:rsidRDefault="00AD5E0D" w:rsidP="00AD5E0D">
            <w:pPr>
              <w:spacing w:after="0"/>
              <w:jc w:val="center"/>
              <w:rPr>
                <w:rFonts w:ascii="Times New Roman" w:hAnsi="Times New Roman" w:cs="Times New Roman"/>
                <w:sz w:val="24"/>
                <w:szCs w:val="24"/>
              </w:rPr>
            </w:pPr>
          </w:p>
        </w:tc>
        <w:tc>
          <w:tcPr>
            <w:tcW w:w="606" w:type="dxa"/>
            <w:vMerge/>
            <w:tcBorders>
              <w:left w:val="single" w:sz="4" w:space="0" w:color="auto"/>
            </w:tcBorders>
          </w:tcPr>
          <w:p w14:paraId="3442FFC4" w14:textId="77777777" w:rsidR="00AD5E0D" w:rsidRPr="00D24E79" w:rsidRDefault="00AD5E0D" w:rsidP="00AD5E0D">
            <w:pPr>
              <w:spacing w:after="0"/>
              <w:ind w:left="-57" w:right="-57"/>
              <w:jc w:val="center"/>
              <w:rPr>
                <w:rFonts w:ascii="Times New Roman" w:hAnsi="Times New Roman" w:cs="Times New Roman"/>
                <w:sz w:val="24"/>
                <w:szCs w:val="24"/>
              </w:rPr>
            </w:pPr>
          </w:p>
        </w:tc>
        <w:tc>
          <w:tcPr>
            <w:tcW w:w="3300" w:type="dxa"/>
            <w:vMerge/>
            <w:tcBorders>
              <w:left w:val="single" w:sz="4" w:space="0" w:color="auto"/>
              <w:bottom w:val="single" w:sz="4" w:space="0" w:color="auto"/>
              <w:right w:val="single" w:sz="4" w:space="0" w:color="auto"/>
            </w:tcBorders>
          </w:tcPr>
          <w:p w14:paraId="095ADE38" w14:textId="77777777" w:rsidR="00AD5E0D" w:rsidRPr="00D24E79" w:rsidRDefault="00AD5E0D" w:rsidP="00AD5E0D">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7E0BCB6A" w14:textId="4F08608C" w:rsidR="00AD5E0D" w:rsidRPr="00D24E79" w:rsidRDefault="00AD5E0D" w:rsidP="00AD5E0D">
            <w:pPr>
              <w:spacing w:after="0" w:line="240" w:lineRule="auto"/>
              <w:jc w:val="both"/>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2. Доля лиц, назначенных на должности из кадрового резерва, от общего количества назначений на вакантные должности,</w:t>
            </w:r>
            <w:r w:rsidR="00841A09">
              <w:rPr>
                <w:rFonts w:ascii="Times New Roman" w:eastAsia="Times New Roman" w:hAnsi="Times New Roman" w:cs="Times New Roman"/>
                <w:sz w:val="24"/>
                <w:szCs w:val="24"/>
                <w:lang w:eastAsia="ru-RU"/>
              </w:rPr>
              <w:t xml:space="preserve"> </w:t>
            </w:r>
            <w:r w:rsidRPr="00D24E79">
              <w:rPr>
                <w:rFonts w:ascii="Times New Roman" w:eastAsia="Times New Roman" w:hAnsi="Times New Roman" w:cs="Times New Roman"/>
                <w:sz w:val="24"/>
                <w:szCs w:val="24"/>
                <w:lang w:eastAsia="ru-RU"/>
              </w:rPr>
              <w:t>%</w:t>
            </w:r>
          </w:p>
        </w:tc>
        <w:tc>
          <w:tcPr>
            <w:tcW w:w="602" w:type="dxa"/>
          </w:tcPr>
          <w:p w14:paraId="2587AB7D"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3" w:type="dxa"/>
          </w:tcPr>
          <w:p w14:paraId="60CAB3F3"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2" w:type="dxa"/>
          </w:tcPr>
          <w:p w14:paraId="5B664D70"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7EB5AB8F" w14:textId="77777777" w:rsidR="00AD5E0D" w:rsidRPr="00D24E79" w:rsidRDefault="00AD5E0D" w:rsidP="00AD5E0D">
            <w:pPr>
              <w:spacing w:after="0"/>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1A83800B" w14:textId="77777777" w:rsidR="00AD5E0D" w:rsidRPr="00D24E79" w:rsidRDefault="00AD5E0D" w:rsidP="00AD5E0D">
            <w:pPr>
              <w:spacing w:after="0"/>
              <w:jc w:val="both"/>
              <w:rPr>
                <w:rFonts w:ascii="Times New Roman" w:eastAsia="Times New Roman" w:hAnsi="Times New Roman" w:cs="Times New Roman"/>
                <w:sz w:val="24"/>
                <w:szCs w:val="24"/>
                <w:lang w:eastAsia="ru-RU"/>
              </w:rPr>
            </w:pPr>
          </w:p>
        </w:tc>
      </w:tr>
      <w:tr w:rsidR="00D24E79" w:rsidRPr="00D24E79" w14:paraId="5DDD0563" w14:textId="77777777" w:rsidTr="00512A25">
        <w:trPr>
          <w:trHeight w:val="380"/>
        </w:trPr>
        <w:tc>
          <w:tcPr>
            <w:tcW w:w="347" w:type="dxa"/>
            <w:tcBorders>
              <w:top w:val="nil"/>
              <w:left w:val="nil"/>
              <w:bottom w:val="nil"/>
              <w:right w:val="single" w:sz="4" w:space="0" w:color="auto"/>
            </w:tcBorders>
          </w:tcPr>
          <w:p w14:paraId="774AC8A0" w14:textId="77777777" w:rsidR="00AD5E0D" w:rsidRPr="00D24E79" w:rsidRDefault="00AD5E0D" w:rsidP="00AD5E0D">
            <w:pPr>
              <w:spacing w:after="0" w:line="240" w:lineRule="auto"/>
              <w:jc w:val="center"/>
              <w:rPr>
                <w:rFonts w:ascii="Times New Roman" w:hAnsi="Times New Roman" w:cs="Times New Roman"/>
                <w:sz w:val="24"/>
                <w:szCs w:val="24"/>
              </w:rPr>
            </w:pPr>
          </w:p>
        </w:tc>
        <w:tc>
          <w:tcPr>
            <w:tcW w:w="606" w:type="dxa"/>
            <w:tcBorders>
              <w:left w:val="single" w:sz="4" w:space="0" w:color="auto"/>
            </w:tcBorders>
          </w:tcPr>
          <w:p w14:paraId="0AFFA1E2" w14:textId="77777777" w:rsidR="00AD5E0D" w:rsidRPr="00D24E79" w:rsidRDefault="00AD5E0D" w:rsidP="00AD5E0D">
            <w:pPr>
              <w:spacing w:after="0" w:line="240" w:lineRule="auto"/>
              <w:ind w:left="-57" w:right="-57"/>
              <w:jc w:val="center"/>
              <w:rPr>
                <w:rFonts w:ascii="Times New Roman" w:hAnsi="Times New Roman" w:cs="Times New Roman"/>
                <w:sz w:val="24"/>
                <w:szCs w:val="24"/>
              </w:rPr>
            </w:pPr>
            <w:r w:rsidRPr="00D24E79">
              <w:rPr>
                <w:rFonts w:ascii="Times New Roman" w:hAnsi="Times New Roman" w:cs="Times New Roman"/>
                <w:sz w:val="24"/>
                <w:szCs w:val="24"/>
              </w:rPr>
              <w:t>5.</w:t>
            </w:r>
          </w:p>
        </w:tc>
        <w:tc>
          <w:tcPr>
            <w:tcW w:w="3300" w:type="dxa"/>
            <w:tcBorders>
              <w:top w:val="single" w:sz="4" w:space="0" w:color="auto"/>
              <w:left w:val="single" w:sz="4" w:space="0" w:color="auto"/>
              <w:bottom w:val="single" w:sz="4" w:space="0" w:color="auto"/>
              <w:right w:val="single" w:sz="4" w:space="0" w:color="auto"/>
            </w:tcBorders>
          </w:tcPr>
          <w:p w14:paraId="0BF2030B" w14:textId="77777777" w:rsidR="00AD5E0D" w:rsidRPr="00D24E79" w:rsidRDefault="00AD5E0D" w:rsidP="00512A25">
            <w:pPr>
              <w:spacing w:after="0" w:line="240" w:lineRule="auto"/>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Установление перечня должностей руководителей муниципальных учреждений и муниципальных предприятий, на замещение которых формируется резерв</w:t>
            </w:r>
          </w:p>
        </w:tc>
        <w:tc>
          <w:tcPr>
            <w:tcW w:w="2693" w:type="dxa"/>
            <w:tcBorders>
              <w:top w:val="single" w:sz="4" w:space="0" w:color="auto"/>
              <w:left w:val="single" w:sz="4" w:space="0" w:color="auto"/>
              <w:bottom w:val="single" w:sz="4" w:space="0" w:color="auto"/>
              <w:right w:val="single" w:sz="4" w:space="0" w:color="auto"/>
            </w:tcBorders>
          </w:tcPr>
          <w:p w14:paraId="5E6B695A" w14:textId="36C556C4" w:rsidR="00AD5E0D" w:rsidRPr="00D24E79" w:rsidRDefault="00AD5E0D" w:rsidP="00512A25">
            <w:pPr>
              <w:spacing w:after="0" w:line="240" w:lineRule="auto"/>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Количество проведенных конкурсных отборов на замещение целевых управленческих должностей в муниципальных учреждениях и на муниципальных предприятиях Сургутского района, единиц</w:t>
            </w:r>
          </w:p>
        </w:tc>
        <w:tc>
          <w:tcPr>
            <w:tcW w:w="602" w:type="dxa"/>
          </w:tcPr>
          <w:p w14:paraId="59B58FEA" w14:textId="77777777" w:rsidR="00AD5E0D" w:rsidRPr="00D24E79" w:rsidRDefault="00AD5E0D" w:rsidP="00AD5E0D">
            <w:pPr>
              <w:spacing w:after="0" w:line="240" w:lineRule="auto"/>
              <w:ind w:left="11" w:hanging="11"/>
              <w:jc w:val="center"/>
              <w:rPr>
                <w:rFonts w:ascii="Times New Roman" w:hAnsi="Times New Roman" w:cs="Times New Roman"/>
                <w:sz w:val="24"/>
                <w:szCs w:val="24"/>
              </w:rPr>
            </w:pPr>
          </w:p>
        </w:tc>
        <w:tc>
          <w:tcPr>
            <w:tcW w:w="603" w:type="dxa"/>
          </w:tcPr>
          <w:p w14:paraId="255EE544" w14:textId="77777777" w:rsidR="00AD5E0D" w:rsidRPr="00D24E79" w:rsidRDefault="00AD5E0D" w:rsidP="00AD5E0D">
            <w:pPr>
              <w:spacing w:after="0" w:line="240" w:lineRule="auto"/>
              <w:ind w:left="11" w:hanging="11"/>
              <w:jc w:val="center"/>
              <w:rPr>
                <w:rFonts w:ascii="Times New Roman" w:hAnsi="Times New Roman" w:cs="Times New Roman"/>
                <w:sz w:val="24"/>
                <w:szCs w:val="24"/>
              </w:rPr>
            </w:pPr>
          </w:p>
        </w:tc>
        <w:tc>
          <w:tcPr>
            <w:tcW w:w="602" w:type="dxa"/>
          </w:tcPr>
          <w:p w14:paraId="448E32B3" w14:textId="77777777" w:rsidR="00AD5E0D" w:rsidRPr="00D24E79" w:rsidRDefault="00AD5E0D" w:rsidP="00AD5E0D">
            <w:pPr>
              <w:spacing w:after="0" w:line="240" w:lineRule="auto"/>
              <w:ind w:left="11" w:hanging="11"/>
              <w:jc w:val="center"/>
              <w:rPr>
                <w:rFonts w:ascii="Times New Roman" w:hAnsi="Times New Roman" w:cs="Times New Roman"/>
                <w:sz w:val="24"/>
                <w:szCs w:val="24"/>
              </w:rPr>
            </w:pPr>
          </w:p>
        </w:tc>
        <w:tc>
          <w:tcPr>
            <w:tcW w:w="603" w:type="dxa"/>
            <w:tcBorders>
              <w:right w:val="single" w:sz="4" w:space="0" w:color="auto"/>
            </w:tcBorders>
          </w:tcPr>
          <w:p w14:paraId="1E3BE46E" w14:textId="77777777" w:rsidR="00AD5E0D" w:rsidRPr="00D24E79" w:rsidRDefault="00AD5E0D" w:rsidP="00AD5E0D">
            <w:pPr>
              <w:spacing w:after="0" w:line="240" w:lineRule="auto"/>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7AB71CE9" w14:textId="77777777" w:rsidR="00AD5E0D" w:rsidRPr="00D24E79" w:rsidRDefault="00AD5E0D" w:rsidP="00AD5E0D">
            <w:pPr>
              <w:spacing w:after="0" w:line="240" w:lineRule="auto"/>
              <w:jc w:val="both"/>
              <w:rPr>
                <w:rFonts w:ascii="Times New Roman" w:hAnsi="Times New Roman" w:cs="Times New Roman"/>
                <w:sz w:val="24"/>
                <w:szCs w:val="24"/>
              </w:rPr>
            </w:pPr>
          </w:p>
        </w:tc>
      </w:tr>
      <w:tr w:rsidR="00D24E79" w:rsidRPr="00D24E79" w14:paraId="2003FAFC" w14:textId="77777777" w:rsidTr="00512A25">
        <w:trPr>
          <w:trHeight w:val="380"/>
        </w:trPr>
        <w:tc>
          <w:tcPr>
            <w:tcW w:w="347" w:type="dxa"/>
            <w:tcBorders>
              <w:top w:val="nil"/>
              <w:left w:val="nil"/>
              <w:bottom w:val="nil"/>
              <w:right w:val="single" w:sz="4" w:space="0" w:color="auto"/>
            </w:tcBorders>
          </w:tcPr>
          <w:p w14:paraId="032492CA" w14:textId="77777777" w:rsidR="00AD5E0D" w:rsidRPr="00D24E79" w:rsidRDefault="00AD5E0D" w:rsidP="00AD5E0D">
            <w:pPr>
              <w:spacing w:after="0" w:line="240" w:lineRule="auto"/>
              <w:jc w:val="center"/>
              <w:rPr>
                <w:rFonts w:ascii="Times New Roman" w:hAnsi="Times New Roman" w:cs="Times New Roman"/>
                <w:sz w:val="24"/>
                <w:szCs w:val="24"/>
              </w:rPr>
            </w:pPr>
          </w:p>
        </w:tc>
        <w:tc>
          <w:tcPr>
            <w:tcW w:w="606" w:type="dxa"/>
            <w:tcBorders>
              <w:left w:val="single" w:sz="4" w:space="0" w:color="auto"/>
            </w:tcBorders>
          </w:tcPr>
          <w:p w14:paraId="2D201179" w14:textId="77777777" w:rsidR="00AD5E0D" w:rsidRPr="00D24E79" w:rsidRDefault="00AD5E0D" w:rsidP="00AD5E0D">
            <w:pPr>
              <w:spacing w:after="0" w:line="240" w:lineRule="auto"/>
              <w:ind w:left="-57" w:right="-57"/>
              <w:jc w:val="center"/>
              <w:rPr>
                <w:rFonts w:ascii="Times New Roman" w:hAnsi="Times New Roman" w:cs="Times New Roman"/>
                <w:sz w:val="24"/>
                <w:szCs w:val="24"/>
              </w:rPr>
            </w:pPr>
            <w:r w:rsidRPr="00D24E79">
              <w:rPr>
                <w:rFonts w:ascii="Times New Roman" w:hAnsi="Times New Roman" w:cs="Times New Roman"/>
                <w:sz w:val="24"/>
                <w:szCs w:val="24"/>
              </w:rPr>
              <w:t>6.</w:t>
            </w:r>
          </w:p>
        </w:tc>
        <w:tc>
          <w:tcPr>
            <w:tcW w:w="3300" w:type="dxa"/>
            <w:tcBorders>
              <w:top w:val="single" w:sz="4" w:space="0" w:color="auto"/>
              <w:left w:val="single" w:sz="4" w:space="0" w:color="auto"/>
              <w:bottom w:val="single" w:sz="4" w:space="0" w:color="auto"/>
              <w:right w:val="single" w:sz="4" w:space="0" w:color="auto"/>
            </w:tcBorders>
          </w:tcPr>
          <w:p w14:paraId="424B0A61" w14:textId="77777777" w:rsidR="00AD5E0D" w:rsidRPr="00D24E79" w:rsidRDefault="00AD5E0D" w:rsidP="00512A25">
            <w:pPr>
              <w:spacing w:after="0" w:line="240" w:lineRule="auto"/>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Утверждение порядка представления лицом, поступающим на работу на должность руководителя муниципального учреждения, а также руководителем муниципального учреждения Сургутского района, сведений о своих доходах, об имуществе и обязательствах имущественного характера, и о доходах, об имуществе и обязательствах имущественного характера своих супруга (супруги) и несовершеннолетних детей</w:t>
            </w:r>
          </w:p>
        </w:tc>
        <w:tc>
          <w:tcPr>
            <w:tcW w:w="2693" w:type="dxa"/>
            <w:tcBorders>
              <w:top w:val="single" w:sz="4" w:space="0" w:color="auto"/>
              <w:left w:val="single" w:sz="4" w:space="0" w:color="auto"/>
              <w:bottom w:val="single" w:sz="4" w:space="0" w:color="auto"/>
              <w:right w:val="single" w:sz="4" w:space="0" w:color="auto"/>
            </w:tcBorders>
          </w:tcPr>
          <w:p w14:paraId="53D9F74A" w14:textId="0191584D" w:rsidR="00AD5E0D" w:rsidRPr="00D24E79" w:rsidRDefault="00AD5E0D" w:rsidP="00512A25">
            <w:pPr>
              <w:spacing w:after="0" w:line="240" w:lineRule="auto"/>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 xml:space="preserve">Отношение количества руководителей муниципальных учреждений Сургутского района, предоставивших сведения о своих доходах, об имуществе и обязательствах имущественного характера и о доходах, об имуществе и обязательствах имущественного характера своих супруга (супруги) и несовершеннолетних детей, (далее - сведения о доходах), к общему числу руководителей  муниципальных учреждений Сургутского </w:t>
            </w:r>
            <w:r w:rsidR="00512A25">
              <w:rPr>
                <w:rFonts w:ascii="Times New Roman" w:eastAsia="Times New Roman" w:hAnsi="Times New Roman" w:cs="Times New Roman"/>
                <w:sz w:val="24"/>
                <w:szCs w:val="24"/>
                <w:lang w:eastAsia="ru-RU"/>
              </w:rPr>
              <w:lastRenderedPageBreak/>
              <w:t xml:space="preserve">района, </w:t>
            </w:r>
            <w:r w:rsidRPr="00D24E79">
              <w:rPr>
                <w:rFonts w:ascii="Times New Roman" w:eastAsia="Times New Roman" w:hAnsi="Times New Roman" w:cs="Times New Roman"/>
                <w:sz w:val="24"/>
                <w:szCs w:val="24"/>
                <w:lang w:eastAsia="ru-RU"/>
              </w:rPr>
              <w:t>обязанных представлять сведения о доходах, %</w:t>
            </w:r>
          </w:p>
        </w:tc>
        <w:tc>
          <w:tcPr>
            <w:tcW w:w="602" w:type="dxa"/>
          </w:tcPr>
          <w:p w14:paraId="6BF0B9BB" w14:textId="77777777" w:rsidR="00AD5E0D" w:rsidRPr="00D24E79" w:rsidRDefault="00AD5E0D" w:rsidP="00AD5E0D">
            <w:pPr>
              <w:spacing w:after="0" w:line="240" w:lineRule="auto"/>
              <w:ind w:left="11" w:hanging="11"/>
              <w:jc w:val="center"/>
              <w:rPr>
                <w:rFonts w:ascii="Times New Roman" w:hAnsi="Times New Roman" w:cs="Times New Roman"/>
                <w:sz w:val="24"/>
                <w:szCs w:val="24"/>
              </w:rPr>
            </w:pPr>
          </w:p>
        </w:tc>
        <w:tc>
          <w:tcPr>
            <w:tcW w:w="603" w:type="dxa"/>
          </w:tcPr>
          <w:p w14:paraId="0D1231B3" w14:textId="77777777" w:rsidR="00AD5E0D" w:rsidRPr="00D24E79" w:rsidRDefault="00AD5E0D" w:rsidP="00AD5E0D">
            <w:pPr>
              <w:spacing w:after="0" w:line="240" w:lineRule="auto"/>
              <w:ind w:left="11" w:hanging="11"/>
              <w:jc w:val="center"/>
              <w:rPr>
                <w:rFonts w:ascii="Times New Roman" w:hAnsi="Times New Roman" w:cs="Times New Roman"/>
                <w:sz w:val="24"/>
                <w:szCs w:val="24"/>
              </w:rPr>
            </w:pPr>
          </w:p>
        </w:tc>
        <w:tc>
          <w:tcPr>
            <w:tcW w:w="602" w:type="dxa"/>
          </w:tcPr>
          <w:p w14:paraId="0E094FC3" w14:textId="77777777" w:rsidR="00AD5E0D" w:rsidRPr="00D24E79" w:rsidRDefault="00AD5E0D" w:rsidP="00AD5E0D">
            <w:pPr>
              <w:spacing w:after="0" w:line="240" w:lineRule="auto"/>
              <w:ind w:left="11" w:hanging="11"/>
              <w:jc w:val="center"/>
              <w:rPr>
                <w:rFonts w:ascii="Times New Roman" w:hAnsi="Times New Roman" w:cs="Times New Roman"/>
                <w:sz w:val="24"/>
                <w:szCs w:val="24"/>
              </w:rPr>
            </w:pPr>
          </w:p>
        </w:tc>
        <w:tc>
          <w:tcPr>
            <w:tcW w:w="603" w:type="dxa"/>
            <w:tcBorders>
              <w:right w:val="single" w:sz="4" w:space="0" w:color="auto"/>
            </w:tcBorders>
          </w:tcPr>
          <w:p w14:paraId="16459401" w14:textId="77777777" w:rsidR="00AD5E0D" w:rsidRPr="00D24E79" w:rsidRDefault="00AD5E0D" w:rsidP="00AD5E0D">
            <w:pPr>
              <w:spacing w:after="0" w:line="240" w:lineRule="auto"/>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4D265FF2" w14:textId="77777777" w:rsidR="00CA41AC" w:rsidRDefault="00CA41AC" w:rsidP="00AD5E0D">
            <w:pPr>
              <w:spacing w:after="0" w:line="240" w:lineRule="auto"/>
              <w:jc w:val="both"/>
              <w:rPr>
                <w:rFonts w:ascii="Times New Roman" w:eastAsia="Times New Roman" w:hAnsi="Times New Roman" w:cs="Times New Roman"/>
                <w:sz w:val="24"/>
                <w:szCs w:val="24"/>
                <w:lang w:eastAsia="ru-RU"/>
              </w:rPr>
            </w:pPr>
          </w:p>
          <w:p w14:paraId="6601597E" w14:textId="77777777" w:rsidR="00CA41AC" w:rsidRDefault="00CA41AC" w:rsidP="00AD5E0D">
            <w:pPr>
              <w:spacing w:after="0" w:line="240" w:lineRule="auto"/>
              <w:jc w:val="both"/>
              <w:rPr>
                <w:rFonts w:ascii="Times New Roman" w:eastAsia="Times New Roman" w:hAnsi="Times New Roman" w:cs="Times New Roman"/>
                <w:sz w:val="24"/>
                <w:szCs w:val="24"/>
                <w:lang w:eastAsia="ru-RU"/>
              </w:rPr>
            </w:pPr>
          </w:p>
          <w:p w14:paraId="55D00052" w14:textId="77777777" w:rsidR="00CA41AC" w:rsidRDefault="00CA41AC" w:rsidP="00AD5E0D">
            <w:pPr>
              <w:spacing w:after="0" w:line="240" w:lineRule="auto"/>
              <w:jc w:val="both"/>
              <w:rPr>
                <w:rFonts w:ascii="Times New Roman" w:eastAsia="Times New Roman" w:hAnsi="Times New Roman" w:cs="Times New Roman"/>
                <w:sz w:val="24"/>
                <w:szCs w:val="24"/>
                <w:lang w:eastAsia="ru-RU"/>
              </w:rPr>
            </w:pPr>
          </w:p>
          <w:p w14:paraId="085563DF" w14:textId="77777777" w:rsidR="00CA41AC" w:rsidRDefault="00CA41AC" w:rsidP="00AD5E0D">
            <w:pPr>
              <w:spacing w:after="0" w:line="240" w:lineRule="auto"/>
              <w:jc w:val="both"/>
              <w:rPr>
                <w:rFonts w:ascii="Times New Roman" w:eastAsia="Times New Roman" w:hAnsi="Times New Roman" w:cs="Times New Roman"/>
                <w:sz w:val="24"/>
                <w:szCs w:val="24"/>
                <w:lang w:eastAsia="ru-RU"/>
              </w:rPr>
            </w:pPr>
          </w:p>
          <w:p w14:paraId="0B735FA6" w14:textId="77777777" w:rsidR="00CA41AC" w:rsidRDefault="00CA41AC" w:rsidP="00AD5E0D">
            <w:pPr>
              <w:spacing w:after="0" w:line="240" w:lineRule="auto"/>
              <w:jc w:val="both"/>
              <w:rPr>
                <w:rFonts w:ascii="Times New Roman" w:eastAsia="Times New Roman" w:hAnsi="Times New Roman" w:cs="Times New Roman"/>
                <w:sz w:val="24"/>
                <w:szCs w:val="24"/>
                <w:lang w:eastAsia="ru-RU"/>
              </w:rPr>
            </w:pPr>
          </w:p>
          <w:p w14:paraId="38076E2E" w14:textId="77777777" w:rsidR="00CA41AC" w:rsidRDefault="00CA41AC" w:rsidP="00AD5E0D">
            <w:pPr>
              <w:spacing w:after="0" w:line="240" w:lineRule="auto"/>
              <w:jc w:val="both"/>
              <w:rPr>
                <w:rFonts w:ascii="Times New Roman" w:eastAsia="Times New Roman" w:hAnsi="Times New Roman" w:cs="Times New Roman"/>
                <w:sz w:val="24"/>
                <w:szCs w:val="24"/>
                <w:lang w:eastAsia="ru-RU"/>
              </w:rPr>
            </w:pPr>
          </w:p>
          <w:p w14:paraId="7130F2A0" w14:textId="77777777" w:rsidR="00CA41AC" w:rsidRDefault="00CA41AC" w:rsidP="00AD5E0D">
            <w:pPr>
              <w:spacing w:after="0" w:line="240" w:lineRule="auto"/>
              <w:jc w:val="both"/>
              <w:rPr>
                <w:rFonts w:ascii="Times New Roman" w:eastAsia="Times New Roman" w:hAnsi="Times New Roman" w:cs="Times New Roman"/>
                <w:sz w:val="24"/>
                <w:szCs w:val="24"/>
                <w:lang w:eastAsia="ru-RU"/>
              </w:rPr>
            </w:pPr>
          </w:p>
          <w:p w14:paraId="2F3AC694" w14:textId="77777777" w:rsidR="00CA41AC" w:rsidRDefault="00CA41AC" w:rsidP="00AD5E0D">
            <w:pPr>
              <w:spacing w:after="0" w:line="240" w:lineRule="auto"/>
              <w:jc w:val="both"/>
              <w:rPr>
                <w:rFonts w:ascii="Times New Roman" w:eastAsia="Times New Roman" w:hAnsi="Times New Roman" w:cs="Times New Roman"/>
                <w:sz w:val="24"/>
                <w:szCs w:val="24"/>
                <w:lang w:eastAsia="ru-RU"/>
              </w:rPr>
            </w:pPr>
          </w:p>
          <w:p w14:paraId="4F0D19CE" w14:textId="77777777" w:rsidR="00CA41AC" w:rsidRDefault="00CA41AC" w:rsidP="00AD5E0D">
            <w:pPr>
              <w:spacing w:after="0" w:line="240" w:lineRule="auto"/>
              <w:jc w:val="both"/>
              <w:rPr>
                <w:rFonts w:ascii="Times New Roman" w:eastAsia="Times New Roman" w:hAnsi="Times New Roman" w:cs="Times New Roman"/>
                <w:sz w:val="24"/>
                <w:szCs w:val="24"/>
                <w:lang w:eastAsia="ru-RU"/>
              </w:rPr>
            </w:pPr>
          </w:p>
          <w:p w14:paraId="5294F605" w14:textId="77777777" w:rsidR="00CA41AC" w:rsidRDefault="00CA41AC" w:rsidP="00AD5E0D">
            <w:pPr>
              <w:spacing w:after="0" w:line="240" w:lineRule="auto"/>
              <w:jc w:val="both"/>
              <w:rPr>
                <w:rFonts w:ascii="Times New Roman" w:eastAsia="Times New Roman" w:hAnsi="Times New Roman" w:cs="Times New Roman"/>
                <w:sz w:val="24"/>
                <w:szCs w:val="24"/>
                <w:lang w:eastAsia="ru-RU"/>
              </w:rPr>
            </w:pPr>
          </w:p>
          <w:p w14:paraId="2BA7962E" w14:textId="77777777" w:rsidR="00CA41AC" w:rsidRDefault="00CA41AC" w:rsidP="00AD5E0D">
            <w:pPr>
              <w:spacing w:after="0" w:line="240" w:lineRule="auto"/>
              <w:jc w:val="both"/>
              <w:rPr>
                <w:rFonts w:ascii="Times New Roman" w:eastAsia="Times New Roman" w:hAnsi="Times New Roman" w:cs="Times New Roman"/>
                <w:sz w:val="24"/>
                <w:szCs w:val="24"/>
                <w:lang w:eastAsia="ru-RU"/>
              </w:rPr>
            </w:pPr>
          </w:p>
          <w:p w14:paraId="5738669F" w14:textId="77777777" w:rsidR="00CA41AC" w:rsidRDefault="00CA41AC" w:rsidP="00AD5E0D">
            <w:pPr>
              <w:spacing w:after="0" w:line="240" w:lineRule="auto"/>
              <w:jc w:val="both"/>
              <w:rPr>
                <w:rFonts w:ascii="Times New Roman" w:eastAsia="Times New Roman" w:hAnsi="Times New Roman" w:cs="Times New Roman"/>
                <w:sz w:val="24"/>
                <w:szCs w:val="24"/>
                <w:lang w:eastAsia="ru-RU"/>
              </w:rPr>
            </w:pPr>
          </w:p>
          <w:p w14:paraId="50006655" w14:textId="77777777" w:rsidR="00CA41AC" w:rsidRDefault="00CA41AC" w:rsidP="00AD5E0D">
            <w:pPr>
              <w:spacing w:after="0" w:line="240" w:lineRule="auto"/>
              <w:jc w:val="both"/>
              <w:rPr>
                <w:rFonts w:ascii="Times New Roman" w:eastAsia="Times New Roman" w:hAnsi="Times New Roman" w:cs="Times New Roman"/>
                <w:sz w:val="24"/>
                <w:szCs w:val="24"/>
                <w:lang w:eastAsia="ru-RU"/>
              </w:rPr>
            </w:pPr>
          </w:p>
          <w:p w14:paraId="36D88241" w14:textId="77777777" w:rsidR="00CA41AC" w:rsidRDefault="00CA41AC" w:rsidP="00AD5E0D">
            <w:pPr>
              <w:spacing w:after="0" w:line="240" w:lineRule="auto"/>
              <w:jc w:val="both"/>
              <w:rPr>
                <w:rFonts w:ascii="Times New Roman" w:eastAsia="Times New Roman" w:hAnsi="Times New Roman" w:cs="Times New Roman"/>
                <w:sz w:val="24"/>
                <w:szCs w:val="24"/>
                <w:lang w:eastAsia="ru-RU"/>
              </w:rPr>
            </w:pPr>
          </w:p>
          <w:p w14:paraId="2D3FF7BB" w14:textId="77777777" w:rsidR="00CA41AC" w:rsidRDefault="00CA41AC" w:rsidP="00AD5E0D">
            <w:pPr>
              <w:spacing w:after="0" w:line="240" w:lineRule="auto"/>
              <w:jc w:val="both"/>
              <w:rPr>
                <w:rFonts w:ascii="Times New Roman" w:eastAsia="Times New Roman" w:hAnsi="Times New Roman" w:cs="Times New Roman"/>
                <w:sz w:val="24"/>
                <w:szCs w:val="24"/>
                <w:lang w:eastAsia="ru-RU"/>
              </w:rPr>
            </w:pPr>
          </w:p>
          <w:p w14:paraId="6C515E07" w14:textId="77777777" w:rsidR="00CA41AC" w:rsidRDefault="00CA41AC" w:rsidP="00AD5E0D">
            <w:pPr>
              <w:spacing w:after="0" w:line="240" w:lineRule="auto"/>
              <w:jc w:val="both"/>
              <w:rPr>
                <w:rFonts w:ascii="Times New Roman" w:eastAsia="Times New Roman" w:hAnsi="Times New Roman" w:cs="Times New Roman"/>
                <w:sz w:val="24"/>
                <w:szCs w:val="24"/>
                <w:lang w:eastAsia="ru-RU"/>
              </w:rPr>
            </w:pPr>
          </w:p>
          <w:p w14:paraId="00697137" w14:textId="77777777" w:rsidR="00CA41AC" w:rsidRDefault="00CA41AC" w:rsidP="00AD5E0D">
            <w:pPr>
              <w:spacing w:after="0" w:line="240" w:lineRule="auto"/>
              <w:jc w:val="both"/>
              <w:rPr>
                <w:rFonts w:ascii="Times New Roman" w:eastAsia="Times New Roman" w:hAnsi="Times New Roman" w:cs="Times New Roman"/>
                <w:sz w:val="24"/>
                <w:szCs w:val="24"/>
                <w:lang w:eastAsia="ru-RU"/>
              </w:rPr>
            </w:pPr>
          </w:p>
          <w:p w14:paraId="45CA0CCF" w14:textId="77777777" w:rsidR="00CA41AC" w:rsidRDefault="00CA41AC" w:rsidP="00AD5E0D">
            <w:pPr>
              <w:spacing w:after="0" w:line="240" w:lineRule="auto"/>
              <w:jc w:val="both"/>
              <w:rPr>
                <w:rFonts w:ascii="Times New Roman" w:eastAsia="Times New Roman" w:hAnsi="Times New Roman" w:cs="Times New Roman"/>
                <w:sz w:val="24"/>
                <w:szCs w:val="24"/>
                <w:lang w:eastAsia="ru-RU"/>
              </w:rPr>
            </w:pPr>
          </w:p>
          <w:p w14:paraId="71B3AF02" w14:textId="77777777" w:rsidR="00CA41AC" w:rsidRDefault="00CA41AC" w:rsidP="00AD5E0D">
            <w:pPr>
              <w:spacing w:after="0" w:line="240" w:lineRule="auto"/>
              <w:jc w:val="both"/>
              <w:rPr>
                <w:rFonts w:ascii="Times New Roman" w:eastAsia="Times New Roman" w:hAnsi="Times New Roman" w:cs="Times New Roman"/>
                <w:sz w:val="24"/>
                <w:szCs w:val="24"/>
                <w:lang w:eastAsia="ru-RU"/>
              </w:rPr>
            </w:pPr>
          </w:p>
          <w:p w14:paraId="488CBCDA" w14:textId="6C8EFA0B" w:rsidR="00CA41AC" w:rsidRDefault="00CA41AC" w:rsidP="00AD5E0D">
            <w:pPr>
              <w:spacing w:after="0" w:line="240" w:lineRule="auto"/>
              <w:jc w:val="both"/>
              <w:rPr>
                <w:rFonts w:ascii="Times New Roman" w:eastAsia="Times New Roman" w:hAnsi="Times New Roman" w:cs="Times New Roman"/>
                <w:sz w:val="24"/>
                <w:szCs w:val="24"/>
                <w:lang w:eastAsia="ru-RU"/>
              </w:rPr>
            </w:pPr>
          </w:p>
          <w:p w14:paraId="5E7DCDBA" w14:textId="77777777" w:rsidR="00CA41AC" w:rsidRDefault="00CA41AC" w:rsidP="00AD5E0D">
            <w:pPr>
              <w:spacing w:after="0" w:line="240" w:lineRule="auto"/>
              <w:jc w:val="both"/>
              <w:rPr>
                <w:rFonts w:ascii="Times New Roman" w:eastAsia="Times New Roman" w:hAnsi="Times New Roman" w:cs="Times New Roman"/>
                <w:sz w:val="24"/>
                <w:szCs w:val="24"/>
                <w:lang w:eastAsia="ru-RU"/>
              </w:rPr>
            </w:pPr>
          </w:p>
          <w:p w14:paraId="064BABA1" w14:textId="4779463A" w:rsidR="00AD5E0D" w:rsidRPr="00D24E79" w:rsidRDefault="00AD5E0D" w:rsidP="00AD5E0D">
            <w:pPr>
              <w:spacing w:after="0" w:line="240" w:lineRule="auto"/>
              <w:jc w:val="both"/>
              <w:rPr>
                <w:rFonts w:ascii="Times New Roman" w:hAnsi="Times New Roman" w:cs="Times New Roman"/>
                <w:sz w:val="24"/>
                <w:szCs w:val="24"/>
              </w:rPr>
            </w:pPr>
            <w:r w:rsidRPr="00D24E79">
              <w:rPr>
                <w:rFonts w:ascii="Times New Roman" w:eastAsia="Times New Roman" w:hAnsi="Times New Roman" w:cs="Times New Roman"/>
                <w:sz w:val="24"/>
                <w:szCs w:val="24"/>
                <w:lang w:eastAsia="ru-RU"/>
              </w:rPr>
              <w:t>».</w:t>
            </w:r>
          </w:p>
        </w:tc>
      </w:tr>
    </w:tbl>
    <w:p w14:paraId="53C05190" w14:textId="4785B3AE" w:rsidR="002467AA" w:rsidRPr="00D24E79" w:rsidRDefault="00FE1E05" w:rsidP="007C46A8">
      <w:pPr>
        <w:pStyle w:val="a6"/>
        <w:tabs>
          <w:tab w:val="left" w:pos="1134"/>
        </w:tabs>
        <w:spacing w:before="240" w:line="240" w:lineRule="auto"/>
        <w:ind w:left="0" w:firstLine="709"/>
        <w:jc w:val="both"/>
        <w:outlineLvl w:val="0"/>
        <w:rPr>
          <w:rFonts w:ascii="Times New Roman" w:eastAsia="Times New Roman" w:hAnsi="Times New Roman" w:cs="Times New Roman"/>
          <w:sz w:val="28"/>
          <w:szCs w:val="28"/>
          <w:lang w:eastAsia="ru-RU"/>
        </w:rPr>
      </w:pPr>
      <w:r w:rsidRPr="00D24E79">
        <w:rPr>
          <w:rFonts w:ascii="Times New Roman" w:eastAsia="Times New Roman" w:hAnsi="Times New Roman" w:cs="Times New Roman"/>
          <w:sz w:val="28"/>
          <w:szCs w:val="28"/>
          <w:lang w:eastAsia="ru-RU"/>
        </w:rPr>
        <w:lastRenderedPageBreak/>
        <w:t>22</w:t>
      </w:r>
      <w:r w:rsidR="002467AA" w:rsidRPr="00D24E79">
        <w:rPr>
          <w:rFonts w:ascii="Times New Roman" w:eastAsia="Times New Roman" w:hAnsi="Times New Roman" w:cs="Times New Roman"/>
          <w:sz w:val="28"/>
          <w:szCs w:val="28"/>
          <w:lang w:eastAsia="ru-RU"/>
        </w:rPr>
        <w:t>.</w:t>
      </w:r>
      <w:r w:rsidR="002467AA" w:rsidRPr="00D24E79">
        <w:rPr>
          <w:rFonts w:ascii="Times New Roman" w:eastAsia="Times New Roman" w:hAnsi="Times New Roman" w:cs="Times New Roman"/>
          <w:sz w:val="28"/>
          <w:szCs w:val="28"/>
          <w:lang w:eastAsia="ru-RU"/>
        </w:rPr>
        <w:tab/>
        <w:t>Пункт 2 раздела «Управление по делам гражданской обороны и чрезвычайным ситуациям» приложения 2 к решению изложить в следующей редакции:</w:t>
      </w:r>
    </w:p>
    <w:tbl>
      <w:tblPr>
        <w:tblW w:w="9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7"/>
        <w:gridCol w:w="606"/>
        <w:gridCol w:w="3300"/>
        <w:gridCol w:w="2693"/>
        <w:gridCol w:w="602"/>
        <w:gridCol w:w="603"/>
        <w:gridCol w:w="602"/>
        <w:gridCol w:w="603"/>
        <w:gridCol w:w="521"/>
      </w:tblGrid>
      <w:tr w:rsidR="00D24E79" w:rsidRPr="00D24E79" w14:paraId="757C6104" w14:textId="77777777" w:rsidTr="00CA41AC">
        <w:trPr>
          <w:trHeight w:val="380"/>
        </w:trPr>
        <w:tc>
          <w:tcPr>
            <w:tcW w:w="347" w:type="dxa"/>
            <w:tcBorders>
              <w:top w:val="nil"/>
              <w:left w:val="nil"/>
              <w:bottom w:val="nil"/>
              <w:right w:val="single" w:sz="4" w:space="0" w:color="auto"/>
            </w:tcBorders>
          </w:tcPr>
          <w:p w14:paraId="1405EE1D" w14:textId="77777777" w:rsidR="002467AA" w:rsidRPr="00D24E79" w:rsidRDefault="00D313FE" w:rsidP="002467AA">
            <w:pPr>
              <w:spacing w:after="0"/>
              <w:jc w:val="center"/>
              <w:rPr>
                <w:rFonts w:ascii="Times New Roman" w:hAnsi="Times New Roman" w:cs="Times New Roman"/>
                <w:sz w:val="24"/>
                <w:szCs w:val="24"/>
              </w:rPr>
            </w:pPr>
            <w:r w:rsidRPr="00D24E79">
              <w:rPr>
                <w:rFonts w:ascii="Times New Roman" w:hAnsi="Times New Roman" w:cs="Times New Roman"/>
                <w:sz w:val="24"/>
                <w:szCs w:val="24"/>
              </w:rPr>
              <w:t>«</w:t>
            </w:r>
          </w:p>
        </w:tc>
        <w:tc>
          <w:tcPr>
            <w:tcW w:w="606" w:type="dxa"/>
            <w:vMerge w:val="restart"/>
            <w:tcBorders>
              <w:left w:val="single" w:sz="4" w:space="0" w:color="auto"/>
            </w:tcBorders>
          </w:tcPr>
          <w:p w14:paraId="428C781F" w14:textId="77777777" w:rsidR="002467AA" w:rsidRPr="00D24E79" w:rsidRDefault="002467AA" w:rsidP="002467AA">
            <w:pPr>
              <w:spacing w:after="0"/>
              <w:ind w:left="-57" w:right="-57"/>
              <w:jc w:val="center"/>
              <w:rPr>
                <w:rFonts w:ascii="Times New Roman" w:hAnsi="Times New Roman" w:cs="Times New Roman"/>
                <w:sz w:val="24"/>
                <w:szCs w:val="24"/>
              </w:rPr>
            </w:pPr>
            <w:r w:rsidRPr="00D24E79">
              <w:rPr>
                <w:rFonts w:ascii="Times New Roman" w:hAnsi="Times New Roman" w:cs="Times New Roman"/>
                <w:sz w:val="24"/>
                <w:szCs w:val="24"/>
              </w:rPr>
              <w:t>2.</w:t>
            </w:r>
          </w:p>
        </w:tc>
        <w:tc>
          <w:tcPr>
            <w:tcW w:w="3300" w:type="dxa"/>
            <w:vMerge w:val="restart"/>
            <w:tcBorders>
              <w:left w:val="single" w:sz="4" w:space="0" w:color="auto"/>
              <w:right w:val="single" w:sz="4" w:space="0" w:color="auto"/>
            </w:tcBorders>
          </w:tcPr>
          <w:p w14:paraId="21E90FD6" w14:textId="64A7E129" w:rsidR="002467AA" w:rsidRPr="00D24E79" w:rsidRDefault="002467AA" w:rsidP="004C7185">
            <w:pPr>
              <w:autoSpaceDE w:val="0"/>
              <w:autoSpaceDN w:val="0"/>
              <w:adjustRightInd w:val="0"/>
              <w:spacing w:after="0" w:line="240" w:lineRule="auto"/>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Организация и осуществление мероприятий по территориальной обороне и гражданской обороне, защите населения и территории Сургутского района от чрезвычайных ситуаций природного и техногенного характера</w:t>
            </w:r>
          </w:p>
        </w:tc>
        <w:tc>
          <w:tcPr>
            <w:tcW w:w="2693" w:type="dxa"/>
            <w:tcBorders>
              <w:top w:val="single" w:sz="4" w:space="0" w:color="auto"/>
              <w:left w:val="single" w:sz="4" w:space="0" w:color="auto"/>
              <w:bottom w:val="single" w:sz="4" w:space="0" w:color="auto"/>
              <w:right w:val="single" w:sz="4" w:space="0" w:color="auto"/>
            </w:tcBorders>
          </w:tcPr>
          <w:p w14:paraId="05113EAA" w14:textId="77777777" w:rsidR="002467AA" w:rsidRPr="00D24E79" w:rsidRDefault="002467AA" w:rsidP="00512A25">
            <w:pPr>
              <w:spacing w:after="0" w:line="240" w:lineRule="auto"/>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1. Количество проведённых плановых мероприятий по гражданской обороне, единиц</w:t>
            </w:r>
          </w:p>
        </w:tc>
        <w:tc>
          <w:tcPr>
            <w:tcW w:w="602" w:type="dxa"/>
          </w:tcPr>
          <w:p w14:paraId="019DC2E6" w14:textId="77777777" w:rsidR="002467AA" w:rsidRPr="00D24E79" w:rsidRDefault="002467AA" w:rsidP="002467AA">
            <w:pPr>
              <w:spacing w:after="0"/>
              <w:ind w:left="11" w:hanging="11"/>
              <w:jc w:val="center"/>
              <w:rPr>
                <w:rFonts w:ascii="Times New Roman" w:hAnsi="Times New Roman" w:cs="Times New Roman"/>
                <w:sz w:val="24"/>
                <w:szCs w:val="24"/>
              </w:rPr>
            </w:pPr>
          </w:p>
        </w:tc>
        <w:tc>
          <w:tcPr>
            <w:tcW w:w="603" w:type="dxa"/>
          </w:tcPr>
          <w:p w14:paraId="1C4A9B71" w14:textId="77777777" w:rsidR="002467AA" w:rsidRPr="00D24E79" w:rsidRDefault="002467AA" w:rsidP="002467AA">
            <w:pPr>
              <w:spacing w:after="0"/>
              <w:ind w:left="11" w:hanging="11"/>
              <w:jc w:val="center"/>
              <w:rPr>
                <w:rFonts w:ascii="Times New Roman" w:hAnsi="Times New Roman" w:cs="Times New Roman"/>
                <w:sz w:val="24"/>
                <w:szCs w:val="24"/>
              </w:rPr>
            </w:pPr>
          </w:p>
        </w:tc>
        <w:tc>
          <w:tcPr>
            <w:tcW w:w="602" w:type="dxa"/>
          </w:tcPr>
          <w:p w14:paraId="753A0621" w14:textId="77777777" w:rsidR="002467AA" w:rsidRPr="00D24E79" w:rsidRDefault="002467AA" w:rsidP="002467AA">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4E0A21A7" w14:textId="77777777" w:rsidR="002467AA" w:rsidRPr="00D24E79" w:rsidRDefault="002467AA" w:rsidP="002467AA">
            <w:pPr>
              <w:spacing w:after="0"/>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75B9D70F" w14:textId="77777777" w:rsidR="002467AA" w:rsidRPr="00D24E79" w:rsidRDefault="002467AA" w:rsidP="002467AA">
            <w:pPr>
              <w:spacing w:after="0"/>
              <w:jc w:val="both"/>
              <w:rPr>
                <w:rFonts w:ascii="Times New Roman" w:eastAsia="Times New Roman" w:hAnsi="Times New Roman" w:cs="Times New Roman"/>
                <w:sz w:val="24"/>
                <w:szCs w:val="24"/>
                <w:lang w:eastAsia="ru-RU"/>
              </w:rPr>
            </w:pPr>
          </w:p>
        </w:tc>
      </w:tr>
      <w:tr w:rsidR="00D24E79" w:rsidRPr="00D24E79" w14:paraId="2FA8B48F" w14:textId="77777777" w:rsidTr="00CA41AC">
        <w:trPr>
          <w:trHeight w:val="178"/>
        </w:trPr>
        <w:tc>
          <w:tcPr>
            <w:tcW w:w="347" w:type="dxa"/>
            <w:tcBorders>
              <w:top w:val="nil"/>
              <w:left w:val="nil"/>
              <w:bottom w:val="nil"/>
              <w:right w:val="single" w:sz="4" w:space="0" w:color="auto"/>
            </w:tcBorders>
          </w:tcPr>
          <w:p w14:paraId="3FA2DF59" w14:textId="77777777" w:rsidR="002467AA" w:rsidRPr="00D24E79" w:rsidRDefault="002467AA" w:rsidP="002467AA">
            <w:pPr>
              <w:spacing w:after="0"/>
              <w:jc w:val="center"/>
              <w:rPr>
                <w:rFonts w:ascii="Times New Roman" w:hAnsi="Times New Roman" w:cs="Times New Roman"/>
                <w:sz w:val="24"/>
                <w:szCs w:val="24"/>
              </w:rPr>
            </w:pPr>
          </w:p>
        </w:tc>
        <w:tc>
          <w:tcPr>
            <w:tcW w:w="606" w:type="dxa"/>
            <w:vMerge/>
            <w:tcBorders>
              <w:left w:val="single" w:sz="4" w:space="0" w:color="auto"/>
            </w:tcBorders>
          </w:tcPr>
          <w:p w14:paraId="665F2DC6" w14:textId="77777777" w:rsidR="002467AA" w:rsidRPr="00D24E79" w:rsidRDefault="002467AA" w:rsidP="002467AA">
            <w:pPr>
              <w:spacing w:after="0"/>
              <w:ind w:left="-57" w:right="-57"/>
              <w:jc w:val="center"/>
              <w:rPr>
                <w:rFonts w:ascii="Times New Roman" w:hAnsi="Times New Roman" w:cs="Times New Roman"/>
                <w:sz w:val="24"/>
                <w:szCs w:val="24"/>
              </w:rPr>
            </w:pPr>
          </w:p>
        </w:tc>
        <w:tc>
          <w:tcPr>
            <w:tcW w:w="3300" w:type="dxa"/>
            <w:vMerge/>
            <w:tcBorders>
              <w:left w:val="single" w:sz="4" w:space="0" w:color="auto"/>
              <w:bottom w:val="single" w:sz="4" w:space="0" w:color="auto"/>
              <w:right w:val="single" w:sz="4" w:space="0" w:color="auto"/>
            </w:tcBorders>
          </w:tcPr>
          <w:p w14:paraId="6C6BF9F7" w14:textId="77777777" w:rsidR="002467AA" w:rsidRPr="00D24E79" w:rsidRDefault="002467AA" w:rsidP="002467AA">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05616E4C" w14:textId="1CA0B076" w:rsidR="002467AA" w:rsidRPr="00D24E79" w:rsidRDefault="002467AA" w:rsidP="00512A25">
            <w:pPr>
              <w:spacing w:after="0" w:line="240" w:lineRule="auto"/>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2. Количество населённых пунктов, обеспеченных, в том числе с использованием комплексной системы экстренного оповещения населения об угрозе возникновения или о возникновении чрезвычайных ситуаций, своевременным оповещением населения об угрозе возникновения или о возникновении чрезвычайных ситуаций, единиц</w:t>
            </w:r>
          </w:p>
        </w:tc>
        <w:tc>
          <w:tcPr>
            <w:tcW w:w="602" w:type="dxa"/>
          </w:tcPr>
          <w:p w14:paraId="05D10CF0" w14:textId="77777777" w:rsidR="002467AA" w:rsidRPr="00D24E79" w:rsidRDefault="002467AA" w:rsidP="002467AA">
            <w:pPr>
              <w:spacing w:after="0"/>
              <w:ind w:left="11" w:hanging="11"/>
              <w:jc w:val="center"/>
              <w:rPr>
                <w:rFonts w:ascii="Times New Roman" w:hAnsi="Times New Roman" w:cs="Times New Roman"/>
                <w:sz w:val="24"/>
                <w:szCs w:val="24"/>
              </w:rPr>
            </w:pPr>
          </w:p>
        </w:tc>
        <w:tc>
          <w:tcPr>
            <w:tcW w:w="603" w:type="dxa"/>
          </w:tcPr>
          <w:p w14:paraId="3FEA16EC" w14:textId="77777777" w:rsidR="002467AA" w:rsidRPr="00D24E79" w:rsidRDefault="002467AA" w:rsidP="002467AA">
            <w:pPr>
              <w:spacing w:after="0"/>
              <w:ind w:left="11" w:hanging="11"/>
              <w:jc w:val="center"/>
              <w:rPr>
                <w:rFonts w:ascii="Times New Roman" w:hAnsi="Times New Roman" w:cs="Times New Roman"/>
                <w:sz w:val="24"/>
                <w:szCs w:val="24"/>
              </w:rPr>
            </w:pPr>
          </w:p>
        </w:tc>
        <w:tc>
          <w:tcPr>
            <w:tcW w:w="602" w:type="dxa"/>
          </w:tcPr>
          <w:p w14:paraId="127E3D5E" w14:textId="77777777" w:rsidR="002467AA" w:rsidRPr="00D24E79" w:rsidRDefault="002467AA" w:rsidP="002467AA">
            <w:pPr>
              <w:spacing w:after="0"/>
              <w:ind w:left="11" w:hanging="11"/>
              <w:jc w:val="center"/>
              <w:rPr>
                <w:rFonts w:ascii="Times New Roman" w:hAnsi="Times New Roman" w:cs="Times New Roman"/>
                <w:sz w:val="24"/>
                <w:szCs w:val="24"/>
              </w:rPr>
            </w:pPr>
          </w:p>
        </w:tc>
        <w:tc>
          <w:tcPr>
            <w:tcW w:w="603" w:type="dxa"/>
            <w:tcBorders>
              <w:right w:val="single" w:sz="4" w:space="0" w:color="auto"/>
            </w:tcBorders>
          </w:tcPr>
          <w:p w14:paraId="10050CA1" w14:textId="77777777" w:rsidR="002467AA" w:rsidRPr="00D24E79" w:rsidRDefault="002467AA" w:rsidP="002467AA">
            <w:pPr>
              <w:spacing w:after="0"/>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2CC228EC" w14:textId="77777777" w:rsidR="002467AA" w:rsidRPr="00D24E79" w:rsidRDefault="002467AA" w:rsidP="002467AA">
            <w:pPr>
              <w:spacing w:after="0"/>
              <w:jc w:val="both"/>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w:t>
            </w:r>
          </w:p>
        </w:tc>
      </w:tr>
    </w:tbl>
    <w:p w14:paraId="7623AF15" w14:textId="39C31F9E" w:rsidR="002467AA" w:rsidRPr="00D24E79" w:rsidRDefault="00FE1E05" w:rsidP="007C46A8">
      <w:pPr>
        <w:pStyle w:val="a6"/>
        <w:tabs>
          <w:tab w:val="left" w:pos="1134"/>
        </w:tabs>
        <w:spacing w:before="240" w:line="240" w:lineRule="auto"/>
        <w:ind w:left="0" w:firstLine="709"/>
        <w:jc w:val="both"/>
        <w:outlineLvl w:val="0"/>
        <w:rPr>
          <w:rFonts w:ascii="Times New Roman" w:eastAsia="Times New Roman" w:hAnsi="Times New Roman" w:cs="Times New Roman"/>
          <w:sz w:val="28"/>
          <w:szCs w:val="28"/>
          <w:lang w:eastAsia="ru-RU"/>
        </w:rPr>
      </w:pPr>
      <w:r w:rsidRPr="00D24E79">
        <w:rPr>
          <w:rFonts w:ascii="Times New Roman" w:eastAsia="Times New Roman" w:hAnsi="Times New Roman" w:cs="Times New Roman"/>
          <w:sz w:val="28"/>
          <w:szCs w:val="28"/>
          <w:lang w:eastAsia="ru-RU"/>
        </w:rPr>
        <w:t>23</w:t>
      </w:r>
      <w:r w:rsidR="002467AA" w:rsidRPr="00D24E79">
        <w:rPr>
          <w:rFonts w:ascii="Times New Roman" w:eastAsia="Times New Roman" w:hAnsi="Times New Roman" w:cs="Times New Roman"/>
          <w:sz w:val="28"/>
          <w:szCs w:val="28"/>
          <w:lang w:eastAsia="ru-RU"/>
        </w:rPr>
        <w:t>.</w:t>
      </w:r>
      <w:r w:rsidR="002467AA" w:rsidRPr="00D24E79">
        <w:rPr>
          <w:rFonts w:ascii="Times New Roman" w:eastAsia="Times New Roman" w:hAnsi="Times New Roman" w:cs="Times New Roman"/>
          <w:sz w:val="28"/>
          <w:szCs w:val="28"/>
          <w:lang w:eastAsia="ru-RU"/>
        </w:rPr>
        <w:tab/>
        <w:t xml:space="preserve">Пункт </w:t>
      </w:r>
      <w:r w:rsidR="00282DB0" w:rsidRPr="00D24E79">
        <w:rPr>
          <w:rFonts w:ascii="Times New Roman" w:eastAsia="Times New Roman" w:hAnsi="Times New Roman" w:cs="Times New Roman"/>
          <w:sz w:val="28"/>
          <w:szCs w:val="28"/>
          <w:lang w:eastAsia="ru-RU"/>
        </w:rPr>
        <w:t>1</w:t>
      </w:r>
      <w:r w:rsidR="002467AA" w:rsidRPr="00D24E79">
        <w:rPr>
          <w:rFonts w:ascii="Times New Roman" w:eastAsia="Times New Roman" w:hAnsi="Times New Roman" w:cs="Times New Roman"/>
          <w:sz w:val="28"/>
          <w:szCs w:val="28"/>
          <w:lang w:eastAsia="ru-RU"/>
        </w:rPr>
        <w:t xml:space="preserve"> раздела «</w:t>
      </w:r>
      <w:r w:rsidR="00357CA1" w:rsidRPr="00D24E79">
        <w:rPr>
          <w:rFonts w:ascii="Times New Roman" w:eastAsia="Times New Roman" w:hAnsi="Times New Roman" w:cs="Times New Roman"/>
          <w:sz w:val="28"/>
          <w:szCs w:val="28"/>
          <w:lang w:eastAsia="ru-RU"/>
        </w:rPr>
        <w:t>Управление молодёжной политики и реализации социальных инициатив</w:t>
      </w:r>
      <w:r w:rsidR="002467AA" w:rsidRPr="00D24E79">
        <w:rPr>
          <w:rFonts w:ascii="Times New Roman" w:eastAsia="Times New Roman" w:hAnsi="Times New Roman" w:cs="Times New Roman"/>
          <w:sz w:val="28"/>
          <w:szCs w:val="28"/>
          <w:lang w:eastAsia="ru-RU"/>
        </w:rPr>
        <w:t>» приложения 2 к решению изложить в следующей редакции:</w:t>
      </w:r>
    </w:p>
    <w:tbl>
      <w:tblPr>
        <w:tblW w:w="9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7"/>
        <w:gridCol w:w="606"/>
        <w:gridCol w:w="3300"/>
        <w:gridCol w:w="2693"/>
        <w:gridCol w:w="602"/>
        <w:gridCol w:w="603"/>
        <w:gridCol w:w="602"/>
        <w:gridCol w:w="603"/>
        <w:gridCol w:w="521"/>
      </w:tblGrid>
      <w:tr w:rsidR="00D24E79" w:rsidRPr="00D24E79" w14:paraId="688ED0F4" w14:textId="77777777" w:rsidTr="00CA41AC">
        <w:trPr>
          <w:trHeight w:val="380"/>
        </w:trPr>
        <w:tc>
          <w:tcPr>
            <w:tcW w:w="347" w:type="dxa"/>
            <w:tcBorders>
              <w:top w:val="nil"/>
              <w:left w:val="nil"/>
              <w:bottom w:val="nil"/>
              <w:right w:val="single" w:sz="4" w:space="0" w:color="auto"/>
            </w:tcBorders>
          </w:tcPr>
          <w:p w14:paraId="5200B05D" w14:textId="77777777" w:rsidR="00282DB0" w:rsidRPr="00D24E79" w:rsidRDefault="00282DB0" w:rsidP="009905F6">
            <w:pPr>
              <w:spacing w:after="0" w:line="240" w:lineRule="auto"/>
              <w:jc w:val="center"/>
              <w:rPr>
                <w:rFonts w:ascii="Times New Roman" w:hAnsi="Times New Roman" w:cs="Times New Roman"/>
                <w:sz w:val="24"/>
                <w:szCs w:val="24"/>
              </w:rPr>
            </w:pPr>
            <w:r w:rsidRPr="00D24E79">
              <w:rPr>
                <w:rFonts w:ascii="Times New Roman" w:hAnsi="Times New Roman" w:cs="Times New Roman"/>
                <w:sz w:val="24"/>
                <w:szCs w:val="24"/>
              </w:rPr>
              <w:t>«</w:t>
            </w:r>
          </w:p>
        </w:tc>
        <w:tc>
          <w:tcPr>
            <w:tcW w:w="606" w:type="dxa"/>
            <w:vMerge w:val="restart"/>
            <w:tcBorders>
              <w:left w:val="single" w:sz="4" w:space="0" w:color="auto"/>
            </w:tcBorders>
          </w:tcPr>
          <w:p w14:paraId="7F7AC3D0" w14:textId="77777777" w:rsidR="00282DB0" w:rsidRPr="00D24E79" w:rsidRDefault="00282DB0" w:rsidP="009905F6">
            <w:pPr>
              <w:spacing w:after="0" w:line="240" w:lineRule="auto"/>
              <w:ind w:left="-57" w:right="-57"/>
              <w:jc w:val="center"/>
              <w:rPr>
                <w:rFonts w:ascii="Times New Roman" w:hAnsi="Times New Roman" w:cs="Times New Roman"/>
                <w:sz w:val="24"/>
                <w:szCs w:val="24"/>
              </w:rPr>
            </w:pPr>
            <w:r w:rsidRPr="00D24E79">
              <w:rPr>
                <w:rFonts w:ascii="Times New Roman" w:hAnsi="Times New Roman" w:cs="Times New Roman"/>
                <w:sz w:val="24"/>
                <w:szCs w:val="24"/>
              </w:rPr>
              <w:t>1.</w:t>
            </w:r>
          </w:p>
        </w:tc>
        <w:tc>
          <w:tcPr>
            <w:tcW w:w="3300" w:type="dxa"/>
            <w:vMerge w:val="restart"/>
            <w:tcBorders>
              <w:top w:val="single" w:sz="4" w:space="0" w:color="auto"/>
              <w:left w:val="single" w:sz="4" w:space="0" w:color="auto"/>
              <w:right w:val="single" w:sz="4" w:space="0" w:color="auto"/>
            </w:tcBorders>
          </w:tcPr>
          <w:p w14:paraId="23B6EF36" w14:textId="77777777" w:rsidR="00282DB0" w:rsidRPr="00D24E79" w:rsidRDefault="00282DB0" w:rsidP="00512A25">
            <w:pPr>
              <w:spacing w:after="0" w:line="240" w:lineRule="auto"/>
              <w:outlineLvl w:val="0"/>
              <w:rPr>
                <w:rFonts w:ascii="Times New Roman" w:eastAsia="Times New Roman" w:hAnsi="Times New Roman" w:cs="Times New Roman"/>
                <w:sz w:val="24"/>
                <w:szCs w:val="24"/>
                <w:lang w:eastAsia="ru-RU"/>
              </w:rPr>
            </w:pPr>
            <w:r w:rsidRPr="00D24E79">
              <w:rPr>
                <w:rFonts w:ascii="Times New Roman" w:hAnsi="Times New Roman" w:cs="Times New Roman"/>
                <w:sz w:val="24"/>
                <w:szCs w:val="24"/>
              </w:rPr>
              <w:t>Организация и осуществление мероприятий межпоселенческого характера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w:t>
            </w:r>
          </w:p>
        </w:tc>
        <w:tc>
          <w:tcPr>
            <w:tcW w:w="2693" w:type="dxa"/>
            <w:tcBorders>
              <w:top w:val="single" w:sz="4" w:space="0" w:color="auto"/>
              <w:left w:val="single" w:sz="4" w:space="0" w:color="auto"/>
              <w:bottom w:val="single" w:sz="4" w:space="0" w:color="auto"/>
              <w:right w:val="single" w:sz="4" w:space="0" w:color="auto"/>
            </w:tcBorders>
          </w:tcPr>
          <w:p w14:paraId="3C03ACC8" w14:textId="77777777" w:rsidR="00282DB0" w:rsidRPr="00D24E79" w:rsidRDefault="00282DB0" w:rsidP="00512A25">
            <w:pPr>
              <w:spacing w:after="0" w:line="240" w:lineRule="auto"/>
              <w:rPr>
                <w:rFonts w:ascii="Times New Roman" w:eastAsia="Times New Roman" w:hAnsi="Times New Roman" w:cs="Times New Roman"/>
                <w:sz w:val="24"/>
                <w:szCs w:val="24"/>
                <w:lang w:eastAsia="ru-RU"/>
              </w:rPr>
            </w:pPr>
            <w:r w:rsidRPr="00D24E79">
              <w:rPr>
                <w:rFonts w:ascii="Times New Roman" w:hAnsi="Times New Roman" w:cs="Times New Roman"/>
                <w:sz w:val="24"/>
                <w:szCs w:val="24"/>
              </w:rPr>
              <w:t>1. Количество проведенных мероприятий для детей и молодежи (в том числе участий в окружных мероприятиях), единиц</w:t>
            </w:r>
          </w:p>
        </w:tc>
        <w:tc>
          <w:tcPr>
            <w:tcW w:w="602" w:type="dxa"/>
          </w:tcPr>
          <w:p w14:paraId="7408370A" w14:textId="77777777" w:rsidR="00282DB0" w:rsidRPr="00D24E79" w:rsidRDefault="00282DB0" w:rsidP="009905F6">
            <w:pPr>
              <w:spacing w:after="0" w:line="240" w:lineRule="auto"/>
              <w:ind w:left="11" w:hanging="11"/>
              <w:jc w:val="center"/>
              <w:rPr>
                <w:rFonts w:ascii="Times New Roman" w:hAnsi="Times New Roman" w:cs="Times New Roman"/>
                <w:sz w:val="24"/>
                <w:szCs w:val="24"/>
              </w:rPr>
            </w:pPr>
          </w:p>
        </w:tc>
        <w:tc>
          <w:tcPr>
            <w:tcW w:w="603" w:type="dxa"/>
          </w:tcPr>
          <w:p w14:paraId="7A347849" w14:textId="77777777" w:rsidR="00282DB0" w:rsidRPr="00D24E79" w:rsidRDefault="00282DB0" w:rsidP="009905F6">
            <w:pPr>
              <w:spacing w:after="0" w:line="240" w:lineRule="auto"/>
              <w:ind w:left="11" w:hanging="11"/>
              <w:jc w:val="center"/>
              <w:rPr>
                <w:rFonts w:ascii="Times New Roman" w:hAnsi="Times New Roman" w:cs="Times New Roman"/>
                <w:sz w:val="24"/>
                <w:szCs w:val="24"/>
              </w:rPr>
            </w:pPr>
          </w:p>
        </w:tc>
        <w:tc>
          <w:tcPr>
            <w:tcW w:w="602" w:type="dxa"/>
          </w:tcPr>
          <w:p w14:paraId="49F779E3" w14:textId="77777777" w:rsidR="00282DB0" w:rsidRPr="00D24E79" w:rsidRDefault="00282DB0" w:rsidP="009905F6">
            <w:pPr>
              <w:spacing w:after="0" w:line="240" w:lineRule="auto"/>
              <w:ind w:left="11" w:hanging="11"/>
              <w:jc w:val="center"/>
              <w:rPr>
                <w:rFonts w:ascii="Times New Roman" w:hAnsi="Times New Roman" w:cs="Times New Roman"/>
                <w:sz w:val="24"/>
                <w:szCs w:val="24"/>
              </w:rPr>
            </w:pPr>
          </w:p>
        </w:tc>
        <w:tc>
          <w:tcPr>
            <w:tcW w:w="603" w:type="dxa"/>
            <w:tcBorders>
              <w:right w:val="single" w:sz="4" w:space="0" w:color="auto"/>
            </w:tcBorders>
          </w:tcPr>
          <w:p w14:paraId="360BCC90" w14:textId="77777777" w:rsidR="00282DB0" w:rsidRPr="00D24E79" w:rsidRDefault="00282DB0" w:rsidP="009905F6">
            <w:pPr>
              <w:spacing w:after="0" w:line="240" w:lineRule="auto"/>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7DB374A5" w14:textId="77777777" w:rsidR="00282DB0" w:rsidRPr="00D24E79" w:rsidRDefault="00282DB0" w:rsidP="009905F6">
            <w:pPr>
              <w:spacing w:after="0" w:line="240" w:lineRule="auto"/>
              <w:jc w:val="both"/>
              <w:rPr>
                <w:rFonts w:ascii="Times New Roman" w:hAnsi="Times New Roman" w:cs="Times New Roman"/>
                <w:sz w:val="24"/>
                <w:szCs w:val="24"/>
              </w:rPr>
            </w:pPr>
          </w:p>
        </w:tc>
      </w:tr>
      <w:tr w:rsidR="00D24E79" w:rsidRPr="00D24E79" w14:paraId="65A0227B" w14:textId="77777777" w:rsidTr="00CA41AC">
        <w:trPr>
          <w:trHeight w:val="380"/>
        </w:trPr>
        <w:tc>
          <w:tcPr>
            <w:tcW w:w="347" w:type="dxa"/>
            <w:tcBorders>
              <w:top w:val="nil"/>
              <w:left w:val="nil"/>
              <w:bottom w:val="nil"/>
              <w:right w:val="single" w:sz="4" w:space="0" w:color="auto"/>
            </w:tcBorders>
          </w:tcPr>
          <w:p w14:paraId="49F319F3" w14:textId="77777777" w:rsidR="00282DB0" w:rsidRPr="00D24E79" w:rsidRDefault="00282DB0" w:rsidP="002467AA">
            <w:pPr>
              <w:spacing w:after="0" w:line="240" w:lineRule="auto"/>
              <w:jc w:val="center"/>
              <w:rPr>
                <w:rFonts w:ascii="Times New Roman" w:hAnsi="Times New Roman" w:cs="Times New Roman"/>
                <w:sz w:val="24"/>
                <w:szCs w:val="24"/>
              </w:rPr>
            </w:pPr>
          </w:p>
        </w:tc>
        <w:tc>
          <w:tcPr>
            <w:tcW w:w="606" w:type="dxa"/>
            <w:vMerge/>
            <w:tcBorders>
              <w:left w:val="single" w:sz="4" w:space="0" w:color="auto"/>
            </w:tcBorders>
          </w:tcPr>
          <w:p w14:paraId="0E375C0B" w14:textId="77777777" w:rsidR="00282DB0" w:rsidRPr="00D24E79" w:rsidRDefault="00282DB0" w:rsidP="002467AA">
            <w:pPr>
              <w:spacing w:after="0" w:line="240" w:lineRule="auto"/>
              <w:ind w:left="-57" w:right="-57"/>
              <w:jc w:val="center"/>
              <w:rPr>
                <w:rFonts w:ascii="Times New Roman" w:hAnsi="Times New Roman" w:cs="Times New Roman"/>
                <w:sz w:val="24"/>
                <w:szCs w:val="24"/>
              </w:rPr>
            </w:pPr>
          </w:p>
        </w:tc>
        <w:tc>
          <w:tcPr>
            <w:tcW w:w="3300" w:type="dxa"/>
            <w:vMerge/>
            <w:tcBorders>
              <w:left w:val="single" w:sz="4" w:space="0" w:color="auto"/>
              <w:bottom w:val="single" w:sz="4" w:space="0" w:color="auto"/>
              <w:right w:val="single" w:sz="4" w:space="0" w:color="auto"/>
            </w:tcBorders>
          </w:tcPr>
          <w:p w14:paraId="7CD2C086" w14:textId="77777777" w:rsidR="00282DB0" w:rsidRPr="00D24E79" w:rsidRDefault="00282DB0" w:rsidP="00512A25">
            <w:pPr>
              <w:spacing w:after="0" w:line="240" w:lineRule="auto"/>
              <w:outlineLvl w:val="0"/>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3C30CD2A" w14:textId="77777777" w:rsidR="00282DB0" w:rsidRPr="00D24E79" w:rsidRDefault="00282DB0" w:rsidP="00512A25">
            <w:pPr>
              <w:spacing w:after="0" w:line="240" w:lineRule="auto"/>
              <w:rPr>
                <w:rFonts w:ascii="Times New Roman" w:eastAsia="Times New Roman" w:hAnsi="Times New Roman" w:cs="Times New Roman"/>
                <w:sz w:val="24"/>
                <w:szCs w:val="24"/>
                <w:lang w:eastAsia="ru-RU"/>
              </w:rPr>
            </w:pPr>
            <w:r w:rsidRPr="00D24E79">
              <w:rPr>
                <w:rFonts w:ascii="Times New Roman" w:hAnsi="Times New Roman" w:cs="Times New Roman"/>
                <w:sz w:val="24"/>
                <w:szCs w:val="24"/>
              </w:rPr>
              <w:t>2. Охват молодежи мероприятиями в сфере молодежной политики (в том числе в окружных мероприятиях), %</w:t>
            </w:r>
          </w:p>
        </w:tc>
        <w:tc>
          <w:tcPr>
            <w:tcW w:w="602" w:type="dxa"/>
          </w:tcPr>
          <w:p w14:paraId="373BA118" w14:textId="77777777" w:rsidR="00282DB0" w:rsidRPr="00D24E79" w:rsidRDefault="00282DB0" w:rsidP="002467AA">
            <w:pPr>
              <w:spacing w:after="0" w:line="240" w:lineRule="auto"/>
              <w:ind w:left="11" w:hanging="11"/>
              <w:jc w:val="center"/>
              <w:rPr>
                <w:rFonts w:ascii="Times New Roman" w:hAnsi="Times New Roman" w:cs="Times New Roman"/>
                <w:sz w:val="24"/>
                <w:szCs w:val="24"/>
              </w:rPr>
            </w:pPr>
          </w:p>
        </w:tc>
        <w:tc>
          <w:tcPr>
            <w:tcW w:w="603" w:type="dxa"/>
          </w:tcPr>
          <w:p w14:paraId="059FF196" w14:textId="77777777" w:rsidR="00282DB0" w:rsidRPr="00D24E79" w:rsidRDefault="00282DB0" w:rsidP="002467AA">
            <w:pPr>
              <w:spacing w:after="0" w:line="240" w:lineRule="auto"/>
              <w:ind w:left="11" w:hanging="11"/>
              <w:jc w:val="center"/>
              <w:rPr>
                <w:rFonts w:ascii="Times New Roman" w:hAnsi="Times New Roman" w:cs="Times New Roman"/>
                <w:sz w:val="24"/>
                <w:szCs w:val="24"/>
              </w:rPr>
            </w:pPr>
          </w:p>
        </w:tc>
        <w:tc>
          <w:tcPr>
            <w:tcW w:w="602" w:type="dxa"/>
          </w:tcPr>
          <w:p w14:paraId="6403AF21" w14:textId="77777777" w:rsidR="00282DB0" w:rsidRPr="00D24E79" w:rsidRDefault="00282DB0" w:rsidP="002467AA">
            <w:pPr>
              <w:spacing w:after="0" w:line="240" w:lineRule="auto"/>
              <w:ind w:left="11" w:hanging="11"/>
              <w:jc w:val="center"/>
              <w:rPr>
                <w:rFonts w:ascii="Times New Roman" w:hAnsi="Times New Roman" w:cs="Times New Roman"/>
                <w:sz w:val="24"/>
                <w:szCs w:val="24"/>
              </w:rPr>
            </w:pPr>
          </w:p>
        </w:tc>
        <w:tc>
          <w:tcPr>
            <w:tcW w:w="603" w:type="dxa"/>
            <w:tcBorders>
              <w:right w:val="single" w:sz="4" w:space="0" w:color="auto"/>
            </w:tcBorders>
          </w:tcPr>
          <w:p w14:paraId="7C626232" w14:textId="77777777" w:rsidR="00282DB0" w:rsidRPr="00D24E79" w:rsidRDefault="00282DB0" w:rsidP="002467AA">
            <w:pPr>
              <w:spacing w:after="0" w:line="240" w:lineRule="auto"/>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655E16DE" w14:textId="77777777" w:rsidR="00282DB0" w:rsidRPr="00D24E79" w:rsidRDefault="00282DB0" w:rsidP="002467AA">
            <w:pPr>
              <w:spacing w:after="0" w:line="240" w:lineRule="auto"/>
              <w:jc w:val="both"/>
              <w:rPr>
                <w:rFonts w:ascii="Times New Roman" w:hAnsi="Times New Roman" w:cs="Times New Roman"/>
                <w:sz w:val="24"/>
                <w:szCs w:val="24"/>
              </w:rPr>
            </w:pPr>
            <w:r w:rsidRPr="00D24E79">
              <w:rPr>
                <w:rFonts w:ascii="Times New Roman" w:eastAsia="Times New Roman" w:hAnsi="Times New Roman" w:cs="Times New Roman"/>
                <w:sz w:val="24"/>
                <w:szCs w:val="24"/>
                <w:lang w:eastAsia="ru-RU"/>
              </w:rPr>
              <w:t>».</w:t>
            </w:r>
          </w:p>
        </w:tc>
      </w:tr>
    </w:tbl>
    <w:p w14:paraId="4B57AEBC" w14:textId="3E015C87" w:rsidR="00357CA1" w:rsidRPr="00D24E79" w:rsidRDefault="00FE1E05" w:rsidP="00512A25">
      <w:pPr>
        <w:pStyle w:val="a6"/>
        <w:tabs>
          <w:tab w:val="left" w:pos="1134"/>
        </w:tabs>
        <w:spacing w:before="240" w:line="240" w:lineRule="auto"/>
        <w:ind w:left="0" w:firstLine="709"/>
        <w:jc w:val="both"/>
        <w:outlineLvl w:val="0"/>
        <w:rPr>
          <w:rFonts w:ascii="Times New Roman" w:eastAsia="Times New Roman" w:hAnsi="Times New Roman" w:cs="Times New Roman"/>
          <w:sz w:val="28"/>
          <w:szCs w:val="28"/>
          <w:lang w:eastAsia="ru-RU"/>
        </w:rPr>
      </w:pPr>
      <w:r w:rsidRPr="00D24E79">
        <w:rPr>
          <w:rFonts w:ascii="Times New Roman" w:eastAsia="Times New Roman" w:hAnsi="Times New Roman" w:cs="Times New Roman"/>
          <w:sz w:val="28"/>
          <w:szCs w:val="28"/>
          <w:lang w:eastAsia="ru-RU"/>
        </w:rPr>
        <w:lastRenderedPageBreak/>
        <w:t>24</w:t>
      </w:r>
      <w:r w:rsidR="00357CA1" w:rsidRPr="00D24E79">
        <w:rPr>
          <w:rFonts w:ascii="Times New Roman" w:eastAsia="Times New Roman" w:hAnsi="Times New Roman" w:cs="Times New Roman"/>
          <w:sz w:val="28"/>
          <w:szCs w:val="28"/>
          <w:lang w:eastAsia="ru-RU"/>
        </w:rPr>
        <w:t>.</w:t>
      </w:r>
      <w:r w:rsidR="00357CA1" w:rsidRPr="00D24E79">
        <w:rPr>
          <w:rFonts w:ascii="Times New Roman" w:eastAsia="Times New Roman" w:hAnsi="Times New Roman" w:cs="Times New Roman"/>
          <w:sz w:val="28"/>
          <w:szCs w:val="28"/>
          <w:lang w:eastAsia="ru-RU"/>
        </w:rPr>
        <w:tab/>
        <w:t xml:space="preserve">Пункты 4 </w:t>
      </w:r>
      <w:r w:rsidR="00512A25">
        <w:rPr>
          <w:rFonts w:ascii="Times New Roman" w:eastAsia="Times New Roman" w:hAnsi="Times New Roman" w:cs="Times New Roman"/>
          <w:sz w:val="28"/>
          <w:szCs w:val="28"/>
          <w:lang w:eastAsia="ru-RU"/>
        </w:rPr>
        <w:t>-</w:t>
      </w:r>
      <w:r w:rsidR="00357CA1" w:rsidRPr="00D24E79">
        <w:rPr>
          <w:rFonts w:ascii="Times New Roman" w:eastAsia="Times New Roman" w:hAnsi="Times New Roman" w:cs="Times New Roman"/>
          <w:sz w:val="28"/>
          <w:szCs w:val="28"/>
          <w:lang w:eastAsia="ru-RU"/>
        </w:rPr>
        <w:t xml:space="preserve"> 6 раздела «Управление молодёжной политики и реализации социальных инициатив» приложения 2 к решению изложить в следующей редакции:</w:t>
      </w:r>
    </w:p>
    <w:tbl>
      <w:tblPr>
        <w:tblW w:w="9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7"/>
        <w:gridCol w:w="606"/>
        <w:gridCol w:w="3300"/>
        <w:gridCol w:w="2693"/>
        <w:gridCol w:w="602"/>
        <w:gridCol w:w="603"/>
        <w:gridCol w:w="602"/>
        <w:gridCol w:w="603"/>
        <w:gridCol w:w="521"/>
      </w:tblGrid>
      <w:tr w:rsidR="00D24E79" w:rsidRPr="00D24E79" w14:paraId="321BD1E0" w14:textId="77777777" w:rsidTr="00CA41AC">
        <w:trPr>
          <w:trHeight w:val="380"/>
        </w:trPr>
        <w:tc>
          <w:tcPr>
            <w:tcW w:w="347" w:type="dxa"/>
            <w:tcBorders>
              <w:top w:val="nil"/>
              <w:left w:val="nil"/>
              <w:bottom w:val="nil"/>
              <w:right w:val="single" w:sz="4" w:space="0" w:color="auto"/>
            </w:tcBorders>
          </w:tcPr>
          <w:p w14:paraId="7DD74B45" w14:textId="77777777" w:rsidR="00357CA1" w:rsidRPr="00D24E79" w:rsidRDefault="00357CA1" w:rsidP="009905F6">
            <w:pPr>
              <w:spacing w:after="0" w:line="240" w:lineRule="auto"/>
              <w:jc w:val="center"/>
              <w:rPr>
                <w:rFonts w:ascii="Times New Roman" w:hAnsi="Times New Roman" w:cs="Times New Roman"/>
                <w:sz w:val="24"/>
                <w:szCs w:val="24"/>
              </w:rPr>
            </w:pPr>
            <w:r w:rsidRPr="00D24E79">
              <w:rPr>
                <w:rFonts w:ascii="Times New Roman" w:hAnsi="Times New Roman" w:cs="Times New Roman"/>
                <w:sz w:val="24"/>
                <w:szCs w:val="24"/>
              </w:rPr>
              <w:t>«</w:t>
            </w:r>
          </w:p>
        </w:tc>
        <w:tc>
          <w:tcPr>
            <w:tcW w:w="606" w:type="dxa"/>
            <w:tcBorders>
              <w:left w:val="single" w:sz="4" w:space="0" w:color="auto"/>
            </w:tcBorders>
          </w:tcPr>
          <w:p w14:paraId="476F8243" w14:textId="77777777" w:rsidR="00357CA1" w:rsidRPr="00D24E79" w:rsidRDefault="00357CA1" w:rsidP="009905F6">
            <w:pPr>
              <w:spacing w:after="0" w:line="240" w:lineRule="auto"/>
              <w:ind w:left="-57" w:right="-57"/>
              <w:jc w:val="center"/>
              <w:rPr>
                <w:rFonts w:ascii="Times New Roman" w:hAnsi="Times New Roman" w:cs="Times New Roman"/>
                <w:sz w:val="24"/>
                <w:szCs w:val="24"/>
              </w:rPr>
            </w:pPr>
            <w:r w:rsidRPr="00D24E79">
              <w:rPr>
                <w:rFonts w:ascii="Times New Roman" w:hAnsi="Times New Roman" w:cs="Times New Roman"/>
                <w:sz w:val="24"/>
                <w:szCs w:val="24"/>
              </w:rPr>
              <w:t>4.</w:t>
            </w:r>
          </w:p>
        </w:tc>
        <w:tc>
          <w:tcPr>
            <w:tcW w:w="3300" w:type="dxa"/>
            <w:tcBorders>
              <w:top w:val="single" w:sz="4" w:space="0" w:color="auto"/>
              <w:left w:val="single" w:sz="4" w:space="0" w:color="auto"/>
              <w:bottom w:val="single" w:sz="4" w:space="0" w:color="auto"/>
              <w:right w:val="single" w:sz="4" w:space="0" w:color="auto"/>
            </w:tcBorders>
          </w:tcPr>
          <w:p w14:paraId="1BE52945" w14:textId="6C2DD62A" w:rsidR="00357CA1" w:rsidRPr="00D24E79" w:rsidRDefault="00AE5ADC" w:rsidP="008E3BE6">
            <w:pPr>
              <w:spacing w:after="0" w:line="240" w:lineRule="auto"/>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Реализация в Сургутском районе мероприятий по профилактике заболеваний и формированию здорового образа жизни в соответствии с Законом Ханты-</w:t>
            </w:r>
            <w:r w:rsidR="00512A25">
              <w:rPr>
                <w:rFonts w:ascii="Times New Roman" w:eastAsia="Times New Roman" w:hAnsi="Times New Roman" w:cs="Times New Roman"/>
                <w:sz w:val="24"/>
                <w:szCs w:val="24"/>
                <w:lang w:eastAsia="ru-RU"/>
              </w:rPr>
              <w:t>Мансийского автономного округа –</w:t>
            </w:r>
            <w:r w:rsidRPr="00D24E79">
              <w:rPr>
                <w:rFonts w:ascii="Times New Roman" w:eastAsia="Times New Roman" w:hAnsi="Times New Roman" w:cs="Times New Roman"/>
                <w:sz w:val="24"/>
                <w:szCs w:val="24"/>
                <w:lang w:eastAsia="ru-RU"/>
              </w:rPr>
              <w:t xml:space="preserve"> Югры от 27 сентября 2015 года № 73-оз «Об осуществлении органами местного самоуправления муниципальных образований Ханты-Мансийского автономного округа </w:t>
            </w:r>
            <w:r w:rsidR="008E3BE6">
              <w:rPr>
                <w:rFonts w:ascii="Times New Roman" w:eastAsia="Times New Roman" w:hAnsi="Times New Roman" w:cs="Times New Roman"/>
                <w:sz w:val="24"/>
                <w:szCs w:val="24"/>
                <w:lang w:eastAsia="ru-RU"/>
              </w:rPr>
              <w:t>–</w:t>
            </w:r>
            <w:r w:rsidRPr="00D24E79">
              <w:rPr>
                <w:rFonts w:ascii="Times New Roman" w:eastAsia="Times New Roman" w:hAnsi="Times New Roman" w:cs="Times New Roman"/>
                <w:sz w:val="24"/>
                <w:szCs w:val="24"/>
                <w:lang w:eastAsia="ru-RU"/>
              </w:rPr>
              <w:t xml:space="preserve"> Югры отдельных полномочий в сфере охраны здоровья граждан»</w:t>
            </w:r>
          </w:p>
        </w:tc>
        <w:tc>
          <w:tcPr>
            <w:tcW w:w="2693" w:type="dxa"/>
            <w:tcBorders>
              <w:top w:val="single" w:sz="4" w:space="0" w:color="auto"/>
              <w:left w:val="single" w:sz="4" w:space="0" w:color="auto"/>
              <w:bottom w:val="single" w:sz="4" w:space="0" w:color="auto"/>
              <w:right w:val="single" w:sz="4" w:space="0" w:color="auto"/>
            </w:tcBorders>
          </w:tcPr>
          <w:p w14:paraId="416D093E" w14:textId="77777777" w:rsidR="00357CA1" w:rsidRPr="00D24E79" w:rsidRDefault="00357CA1" w:rsidP="00512A25">
            <w:pPr>
              <w:spacing w:after="0" w:line="240" w:lineRule="auto"/>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Число случаев инфекционных и паразитарных заболеваний на 1000 населения, промилле</w:t>
            </w:r>
          </w:p>
        </w:tc>
        <w:tc>
          <w:tcPr>
            <w:tcW w:w="602" w:type="dxa"/>
          </w:tcPr>
          <w:p w14:paraId="0F086CD0" w14:textId="77777777" w:rsidR="00357CA1" w:rsidRPr="00D24E79" w:rsidRDefault="00357CA1" w:rsidP="009905F6">
            <w:pPr>
              <w:spacing w:after="0" w:line="240" w:lineRule="auto"/>
              <w:ind w:left="11" w:hanging="11"/>
              <w:jc w:val="center"/>
              <w:rPr>
                <w:rFonts w:ascii="Times New Roman" w:hAnsi="Times New Roman" w:cs="Times New Roman"/>
                <w:sz w:val="24"/>
                <w:szCs w:val="24"/>
              </w:rPr>
            </w:pPr>
          </w:p>
        </w:tc>
        <w:tc>
          <w:tcPr>
            <w:tcW w:w="603" w:type="dxa"/>
          </w:tcPr>
          <w:p w14:paraId="51432082" w14:textId="77777777" w:rsidR="00357CA1" w:rsidRPr="00D24E79" w:rsidRDefault="00357CA1" w:rsidP="009905F6">
            <w:pPr>
              <w:spacing w:after="0" w:line="240" w:lineRule="auto"/>
              <w:ind w:left="11" w:hanging="11"/>
              <w:jc w:val="center"/>
              <w:rPr>
                <w:rFonts w:ascii="Times New Roman" w:hAnsi="Times New Roman" w:cs="Times New Roman"/>
                <w:sz w:val="24"/>
                <w:szCs w:val="24"/>
              </w:rPr>
            </w:pPr>
          </w:p>
        </w:tc>
        <w:tc>
          <w:tcPr>
            <w:tcW w:w="602" w:type="dxa"/>
          </w:tcPr>
          <w:p w14:paraId="1742F6DE" w14:textId="77777777" w:rsidR="00357CA1" w:rsidRPr="00D24E79" w:rsidRDefault="00357CA1" w:rsidP="009905F6">
            <w:pPr>
              <w:spacing w:after="0" w:line="240" w:lineRule="auto"/>
              <w:ind w:left="11" w:hanging="11"/>
              <w:jc w:val="center"/>
              <w:rPr>
                <w:rFonts w:ascii="Times New Roman" w:hAnsi="Times New Roman" w:cs="Times New Roman"/>
                <w:sz w:val="24"/>
                <w:szCs w:val="24"/>
              </w:rPr>
            </w:pPr>
          </w:p>
        </w:tc>
        <w:tc>
          <w:tcPr>
            <w:tcW w:w="603" w:type="dxa"/>
            <w:tcBorders>
              <w:right w:val="single" w:sz="4" w:space="0" w:color="auto"/>
            </w:tcBorders>
          </w:tcPr>
          <w:p w14:paraId="7F055BBE" w14:textId="77777777" w:rsidR="00357CA1" w:rsidRPr="00D24E79" w:rsidRDefault="00357CA1" w:rsidP="009905F6">
            <w:pPr>
              <w:spacing w:after="0" w:line="240" w:lineRule="auto"/>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0B9D719A" w14:textId="77777777" w:rsidR="00357CA1" w:rsidRPr="00D24E79" w:rsidRDefault="00357CA1" w:rsidP="009905F6">
            <w:pPr>
              <w:spacing w:after="0" w:line="240" w:lineRule="auto"/>
              <w:jc w:val="both"/>
              <w:rPr>
                <w:rFonts w:ascii="Times New Roman" w:hAnsi="Times New Roman" w:cs="Times New Roman"/>
                <w:sz w:val="24"/>
                <w:szCs w:val="24"/>
              </w:rPr>
            </w:pPr>
          </w:p>
        </w:tc>
      </w:tr>
      <w:tr w:rsidR="00D24E79" w:rsidRPr="00D24E79" w14:paraId="3F0DC9D9" w14:textId="77777777" w:rsidTr="00CA41AC">
        <w:trPr>
          <w:trHeight w:val="380"/>
        </w:trPr>
        <w:tc>
          <w:tcPr>
            <w:tcW w:w="347" w:type="dxa"/>
            <w:tcBorders>
              <w:top w:val="nil"/>
              <w:left w:val="nil"/>
              <w:bottom w:val="nil"/>
              <w:right w:val="single" w:sz="4" w:space="0" w:color="auto"/>
            </w:tcBorders>
          </w:tcPr>
          <w:p w14:paraId="704F494D" w14:textId="77777777" w:rsidR="00357CA1" w:rsidRPr="00D24E79" w:rsidRDefault="00357CA1" w:rsidP="009905F6">
            <w:pPr>
              <w:spacing w:after="0" w:line="240" w:lineRule="auto"/>
              <w:jc w:val="center"/>
              <w:rPr>
                <w:rFonts w:ascii="Times New Roman" w:hAnsi="Times New Roman" w:cs="Times New Roman"/>
                <w:sz w:val="24"/>
                <w:szCs w:val="24"/>
              </w:rPr>
            </w:pPr>
          </w:p>
        </w:tc>
        <w:tc>
          <w:tcPr>
            <w:tcW w:w="606" w:type="dxa"/>
            <w:tcBorders>
              <w:left w:val="single" w:sz="4" w:space="0" w:color="auto"/>
            </w:tcBorders>
          </w:tcPr>
          <w:p w14:paraId="2CBC0164" w14:textId="77777777" w:rsidR="00357CA1" w:rsidRPr="00D24E79" w:rsidRDefault="00357CA1" w:rsidP="009905F6">
            <w:pPr>
              <w:spacing w:after="0" w:line="240" w:lineRule="auto"/>
              <w:ind w:left="-57" w:right="-57"/>
              <w:jc w:val="center"/>
              <w:rPr>
                <w:rFonts w:ascii="Times New Roman" w:hAnsi="Times New Roman" w:cs="Times New Roman"/>
                <w:sz w:val="24"/>
                <w:szCs w:val="24"/>
              </w:rPr>
            </w:pPr>
            <w:r w:rsidRPr="00D24E79">
              <w:rPr>
                <w:rFonts w:ascii="Times New Roman" w:hAnsi="Times New Roman" w:cs="Times New Roman"/>
                <w:sz w:val="24"/>
                <w:szCs w:val="24"/>
              </w:rPr>
              <w:t>5.</w:t>
            </w:r>
          </w:p>
        </w:tc>
        <w:tc>
          <w:tcPr>
            <w:tcW w:w="3300" w:type="dxa"/>
            <w:tcBorders>
              <w:top w:val="single" w:sz="4" w:space="0" w:color="auto"/>
              <w:left w:val="single" w:sz="4" w:space="0" w:color="auto"/>
              <w:bottom w:val="single" w:sz="4" w:space="0" w:color="auto"/>
              <w:right w:val="single" w:sz="4" w:space="0" w:color="auto"/>
            </w:tcBorders>
          </w:tcPr>
          <w:p w14:paraId="438E1AE4" w14:textId="018D610A" w:rsidR="00357CA1" w:rsidRPr="00D24E79" w:rsidRDefault="00357CA1" w:rsidP="00512A25">
            <w:pPr>
              <w:spacing w:after="0" w:line="240" w:lineRule="auto"/>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 xml:space="preserve">Реализация мероприятий по профилактике туберкулеза и формированию здорового образа жизни, информирование населения, в том числе через средства массовой информации, о возможности распространения туберкулеза на территории Сургутского района, </w:t>
            </w:r>
            <w:r w:rsidR="00867584" w:rsidRPr="00D24E79">
              <w:rPr>
                <w:rFonts w:ascii="Times New Roman" w:eastAsia="Times New Roman" w:hAnsi="Times New Roman" w:cs="Times New Roman"/>
                <w:sz w:val="24"/>
                <w:szCs w:val="24"/>
                <w:lang w:eastAsia="ru-RU"/>
              </w:rPr>
              <w:t xml:space="preserve">в соответствии с законом Ханты-Мансийского автономного округа – Югры, </w:t>
            </w:r>
            <w:r w:rsidRPr="00D24E79">
              <w:rPr>
                <w:rFonts w:ascii="Times New Roman" w:eastAsia="Times New Roman" w:hAnsi="Times New Roman" w:cs="Times New Roman"/>
                <w:sz w:val="24"/>
                <w:szCs w:val="24"/>
                <w:lang w:eastAsia="ru-RU"/>
              </w:rPr>
              <w:t>а также участие в санитарно-гигиеническом просвещении населения в соответствии с Федеральным законом от 18 июня 2001 года № 77-ФЗ «О предупреждении распространения туберкулеза в Российской Федерации»</w:t>
            </w:r>
          </w:p>
        </w:tc>
        <w:tc>
          <w:tcPr>
            <w:tcW w:w="2693" w:type="dxa"/>
            <w:tcBorders>
              <w:top w:val="single" w:sz="4" w:space="0" w:color="auto"/>
              <w:left w:val="single" w:sz="4" w:space="0" w:color="auto"/>
              <w:bottom w:val="single" w:sz="4" w:space="0" w:color="auto"/>
              <w:right w:val="single" w:sz="4" w:space="0" w:color="auto"/>
            </w:tcBorders>
          </w:tcPr>
          <w:p w14:paraId="3DAA7432" w14:textId="77777777" w:rsidR="00357CA1" w:rsidRPr="00D24E79" w:rsidRDefault="00357CA1" w:rsidP="00512A25">
            <w:pPr>
              <w:spacing w:after="0" w:line="240" w:lineRule="auto"/>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Заболеваемость активным туберкулезом на 1000 населения, промилле</w:t>
            </w:r>
          </w:p>
        </w:tc>
        <w:tc>
          <w:tcPr>
            <w:tcW w:w="602" w:type="dxa"/>
          </w:tcPr>
          <w:p w14:paraId="4F38740F" w14:textId="77777777" w:rsidR="00357CA1" w:rsidRPr="00D24E79" w:rsidRDefault="00357CA1" w:rsidP="009905F6">
            <w:pPr>
              <w:spacing w:after="0" w:line="240" w:lineRule="auto"/>
              <w:ind w:left="11" w:hanging="11"/>
              <w:jc w:val="center"/>
              <w:rPr>
                <w:rFonts w:ascii="Times New Roman" w:hAnsi="Times New Roman" w:cs="Times New Roman"/>
                <w:sz w:val="24"/>
                <w:szCs w:val="24"/>
              </w:rPr>
            </w:pPr>
          </w:p>
        </w:tc>
        <w:tc>
          <w:tcPr>
            <w:tcW w:w="603" w:type="dxa"/>
          </w:tcPr>
          <w:p w14:paraId="43C951BE" w14:textId="77777777" w:rsidR="00357CA1" w:rsidRPr="00D24E79" w:rsidRDefault="00357CA1" w:rsidP="009905F6">
            <w:pPr>
              <w:spacing w:after="0" w:line="240" w:lineRule="auto"/>
              <w:ind w:left="11" w:hanging="11"/>
              <w:jc w:val="center"/>
              <w:rPr>
                <w:rFonts w:ascii="Times New Roman" w:hAnsi="Times New Roman" w:cs="Times New Roman"/>
                <w:sz w:val="24"/>
                <w:szCs w:val="24"/>
              </w:rPr>
            </w:pPr>
          </w:p>
        </w:tc>
        <w:tc>
          <w:tcPr>
            <w:tcW w:w="602" w:type="dxa"/>
          </w:tcPr>
          <w:p w14:paraId="1D51CE40" w14:textId="77777777" w:rsidR="00357CA1" w:rsidRPr="00D24E79" w:rsidRDefault="00357CA1" w:rsidP="009905F6">
            <w:pPr>
              <w:spacing w:after="0" w:line="240" w:lineRule="auto"/>
              <w:ind w:left="11" w:hanging="11"/>
              <w:jc w:val="center"/>
              <w:rPr>
                <w:rFonts w:ascii="Times New Roman" w:hAnsi="Times New Roman" w:cs="Times New Roman"/>
                <w:sz w:val="24"/>
                <w:szCs w:val="24"/>
              </w:rPr>
            </w:pPr>
          </w:p>
        </w:tc>
        <w:tc>
          <w:tcPr>
            <w:tcW w:w="603" w:type="dxa"/>
            <w:tcBorders>
              <w:right w:val="single" w:sz="4" w:space="0" w:color="auto"/>
            </w:tcBorders>
          </w:tcPr>
          <w:p w14:paraId="66623A20" w14:textId="77777777" w:rsidR="00357CA1" w:rsidRPr="00D24E79" w:rsidRDefault="00357CA1" w:rsidP="009905F6">
            <w:pPr>
              <w:spacing w:after="0" w:line="240" w:lineRule="auto"/>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615CC566" w14:textId="77777777" w:rsidR="00357CA1" w:rsidRPr="00D24E79" w:rsidRDefault="00357CA1" w:rsidP="009905F6">
            <w:pPr>
              <w:spacing w:after="0" w:line="240" w:lineRule="auto"/>
              <w:jc w:val="both"/>
              <w:rPr>
                <w:rFonts w:ascii="Times New Roman" w:eastAsia="Times New Roman" w:hAnsi="Times New Roman" w:cs="Times New Roman"/>
                <w:sz w:val="24"/>
                <w:szCs w:val="24"/>
                <w:lang w:eastAsia="ru-RU"/>
              </w:rPr>
            </w:pPr>
          </w:p>
        </w:tc>
      </w:tr>
      <w:tr w:rsidR="00D24E79" w:rsidRPr="00D24E79" w14:paraId="1BC15190" w14:textId="77777777" w:rsidTr="00CA41AC">
        <w:trPr>
          <w:trHeight w:val="380"/>
        </w:trPr>
        <w:tc>
          <w:tcPr>
            <w:tcW w:w="347" w:type="dxa"/>
            <w:tcBorders>
              <w:top w:val="nil"/>
              <w:left w:val="nil"/>
              <w:bottom w:val="nil"/>
              <w:right w:val="single" w:sz="4" w:space="0" w:color="auto"/>
            </w:tcBorders>
          </w:tcPr>
          <w:p w14:paraId="0F0563F9" w14:textId="77777777" w:rsidR="00357CA1" w:rsidRPr="00D24E79" w:rsidRDefault="00357CA1" w:rsidP="009905F6">
            <w:pPr>
              <w:spacing w:after="0" w:line="240" w:lineRule="auto"/>
              <w:jc w:val="center"/>
              <w:rPr>
                <w:rFonts w:ascii="Times New Roman" w:hAnsi="Times New Roman" w:cs="Times New Roman"/>
                <w:sz w:val="24"/>
                <w:szCs w:val="24"/>
              </w:rPr>
            </w:pPr>
          </w:p>
        </w:tc>
        <w:tc>
          <w:tcPr>
            <w:tcW w:w="606" w:type="dxa"/>
            <w:tcBorders>
              <w:left w:val="single" w:sz="4" w:space="0" w:color="auto"/>
            </w:tcBorders>
          </w:tcPr>
          <w:p w14:paraId="5CD90EA3" w14:textId="77777777" w:rsidR="00357CA1" w:rsidRPr="00D24E79" w:rsidRDefault="00357CA1" w:rsidP="009905F6">
            <w:pPr>
              <w:spacing w:after="0" w:line="240" w:lineRule="auto"/>
              <w:ind w:left="-57" w:right="-57"/>
              <w:jc w:val="center"/>
              <w:rPr>
                <w:rFonts w:ascii="Times New Roman" w:hAnsi="Times New Roman" w:cs="Times New Roman"/>
                <w:sz w:val="24"/>
                <w:szCs w:val="24"/>
              </w:rPr>
            </w:pPr>
            <w:r w:rsidRPr="00D24E79">
              <w:rPr>
                <w:rFonts w:ascii="Times New Roman" w:hAnsi="Times New Roman" w:cs="Times New Roman"/>
                <w:sz w:val="24"/>
                <w:szCs w:val="24"/>
              </w:rPr>
              <w:t>6.</w:t>
            </w:r>
          </w:p>
        </w:tc>
        <w:tc>
          <w:tcPr>
            <w:tcW w:w="3300" w:type="dxa"/>
            <w:tcBorders>
              <w:top w:val="single" w:sz="4" w:space="0" w:color="auto"/>
              <w:left w:val="single" w:sz="4" w:space="0" w:color="auto"/>
              <w:bottom w:val="single" w:sz="4" w:space="0" w:color="auto"/>
              <w:right w:val="single" w:sz="4" w:space="0" w:color="auto"/>
            </w:tcBorders>
          </w:tcPr>
          <w:p w14:paraId="0E13727D" w14:textId="12213EDA" w:rsidR="00357CA1" w:rsidRPr="00D24E79" w:rsidRDefault="00357CA1" w:rsidP="00512A25">
            <w:pPr>
              <w:spacing w:after="0" w:line="240" w:lineRule="auto"/>
              <w:outlineLvl w:val="0"/>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t xml:space="preserve">Информирование населения Сургутского района, в том числе через средства массовой информации, о возможности распространения на территории Сургутского района социально значимых заболеваний и заболеваний, представляющих опасность для окружающих, осуществляемое на основе ежегодных статистических данных, а также информирование об </w:t>
            </w:r>
            <w:r w:rsidRPr="00D24E79">
              <w:rPr>
                <w:rFonts w:ascii="Times New Roman" w:eastAsia="Times New Roman" w:hAnsi="Times New Roman" w:cs="Times New Roman"/>
                <w:sz w:val="24"/>
                <w:szCs w:val="24"/>
                <w:lang w:eastAsia="ru-RU"/>
              </w:rPr>
              <w:lastRenderedPageBreak/>
              <w:t xml:space="preserve">угрозе возникновения и о возникновении эпидемий в соответствии с Законом Ханты-Мансийского </w:t>
            </w:r>
            <w:r w:rsidR="00AE5ADC" w:rsidRPr="00D24E79">
              <w:rPr>
                <w:rFonts w:ascii="Times New Roman" w:eastAsia="Times New Roman" w:hAnsi="Times New Roman" w:cs="Times New Roman"/>
                <w:sz w:val="24"/>
                <w:szCs w:val="24"/>
                <w:lang w:eastAsia="ru-RU"/>
              </w:rPr>
              <w:t>автономного округа</w:t>
            </w:r>
            <w:r w:rsidRPr="00D24E79">
              <w:rPr>
                <w:rFonts w:ascii="Times New Roman" w:eastAsia="Times New Roman" w:hAnsi="Times New Roman" w:cs="Times New Roman"/>
                <w:sz w:val="24"/>
                <w:szCs w:val="24"/>
                <w:lang w:eastAsia="ru-RU"/>
              </w:rPr>
              <w:t xml:space="preserve"> </w:t>
            </w:r>
            <w:r w:rsidR="00512A25">
              <w:rPr>
                <w:rFonts w:ascii="Times New Roman" w:eastAsia="Times New Roman" w:hAnsi="Times New Roman" w:cs="Times New Roman"/>
                <w:sz w:val="24"/>
                <w:szCs w:val="24"/>
                <w:lang w:eastAsia="ru-RU"/>
              </w:rPr>
              <w:t>–</w:t>
            </w:r>
            <w:r w:rsidRPr="00D24E79">
              <w:rPr>
                <w:rFonts w:ascii="Times New Roman" w:eastAsia="Times New Roman" w:hAnsi="Times New Roman" w:cs="Times New Roman"/>
                <w:sz w:val="24"/>
                <w:szCs w:val="24"/>
                <w:lang w:eastAsia="ru-RU"/>
              </w:rPr>
              <w:t xml:space="preserve"> Югры от 27 сентября 2015 года № 73-оз </w:t>
            </w:r>
            <w:r w:rsidR="007407AB" w:rsidRPr="00D24E79">
              <w:rPr>
                <w:rFonts w:ascii="Times New Roman" w:eastAsia="Times New Roman" w:hAnsi="Times New Roman" w:cs="Times New Roman"/>
                <w:sz w:val="24"/>
                <w:szCs w:val="24"/>
                <w:lang w:eastAsia="ru-RU"/>
              </w:rPr>
              <w:t>«</w:t>
            </w:r>
            <w:r w:rsidRPr="00D24E79">
              <w:rPr>
                <w:rFonts w:ascii="Times New Roman" w:eastAsia="Times New Roman" w:hAnsi="Times New Roman" w:cs="Times New Roman"/>
                <w:sz w:val="24"/>
                <w:szCs w:val="24"/>
                <w:lang w:eastAsia="ru-RU"/>
              </w:rPr>
              <w:t xml:space="preserve">Об осуществлении органами местного самоуправления муниципальных образований Ханты-Мансийского автономного округа </w:t>
            </w:r>
            <w:r w:rsidR="00512A25">
              <w:rPr>
                <w:rFonts w:ascii="Times New Roman" w:eastAsia="Times New Roman" w:hAnsi="Times New Roman" w:cs="Times New Roman"/>
                <w:sz w:val="24"/>
                <w:szCs w:val="24"/>
                <w:lang w:eastAsia="ru-RU"/>
              </w:rPr>
              <w:t>–</w:t>
            </w:r>
            <w:r w:rsidRPr="00D24E79">
              <w:rPr>
                <w:rFonts w:ascii="Times New Roman" w:eastAsia="Times New Roman" w:hAnsi="Times New Roman" w:cs="Times New Roman"/>
                <w:sz w:val="24"/>
                <w:szCs w:val="24"/>
                <w:lang w:eastAsia="ru-RU"/>
              </w:rPr>
              <w:t xml:space="preserve"> Югры отдельных полномочий в сфере охраны здоровья граждан</w:t>
            </w:r>
            <w:r w:rsidR="007407AB" w:rsidRPr="00D24E79">
              <w:rPr>
                <w:rFonts w:ascii="Times New Roman" w:eastAsia="Times New Roman" w:hAnsi="Times New Roman" w:cs="Times New Roman"/>
                <w:sz w:val="24"/>
                <w:szCs w:val="24"/>
                <w:lang w:eastAsia="ru-RU"/>
              </w:rPr>
              <w:t>»</w:t>
            </w:r>
          </w:p>
        </w:tc>
        <w:tc>
          <w:tcPr>
            <w:tcW w:w="2693" w:type="dxa"/>
            <w:tcBorders>
              <w:top w:val="single" w:sz="4" w:space="0" w:color="auto"/>
              <w:left w:val="single" w:sz="4" w:space="0" w:color="auto"/>
              <w:bottom w:val="single" w:sz="4" w:space="0" w:color="auto"/>
              <w:right w:val="single" w:sz="4" w:space="0" w:color="auto"/>
            </w:tcBorders>
          </w:tcPr>
          <w:p w14:paraId="1B1BCEC6" w14:textId="77777777" w:rsidR="00357CA1" w:rsidRPr="00D24E79" w:rsidRDefault="00357CA1" w:rsidP="00512A25">
            <w:pPr>
              <w:spacing w:after="0" w:line="240" w:lineRule="auto"/>
              <w:rPr>
                <w:rFonts w:ascii="Times New Roman" w:eastAsia="Times New Roman" w:hAnsi="Times New Roman" w:cs="Times New Roman"/>
                <w:sz w:val="24"/>
                <w:szCs w:val="24"/>
                <w:lang w:eastAsia="ru-RU"/>
              </w:rPr>
            </w:pPr>
            <w:r w:rsidRPr="00D24E79">
              <w:rPr>
                <w:rFonts w:ascii="Times New Roman" w:eastAsia="Times New Roman" w:hAnsi="Times New Roman" w:cs="Times New Roman"/>
                <w:sz w:val="24"/>
                <w:szCs w:val="24"/>
                <w:lang w:eastAsia="ru-RU"/>
              </w:rPr>
              <w:lastRenderedPageBreak/>
              <w:t xml:space="preserve">Информирование населения Сургутского района о возможности распространения на территории Сургутского района социально значимых заболеваний и заболеваний, представляющих опасность для окружающих, осуществляемое на основе ежегодных статистических данных, а также </w:t>
            </w:r>
            <w:r w:rsidRPr="00D24E79">
              <w:rPr>
                <w:rFonts w:ascii="Times New Roman" w:eastAsia="Times New Roman" w:hAnsi="Times New Roman" w:cs="Times New Roman"/>
                <w:sz w:val="24"/>
                <w:szCs w:val="24"/>
                <w:lang w:eastAsia="ru-RU"/>
              </w:rPr>
              <w:lastRenderedPageBreak/>
              <w:t>об угрозе возникновения и о возникновении эпидемий, %</w:t>
            </w:r>
          </w:p>
        </w:tc>
        <w:tc>
          <w:tcPr>
            <w:tcW w:w="602" w:type="dxa"/>
          </w:tcPr>
          <w:p w14:paraId="14D83F99" w14:textId="77777777" w:rsidR="00357CA1" w:rsidRPr="00D24E79" w:rsidRDefault="00357CA1" w:rsidP="009905F6">
            <w:pPr>
              <w:spacing w:after="0" w:line="240" w:lineRule="auto"/>
              <w:ind w:left="11" w:hanging="11"/>
              <w:jc w:val="center"/>
              <w:rPr>
                <w:rFonts w:ascii="Times New Roman" w:hAnsi="Times New Roman" w:cs="Times New Roman"/>
                <w:sz w:val="24"/>
                <w:szCs w:val="24"/>
              </w:rPr>
            </w:pPr>
          </w:p>
        </w:tc>
        <w:tc>
          <w:tcPr>
            <w:tcW w:w="603" w:type="dxa"/>
          </w:tcPr>
          <w:p w14:paraId="470C96DD" w14:textId="77777777" w:rsidR="00357CA1" w:rsidRPr="00D24E79" w:rsidRDefault="00357CA1" w:rsidP="009905F6">
            <w:pPr>
              <w:spacing w:after="0" w:line="240" w:lineRule="auto"/>
              <w:ind w:left="11" w:hanging="11"/>
              <w:jc w:val="center"/>
              <w:rPr>
                <w:rFonts w:ascii="Times New Roman" w:hAnsi="Times New Roman" w:cs="Times New Roman"/>
                <w:sz w:val="24"/>
                <w:szCs w:val="24"/>
              </w:rPr>
            </w:pPr>
          </w:p>
        </w:tc>
        <w:tc>
          <w:tcPr>
            <w:tcW w:w="602" w:type="dxa"/>
          </w:tcPr>
          <w:p w14:paraId="490484A9" w14:textId="77777777" w:rsidR="00357CA1" w:rsidRPr="00D24E79" w:rsidRDefault="00357CA1" w:rsidP="009905F6">
            <w:pPr>
              <w:spacing w:after="0" w:line="240" w:lineRule="auto"/>
              <w:ind w:left="11" w:hanging="11"/>
              <w:jc w:val="center"/>
              <w:rPr>
                <w:rFonts w:ascii="Times New Roman" w:hAnsi="Times New Roman" w:cs="Times New Roman"/>
                <w:sz w:val="24"/>
                <w:szCs w:val="24"/>
              </w:rPr>
            </w:pPr>
          </w:p>
        </w:tc>
        <w:tc>
          <w:tcPr>
            <w:tcW w:w="603" w:type="dxa"/>
            <w:tcBorders>
              <w:right w:val="single" w:sz="4" w:space="0" w:color="auto"/>
            </w:tcBorders>
          </w:tcPr>
          <w:p w14:paraId="4D622235" w14:textId="77777777" w:rsidR="00357CA1" w:rsidRPr="00D24E79" w:rsidRDefault="00357CA1" w:rsidP="009905F6">
            <w:pPr>
              <w:spacing w:after="0" w:line="240" w:lineRule="auto"/>
              <w:ind w:left="11" w:hanging="11"/>
              <w:jc w:val="center"/>
              <w:rPr>
                <w:rFonts w:ascii="Times New Roman" w:hAnsi="Times New Roman" w:cs="Times New Roman"/>
                <w:sz w:val="24"/>
                <w:szCs w:val="24"/>
              </w:rPr>
            </w:pPr>
          </w:p>
        </w:tc>
        <w:tc>
          <w:tcPr>
            <w:tcW w:w="521" w:type="dxa"/>
            <w:tcBorders>
              <w:top w:val="nil"/>
              <w:left w:val="single" w:sz="4" w:space="0" w:color="auto"/>
              <w:bottom w:val="nil"/>
              <w:right w:val="nil"/>
            </w:tcBorders>
            <w:vAlign w:val="bottom"/>
          </w:tcPr>
          <w:p w14:paraId="5D5BEDCB" w14:textId="77777777" w:rsidR="00CA41AC" w:rsidRDefault="00CA41AC" w:rsidP="009905F6">
            <w:pPr>
              <w:spacing w:after="0" w:line="240" w:lineRule="auto"/>
              <w:jc w:val="both"/>
              <w:rPr>
                <w:rFonts w:ascii="Times New Roman" w:eastAsia="Times New Roman" w:hAnsi="Times New Roman" w:cs="Times New Roman"/>
                <w:sz w:val="24"/>
                <w:szCs w:val="24"/>
                <w:lang w:eastAsia="ru-RU"/>
              </w:rPr>
            </w:pPr>
          </w:p>
          <w:p w14:paraId="14C7A050" w14:textId="77777777" w:rsidR="00CA41AC" w:rsidRDefault="00CA41AC" w:rsidP="009905F6">
            <w:pPr>
              <w:spacing w:after="0" w:line="240" w:lineRule="auto"/>
              <w:jc w:val="both"/>
              <w:rPr>
                <w:rFonts w:ascii="Times New Roman" w:eastAsia="Times New Roman" w:hAnsi="Times New Roman" w:cs="Times New Roman"/>
                <w:sz w:val="24"/>
                <w:szCs w:val="24"/>
                <w:lang w:eastAsia="ru-RU"/>
              </w:rPr>
            </w:pPr>
          </w:p>
          <w:p w14:paraId="29CE984C" w14:textId="77777777" w:rsidR="00CA41AC" w:rsidRDefault="00CA41AC" w:rsidP="009905F6">
            <w:pPr>
              <w:spacing w:after="0" w:line="240" w:lineRule="auto"/>
              <w:jc w:val="both"/>
              <w:rPr>
                <w:rFonts w:ascii="Times New Roman" w:eastAsia="Times New Roman" w:hAnsi="Times New Roman" w:cs="Times New Roman"/>
                <w:sz w:val="24"/>
                <w:szCs w:val="24"/>
                <w:lang w:eastAsia="ru-RU"/>
              </w:rPr>
            </w:pPr>
          </w:p>
          <w:p w14:paraId="4AB7CFC7" w14:textId="77777777" w:rsidR="00CA41AC" w:rsidRDefault="00CA41AC" w:rsidP="009905F6">
            <w:pPr>
              <w:spacing w:after="0" w:line="240" w:lineRule="auto"/>
              <w:jc w:val="both"/>
              <w:rPr>
                <w:rFonts w:ascii="Times New Roman" w:eastAsia="Times New Roman" w:hAnsi="Times New Roman" w:cs="Times New Roman"/>
                <w:sz w:val="24"/>
                <w:szCs w:val="24"/>
                <w:lang w:eastAsia="ru-RU"/>
              </w:rPr>
            </w:pPr>
          </w:p>
          <w:p w14:paraId="30FE0BAF" w14:textId="77777777" w:rsidR="00CA41AC" w:rsidRDefault="00CA41AC" w:rsidP="009905F6">
            <w:pPr>
              <w:spacing w:after="0" w:line="240" w:lineRule="auto"/>
              <w:jc w:val="both"/>
              <w:rPr>
                <w:rFonts w:ascii="Times New Roman" w:eastAsia="Times New Roman" w:hAnsi="Times New Roman" w:cs="Times New Roman"/>
                <w:sz w:val="24"/>
                <w:szCs w:val="24"/>
                <w:lang w:eastAsia="ru-RU"/>
              </w:rPr>
            </w:pPr>
          </w:p>
          <w:p w14:paraId="5BE99325" w14:textId="77777777" w:rsidR="00CA41AC" w:rsidRDefault="00CA41AC" w:rsidP="009905F6">
            <w:pPr>
              <w:spacing w:after="0" w:line="240" w:lineRule="auto"/>
              <w:jc w:val="both"/>
              <w:rPr>
                <w:rFonts w:ascii="Times New Roman" w:eastAsia="Times New Roman" w:hAnsi="Times New Roman" w:cs="Times New Roman"/>
                <w:sz w:val="24"/>
                <w:szCs w:val="24"/>
                <w:lang w:eastAsia="ru-RU"/>
              </w:rPr>
            </w:pPr>
          </w:p>
          <w:p w14:paraId="47E9B360" w14:textId="77777777" w:rsidR="00CA41AC" w:rsidRDefault="00CA41AC" w:rsidP="009905F6">
            <w:pPr>
              <w:spacing w:after="0" w:line="240" w:lineRule="auto"/>
              <w:jc w:val="both"/>
              <w:rPr>
                <w:rFonts w:ascii="Times New Roman" w:eastAsia="Times New Roman" w:hAnsi="Times New Roman" w:cs="Times New Roman"/>
                <w:sz w:val="24"/>
                <w:szCs w:val="24"/>
                <w:lang w:eastAsia="ru-RU"/>
              </w:rPr>
            </w:pPr>
          </w:p>
          <w:p w14:paraId="7DAE14DD" w14:textId="77777777" w:rsidR="00CA41AC" w:rsidRDefault="00CA41AC" w:rsidP="009905F6">
            <w:pPr>
              <w:spacing w:after="0" w:line="240" w:lineRule="auto"/>
              <w:jc w:val="both"/>
              <w:rPr>
                <w:rFonts w:ascii="Times New Roman" w:eastAsia="Times New Roman" w:hAnsi="Times New Roman" w:cs="Times New Roman"/>
                <w:sz w:val="24"/>
                <w:szCs w:val="24"/>
                <w:lang w:eastAsia="ru-RU"/>
              </w:rPr>
            </w:pPr>
          </w:p>
          <w:p w14:paraId="7ACC132C" w14:textId="77777777" w:rsidR="00CA41AC" w:rsidRDefault="00CA41AC" w:rsidP="009905F6">
            <w:pPr>
              <w:spacing w:after="0" w:line="240" w:lineRule="auto"/>
              <w:jc w:val="both"/>
              <w:rPr>
                <w:rFonts w:ascii="Times New Roman" w:eastAsia="Times New Roman" w:hAnsi="Times New Roman" w:cs="Times New Roman"/>
                <w:sz w:val="24"/>
                <w:szCs w:val="24"/>
                <w:lang w:eastAsia="ru-RU"/>
              </w:rPr>
            </w:pPr>
          </w:p>
          <w:p w14:paraId="79D9CA63" w14:textId="77777777" w:rsidR="00CA41AC" w:rsidRDefault="00CA41AC" w:rsidP="009905F6">
            <w:pPr>
              <w:spacing w:after="0" w:line="240" w:lineRule="auto"/>
              <w:jc w:val="both"/>
              <w:rPr>
                <w:rFonts w:ascii="Times New Roman" w:eastAsia="Times New Roman" w:hAnsi="Times New Roman" w:cs="Times New Roman"/>
                <w:sz w:val="24"/>
                <w:szCs w:val="24"/>
                <w:lang w:eastAsia="ru-RU"/>
              </w:rPr>
            </w:pPr>
          </w:p>
          <w:p w14:paraId="4DBBDABC" w14:textId="77777777" w:rsidR="00CA41AC" w:rsidRDefault="00CA41AC" w:rsidP="009905F6">
            <w:pPr>
              <w:spacing w:after="0" w:line="240" w:lineRule="auto"/>
              <w:jc w:val="both"/>
              <w:rPr>
                <w:rFonts w:ascii="Times New Roman" w:eastAsia="Times New Roman" w:hAnsi="Times New Roman" w:cs="Times New Roman"/>
                <w:sz w:val="24"/>
                <w:szCs w:val="24"/>
                <w:lang w:eastAsia="ru-RU"/>
              </w:rPr>
            </w:pPr>
          </w:p>
          <w:p w14:paraId="1BE0BE52" w14:textId="77777777" w:rsidR="00CA41AC" w:rsidRDefault="00CA41AC" w:rsidP="009905F6">
            <w:pPr>
              <w:spacing w:after="0" w:line="240" w:lineRule="auto"/>
              <w:jc w:val="both"/>
              <w:rPr>
                <w:rFonts w:ascii="Times New Roman" w:eastAsia="Times New Roman" w:hAnsi="Times New Roman" w:cs="Times New Roman"/>
                <w:sz w:val="24"/>
                <w:szCs w:val="24"/>
                <w:lang w:eastAsia="ru-RU"/>
              </w:rPr>
            </w:pPr>
          </w:p>
          <w:p w14:paraId="312C42C5" w14:textId="77777777" w:rsidR="00CA41AC" w:rsidRDefault="00CA41AC" w:rsidP="009905F6">
            <w:pPr>
              <w:spacing w:after="0" w:line="240" w:lineRule="auto"/>
              <w:jc w:val="both"/>
              <w:rPr>
                <w:rFonts w:ascii="Times New Roman" w:eastAsia="Times New Roman" w:hAnsi="Times New Roman" w:cs="Times New Roman"/>
                <w:sz w:val="24"/>
                <w:szCs w:val="24"/>
                <w:lang w:eastAsia="ru-RU"/>
              </w:rPr>
            </w:pPr>
          </w:p>
          <w:p w14:paraId="50065981" w14:textId="77777777" w:rsidR="00CA41AC" w:rsidRDefault="00CA41AC" w:rsidP="009905F6">
            <w:pPr>
              <w:spacing w:after="0" w:line="240" w:lineRule="auto"/>
              <w:jc w:val="both"/>
              <w:rPr>
                <w:rFonts w:ascii="Times New Roman" w:eastAsia="Times New Roman" w:hAnsi="Times New Roman" w:cs="Times New Roman"/>
                <w:sz w:val="24"/>
                <w:szCs w:val="24"/>
                <w:lang w:eastAsia="ru-RU"/>
              </w:rPr>
            </w:pPr>
          </w:p>
          <w:p w14:paraId="5AFC70F4" w14:textId="77777777" w:rsidR="00CA41AC" w:rsidRDefault="00CA41AC" w:rsidP="009905F6">
            <w:pPr>
              <w:spacing w:after="0" w:line="240" w:lineRule="auto"/>
              <w:jc w:val="both"/>
              <w:rPr>
                <w:rFonts w:ascii="Times New Roman" w:eastAsia="Times New Roman" w:hAnsi="Times New Roman" w:cs="Times New Roman"/>
                <w:sz w:val="24"/>
                <w:szCs w:val="24"/>
                <w:lang w:eastAsia="ru-RU"/>
              </w:rPr>
            </w:pPr>
          </w:p>
          <w:p w14:paraId="5301EDD4" w14:textId="77777777" w:rsidR="00CA41AC" w:rsidRDefault="00CA41AC" w:rsidP="009905F6">
            <w:pPr>
              <w:spacing w:after="0" w:line="240" w:lineRule="auto"/>
              <w:jc w:val="both"/>
              <w:rPr>
                <w:rFonts w:ascii="Times New Roman" w:eastAsia="Times New Roman" w:hAnsi="Times New Roman" w:cs="Times New Roman"/>
                <w:sz w:val="24"/>
                <w:szCs w:val="24"/>
                <w:lang w:eastAsia="ru-RU"/>
              </w:rPr>
            </w:pPr>
          </w:p>
          <w:p w14:paraId="2BB1CB4A" w14:textId="77777777" w:rsidR="00CA41AC" w:rsidRDefault="00CA41AC" w:rsidP="009905F6">
            <w:pPr>
              <w:spacing w:after="0" w:line="240" w:lineRule="auto"/>
              <w:jc w:val="both"/>
              <w:rPr>
                <w:rFonts w:ascii="Times New Roman" w:eastAsia="Times New Roman" w:hAnsi="Times New Roman" w:cs="Times New Roman"/>
                <w:sz w:val="24"/>
                <w:szCs w:val="24"/>
                <w:lang w:eastAsia="ru-RU"/>
              </w:rPr>
            </w:pPr>
          </w:p>
          <w:p w14:paraId="7567FBB3" w14:textId="77777777" w:rsidR="00CA41AC" w:rsidRDefault="00CA41AC" w:rsidP="009905F6">
            <w:pPr>
              <w:spacing w:after="0" w:line="240" w:lineRule="auto"/>
              <w:jc w:val="both"/>
              <w:rPr>
                <w:rFonts w:ascii="Times New Roman" w:eastAsia="Times New Roman" w:hAnsi="Times New Roman" w:cs="Times New Roman"/>
                <w:sz w:val="24"/>
                <w:szCs w:val="24"/>
                <w:lang w:eastAsia="ru-RU"/>
              </w:rPr>
            </w:pPr>
          </w:p>
          <w:p w14:paraId="757CBAED" w14:textId="77777777" w:rsidR="00CA41AC" w:rsidRDefault="00CA41AC" w:rsidP="009905F6">
            <w:pPr>
              <w:spacing w:after="0" w:line="240" w:lineRule="auto"/>
              <w:jc w:val="both"/>
              <w:rPr>
                <w:rFonts w:ascii="Times New Roman" w:eastAsia="Times New Roman" w:hAnsi="Times New Roman" w:cs="Times New Roman"/>
                <w:sz w:val="24"/>
                <w:szCs w:val="24"/>
                <w:lang w:eastAsia="ru-RU"/>
              </w:rPr>
            </w:pPr>
          </w:p>
          <w:p w14:paraId="3FAA358E" w14:textId="77777777" w:rsidR="00CA41AC" w:rsidRDefault="00CA41AC" w:rsidP="009905F6">
            <w:pPr>
              <w:spacing w:after="0" w:line="240" w:lineRule="auto"/>
              <w:jc w:val="both"/>
              <w:rPr>
                <w:rFonts w:ascii="Times New Roman" w:eastAsia="Times New Roman" w:hAnsi="Times New Roman" w:cs="Times New Roman"/>
                <w:sz w:val="24"/>
                <w:szCs w:val="24"/>
                <w:lang w:eastAsia="ru-RU"/>
              </w:rPr>
            </w:pPr>
          </w:p>
          <w:p w14:paraId="469A34E5" w14:textId="77777777" w:rsidR="00CA41AC" w:rsidRDefault="00CA41AC" w:rsidP="009905F6">
            <w:pPr>
              <w:spacing w:after="0" w:line="240" w:lineRule="auto"/>
              <w:jc w:val="both"/>
              <w:rPr>
                <w:rFonts w:ascii="Times New Roman" w:eastAsia="Times New Roman" w:hAnsi="Times New Roman" w:cs="Times New Roman"/>
                <w:sz w:val="24"/>
                <w:szCs w:val="24"/>
                <w:lang w:eastAsia="ru-RU"/>
              </w:rPr>
            </w:pPr>
          </w:p>
          <w:p w14:paraId="2B993692" w14:textId="77777777" w:rsidR="00CA41AC" w:rsidRDefault="00CA41AC" w:rsidP="009905F6">
            <w:pPr>
              <w:spacing w:after="0" w:line="240" w:lineRule="auto"/>
              <w:jc w:val="both"/>
              <w:rPr>
                <w:rFonts w:ascii="Times New Roman" w:eastAsia="Times New Roman" w:hAnsi="Times New Roman" w:cs="Times New Roman"/>
                <w:sz w:val="24"/>
                <w:szCs w:val="24"/>
                <w:lang w:eastAsia="ru-RU"/>
              </w:rPr>
            </w:pPr>
          </w:p>
          <w:p w14:paraId="0C8B1C77" w14:textId="77777777" w:rsidR="00CA41AC" w:rsidRDefault="00CA41AC" w:rsidP="009905F6">
            <w:pPr>
              <w:spacing w:after="0" w:line="240" w:lineRule="auto"/>
              <w:jc w:val="both"/>
              <w:rPr>
                <w:rFonts w:ascii="Times New Roman" w:eastAsia="Times New Roman" w:hAnsi="Times New Roman" w:cs="Times New Roman"/>
                <w:sz w:val="24"/>
                <w:szCs w:val="24"/>
                <w:lang w:eastAsia="ru-RU"/>
              </w:rPr>
            </w:pPr>
          </w:p>
          <w:p w14:paraId="3ECA851B" w14:textId="77777777" w:rsidR="00CA41AC" w:rsidRDefault="00CA41AC" w:rsidP="009905F6">
            <w:pPr>
              <w:spacing w:after="0" w:line="240" w:lineRule="auto"/>
              <w:jc w:val="both"/>
              <w:rPr>
                <w:rFonts w:ascii="Times New Roman" w:eastAsia="Times New Roman" w:hAnsi="Times New Roman" w:cs="Times New Roman"/>
                <w:sz w:val="24"/>
                <w:szCs w:val="24"/>
                <w:lang w:eastAsia="ru-RU"/>
              </w:rPr>
            </w:pPr>
          </w:p>
          <w:p w14:paraId="63AD1634" w14:textId="77777777" w:rsidR="00CA41AC" w:rsidRDefault="00CA41AC" w:rsidP="009905F6">
            <w:pPr>
              <w:spacing w:after="0" w:line="240" w:lineRule="auto"/>
              <w:jc w:val="both"/>
              <w:rPr>
                <w:rFonts w:ascii="Times New Roman" w:eastAsia="Times New Roman" w:hAnsi="Times New Roman" w:cs="Times New Roman"/>
                <w:sz w:val="24"/>
                <w:szCs w:val="24"/>
                <w:lang w:eastAsia="ru-RU"/>
              </w:rPr>
            </w:pPr>
          </w:p>
          <w:p w14:paraId="48C72ACA" w14:textId="55C43834" w:rsidR="00357CA1" w:rsidRPr="00D24E79" w:rsidRDefault="00357CA1" w:rsidP="009905F6">
            <w:pPr>
              <w:spacing w:after="0" w:line="240" w:lineRule="auto"/>
              <w:jc w:val="both"/>
              <w:rPr>
                <w:rFonts w:ascii="Times New Roman" w:hAnsi="Times New Roman" w:cs="Times New Roman"/>
                <w:sz w:val="24"/>
                <w:szCs w:val="24"/>
              </w:rPr>
            </w:pPr>
            <w:r w:rsidRPr="00D24E79">
              <w:rPr>
                <w:rFonts w:ascii="Times New Roman" w:eastAsia="Times New Roman" w:hAnsi="Times New Roman" w:cs="Times New Roman"/>
                <w:sz w:val="24"/>
                <w:szCs w:val="24"/>
                <w:lang w:eastAsia="ru-RU"/>
              </w:rPr>
              <w:t>».</w:t>
            </w:r>
          </w:p>
        </w:tc>
      </w:tr>
    </w:tbl>
    <w:p w14:paraId="6262D468" w14:textId="77777777" w:rsidR="00357CA1" w:rsidRPr="00512A25" w:rsidRDefault="00357CA1" w:rsidP="00512A25">
      <w:pPr>
        <w:pStyle w:val="a6"/>
        <w:tabs>
          <w:tab w:val="left" w:pos="709"/>
        </w:tabs>
        <w:spacing w:before="240" w:line="240" w:lineRule="auto"/>
        <w:ind w:left="0"/>
        <w:jc w:val="both"/>
        <w:outlineLvl w:val="0"/>
        <w:rPr>
          <w:rFonts w:ascii="Times New Roman" w:eastAsia="Times New Roman" w:hAnsi="Times New Roman" w:cs="Times New Roman"/>
          <w:sz w:val="2"/>
          <w:szCs w:val="28"/>
          <w:lang w:eastAsia="ru-RU"/>
        </w:rPr>
      </w:pPr>
    </w:p>
    <w:sectPr w:rsidR="00357CA1" w:rsidRPr="00512A25" w:rsidSect="00B5537E">
      <w:headerReference w:type="default" r:id="rId9"/>
      <w:pgSz w:w="11906" w:h="16838"/>
      <w:pgMar w:top="1134" w:right="567"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639189" w14:textId="77777777" w:rsidR="00F3050F" w:rsidRDefault="00F3050F">
      <w:pPr>
        <w:spacing w:after="0" w:line="240" w:lineRule="auto"/>
      </w:pPr>
      <w:r>
        <w:separator/>
      </w:r>
    </w:p>
  </w:endnote>
  <w:endnote w:type="continuationSeparator" w:id="0">
    <w:p w14:paraId="39E801C4" w14:textId="77777777" w:rsidR="00F3050F" w:rsidRDefault="00F305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0FD1BB" w14:textId="77777777" w:rsidR="00F3050F" w:rsidRDefault="00F3050F">
      <w:pPr>
        <w:spacing w:after="0" w:line="240" w:lineRule="auto"/>
      </w:pPr>
      <w:r>
        <w:separator/>
      </w:r>
    </w:p>
  </w:footnote>
  <w:footnote w:type="continuationSeparator" w:id="0">
    <w:p w14:paraId="7248BFF0" w14:textId="77777777" w:rsidR="00F3050F" w:rsidRDefault="00F305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7327960"/>
      <w:docPartObj>
        <w:docPartGallery w:val="Page Numbers (Top of Page)"/>
        <w:docPartUnique/>
      </w:docPartObj>
    </w:sdtPr>
    <w:sdtEndPr>
      <w:rPr>
        <w:rFonts w:ascii="Times New Roman" w:hAnsi="Times New Roman" w:cs="Times New Roman"/>
        <w:sz w:val="20"/>
        <w:szCs w:val="20"/>
      </w:rPr>
    </w:sdtEndPr>
    <w:sdtContent>
      <w:p w14:paraId="4366D3FE" w14:textId="787F26FA" w:rsidR="00A52178" w:rsidRPr="007F3749" w:rsidRDefault="00A52178">
        <w:pPr>
          <w:pStyle w:val="a3"/>
          <w:jc w:val="center"/>
          <w:rPr>
            <w:rFonts w:ascii="Times New Roman" w:hAnsi="Times New Roman" w:cs="Times New Roman"/>
            <w:sz w:val="20"/>
            <w:szCs w:val="20"/>
          </w:rPr>
        </w:pPr>
        <w:r w:rsidRPr="007F3749">
          <w:rPr>
            <w:rFonts w:ascii="Times New Roman" w:hAnsi="Times New Roman" w:cs="Times New Roman"/>
            <w:sz w:val="20"/>
            <w:szCs w:val="20"/>
          </w:rPr>
          <w:fldChar w:fldCharType="begin"/>
        </w:r>
        <w:r w:rsidRPr="007F3749">
          <w:rPr>
            <w:rFonts w:ascii="Times New Roman" w:hAnsi="Times New Roman" w:cs="Times New Roman"/>
            <w:sz w:val="20"/>
            <w:szCs w:val="20"/>
          </w:rPr>
          <w:instrText>PAGE   \* MERGEFORMAT</w:instrText>
        </w:r>
        <w:r w:rsidRPr="007F3749">
          <w:rPr>
            <w:rFonts w:ascii="Times New Roman" w:hAnsi="Times New Roman" w:cs="Times New Roman"/>
            <w:sz w:val="20"/>
            <w:szCs w:val="20"/>
          </w:rPr>
          <w:fldChar w:fldCharType="separate"/>
        </w:r>
        <w:r w:rsidR="00820D39">
          <w:rPr>
            <w:rFonts w:ascii="Times New Roman" w:hAnsi="Times New Roman" w:cs="Times New Roman"/>
            <w:noProof/>
            <w:sz w:val="20"/>
            <w:szCs w:val="20"/>
          </w:rPr>
          <w:t>21</w:t>
        </w:r>
        <w:r w:rsidRPr="007F3749">
          <w:rPr>
            <w:rFonts w:ascii="Times New Roman" w:hAnsi="Times New Roman" w:cs="Times New Roman"/>
            <w:sz w:val="20"/>
            <w:szCs w:val="20"/>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715EC"/>
    <w:multiLevelType w:val="hybridMultilevel"/>
    <w:tmpl w:val="B68823C4"/>
    <w:lvl w:ilvl="0" w:tplc="0419000F">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 w15:restartNumberingAfterBreak="0">
    <w:nsid w:val="03FC0C57"/>
    <w:multiLevelType w:val="hybridMultilevel"/>
    <w:tmpl w:val="019C3280"/>
    <w:lvl w:ilvl="0" w:tplc="1F2ACDB4">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2" w15:restartNumberingAfterBreak="0">
    <w:nsid w:val="0D4552FC"/>
    <w:multiLevelType w:val="multilevel"/>
    <w:tmpl w:val="C7FC8AEE"/>
    <w:lvl w:ilvl="0">
      <w:start w:val="1"/>
      <w:numFmt w:val="decimal"/>
      <w:lvlText w:val="%1."/>
      <w:lvlJc w:val="left"/>
      <w:pPr>
        <w:ind w:left="720" w:hanging="360"/>
      </w:pPr>
      <w:rPr>
        <w:rFonts w:eastAsia="Calibri" w:hint="default"/>
      </w:rPr>
    </w:lvl>
    <w:lvl w:ilvl="1">
      <w:start w:val="1"/>
      <w:numFmt w:val="decimal"/>
      <w:isLgl/>
      <w:lvlText w:val="%2)"/>
      <w:lvlJc w:val="left"/>
      <w:pPr>
        <w:ind w:left="1080" w:hanging="720"/>
      </w:pPr>
      <w:rPr>
        <w:rFonts w:ascii="Times New Roman" w:eastAsia="Times New Roman" w:hAnsi="Times New Roman"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1D2B37CF"/>
    <w:multiLevelType w:val="multilevel"/>
    <w:tmpl w:val="EE12B4C0"/>
    <w:lvl w:ilvl="0">
      <w:start w:val="1"/>
      <w:numFmt w:val="decimal"/>
      <w:lvlText w:val="%1."/>
      <w:lvlJc w:val="left"/>
      <w:pPr>
        <w:ind w:left="1069"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4" w15:restartNumberingAfterBreak="0">
    <w:nsid w:val="1EAB49C0"/>
    <w:multiLevelType w:val="multilevel"/>
    <w:tmpl w:val="EE12B4C0"/>
    <w:lvl w:ilvl="0">
      <w:start w:val="1"/>
      <w:numFmt w:val="decimal"/>
      <w:lvlText w:val="%1."/>
      <w:lvlJc w:val="left"/>
      <w:pPr>
        <w:ind w:left="1069"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5" w15:restartNumberingAfterBreak="0">
    <w:nsid w:val="2C7F4D92"/>
    <w:multiLevelType w:val="hybridMultilevel"/>
    <w:tmpl w:val="5A0E5E8C"/>
    <w:lvl w:ilvl="0" w:tplc="86D289F8">
      <w:start w:val="1"/>
      <w:numFmt w:val="decimal"/>
      <w:lvlText w:val="%1."/>
      <w:lvlJc w:val="left"/>
      <w:pPr>
        <w:ind w:left="1069" w:hanging="360"/>
      </w:pPr>
      <w:rPr>
        <w:rFonts w:eastAsia="Calibri"/>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 w15:restartNumberingAfterBreak="0">
    <w:nsid w:val="2D7F2318"/>
    <w:multiLevelType w:val="hybridMultilevel"/>
    <w:tmpl w:val="C3C844A2"/>
    <w:lvl w:ilvl="0" w:tplc="1272EDF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15:restartNumberingAfterBreak="0">
    <w:nsid w:val="32964F54"/>
    <w:multiLevelType w:val="hybridMultilevel"/>
    <w:tmpl w:val="DA88440C"/>
    <w:lvl w:ilvl="0" w:tplc="E31E8FA2">
      <w:start w:val="1"/>
      <w:numFmt w:val="decimal"/>
      <w:lvlText w:val="%1."/>
      <w:lvlJc w:val="left"/>
      <w:pPr>
        <w:tabs>
          <w:tab w:val="num" w:pos="1005"/>
        </w:tabs>
        <w:ind w:left="1005" w:hanging="360"/>
      </w:pPr>
      <w:rPr>
        <w:rFonts w:hint="default"/>
      </w:rPr>
    </w:lvl>
    <w:lvl w:ilvl="1" w:tplc="04190019" w:tentative="1">
      <w:start w:val="1"/>
      <w:numFmt w:val="lowerLetter"/>
      <w:lvlText w:val="%2."/>
      <w:lvlJc w:val="left"/>
      <w:pPr>
        <w:tabs>
          <w:tab w:val="num" w:pos="1725"/>
        </w:tabs>
        <w:ind w:left="1725" w:hanging="360"/>
      </w:pPr>
    </w:lvl>
    <w:lvl w:ilvl="2" w:tplc="0419001B" w:tentative="1">
      <w:start w:val="1"/>
      <w:numFmt w:val="lowerRoman"/>
      <w:lvlText w:val="%3."/>
      <w:lvlJc w:val="right"/>
      <w:pPr>
        <w:tabs>
          <w:tab w:val="num" w:pos="2445"/>
        </w:tabs>
        <w:ind w:left="2445" w:hanging="180"/>
      </w:pPr>
    </w:lvl>
    <w:lvl w:ilvl="3" w:tplc="0419000F" w:tentative="1">
      <w:start w:val="1"/>
      <w:numFmt w:val="decimal"/>
      <w:lvlText w:val="%4."/>
      <w:lvlJc w:val="left"/>
      <w:pPr>
        <w:tabs>
          <w:tab w:val="num" w:pos="3165"/>
        </w:tabs>
        <w:ind w:left="3165" w:hanging="360"/>
      </w:pPr>
    </w:lvl>
    <w:lvl w:ilvl="4" w:tplc="04190019" w:tentative="1">
      <w:start w:val="1"/>
      <w:numFmt w:val="lowerLetter"/>
      <w:lvlText w:val="%5."/>
      <w:lvlJc w:val="left"/>
      <w:pPr>
        <w:tabs>
          <w:tab w:val="num" w:pos="3885"/>
        </w:tabs>
        <w:ind w:left="3885" w:hanging="360"/>
      </w:pPr>
    </w:lvl>
    <w:lvl w:ilvl="5" w:tplc="0419001B" w:tentative="1">
      <w:start w:val="1"/>
      <w:numFmt w:val="lowerRoman"/>
      <w:lvlText w:val="%6."/>
      <w:lvlJc w:val="right"/>
      <w:pPr>
        <w:tabs>
          <w:tab w:val="num" w:pos="4605"/>
        </w:tabs>
        <w:ind w:left="4605" w:hanging="180"/>
      </w:pPr>
    </w:lvl>
    <w:lvl w:ilvl="6" w:tplc="0419000F" w:tentative="1">
      <w:start w:val="1"/>
      <w:numFmt w:val="decimal"/>
      <w:lvlText w:val="%7."/>
      <w:lvlJc w:val="left"/>
      <w:pPr>
        <w:tabs>
          <w:tab w:val="num" w:pos="5325"/>
        </w:tabs>
        <w:ind w:left="5325" w:hanging="360"/>
      </w:pPr>
    </w:lvl>
    <w:lvl w:ilvl="7" w:tplc="04190019" w:tentative="1">
      <w:start w:val="1"/>
      <w:numFmt w:val="lowerLetter"/>
      <w:lvlText w:val="%8."/>
      <w:lvlJc w:val="left"/>
      <w:pPr>
        <w:tabs>
          <w:tab w:val="num" w:pos="6045"/>
        </w:tabs>
        <w:ind w:left="6045" w:hanging="360"/>
      </w:pPr>
    </w:lvl>
    <w:lvl w:ilvl="8" w:tplc="0419001B" w:tentative="1">
      <w:start w:val="1"/>
      <w:numFmt w:val="lowerRoman"/>
      <w:lvlText w:val="%9."/>
      <w:lvlJc w:val="right"/>
      <w:pPr>
        <w:tabs>
          <w:tab w:val="num" w:pos="6765"/>
        </w:tabs>
        <w:ind w:left="6765" w:hanging="180"/>
      </w:pPr>
    </w:lvl>
  </w:abstractNum>
  <w:abstractNum w:abstractNumId="8" w15:restartNumberingAfterBreak="0">
    <w:nsid w:val="42C83FBF"/>
    <w:multiLevelType w:val="multilevel"/>
    <w:tmpl w:val="9528CA2C"/>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9" w15:restartNumberingAfterBreak="0">
    <w:nsid w:val="481B7EAD"/>
    <w:multiLevelType w:val="multilevel"/>
    <w:tmpl w:val="EE12B4C0"/>
    <w:lvl w:ilvl="0">
      <w:start w:val="1"/>
      <w:numFmt w:val="decimal"/>
      <w:lvlText w:val="%1."/>
      <w:lvlJc w:val="left"/>
      <w:pPr>
        <w:ind w:left="1069"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10" w15:restartNumberingAfterBreak="0">
    <w:nsid w:val="507738D1"/>
    <w:multiLevelType w:val="multilevel"/>
    <w:tmpl w:val="D9900D78"/>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1" w15:restartNumberingAfterBreak="0">
    <w:nsid w:val="51B67421"/>
    <w:multiLevelType w:val="hybridMultilevel"/>
    <w:tmpl w:val="11741396"/>
    <w:lvl w:ilvl="0" w:tplc="C0F2803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53F94846"/>
    <w:multiLevelType w:val="hybridMultilevel"/>
    <w:tmpl w:val="670CC50E"/>
    <w:lvl w:ilvl="0" w:tplc="55D4FBEE">
      <w:start w:val="1"/>
      <w:numFmt w:val="decimal"/>
      <w:lvlText w:val="%1."/>
      <w:lvlJc w:val="left"/>
      <w:pPr>
        <w:ind w:left="1920" w:hanging="360"/>
      </w:pPr>
      <w:rPr>
        <w:color w:val="000000" w:themeColor="text1"/>
      </w:rPr>
    </w:lvl>
    <w:lvl w:ilvl="1" w:tplc="04190019">
      <w:start w:val="1"/>
      <w:numFmt w:val="lowerLetter"/>
      <w:lvlText w:val="%2."/>
      <w:lvlJc w:val="left"/>
      <w:pPr>
        <w:ind w:left="2640" w:hanging="360"/>
      </w:pPr>
    </w:lvl>
    <w:lvl w:ilvl="2" w:tplc="0419001B">
      <w:start w:val="1"/>
      <w:numFmt w:val="lowerRoman"/>
      <w:lvlText w:val="%3."/>
      <w:lvlJc w:val="right"/>
      <w:pPr>
        <w:ind w:left="3360" w:hanging="180"/>
      </w:pPr>
    </w:lvl>
    <w:lvl w:ilvl="3" w:tplc="0419000F">
      <w:start w:val="1"/>
      <w:numFmt w:val="decimal"/>
      <w:lvlText w:val="%4."/>
      <w:lvlJc w:val="left"/>
      <w:pPr>
        <w:ind w:left="4080" w:hanging="360"/>
      </w:pPr>
    </w:lvl>
    <w:lvl w:ilvl="4" w:tplc="04190019">
      <w:start w:val="1"/>
      <w:numFmt w:val="lowerLetter"/>
      <w:lvlText w:val="%5."/>
      <w:lvlJc w:val="left"/>
      <w:pPr>
        <w:ind w:left="4800" w:hanging="360"/>
      </w:pPr>
    </w:lvl>
    <w:lvl w:ilvl="5" w:tplc="0419001B">
      <w:start w:val="1"/>
      <w:numFmt w:val="lowerRoman"/>
      <w:lvlText w:val="%6."/>
      <w:lvlJc w:val="right"/>
      <w:pPr>
        <w:ind w:left="5520" w:hanging="180"/>
      </w:pPr>
    </w:lvl>
    <w:lvl w:ilvl="6" w:tplc="0419000F">
      <w:start w:val="1"/>
      <w:numFmt w:val="decimal"/>
      <w:lvlText w:val="%7."/>
      <w:lvlJc w:val="left"/>
      <w:pPr>
        <w:ind w:left="6240" w:hanging="360"/>
      </w:pPr>
    </w:lvl>
    <w:lvl w:ilvl="7" w:tplc="04190019">
      <w:start w:val="1"/>
      <w:numFmt w:val="lowerLetter"/>
      <w:lvlText w:val="%8."/>
      <w:lvlJc w:val="left"/>
      <w:pPr>
        <w:ind w:left="6960" w:hanging="360"/>
      </w:pPr>
    </w:lvl>
    <w:lvl w:ilvl="8" w:tplc="0419001B">
      <w:start w:val="1"/>
      <w:numFmt w:val="lowerRoman"/>
      <w:lvlText w:val="%9."/>
      <w:lvlJc w:val="right"/>
      <w:pPr>
        <w:ind w:left="7680" w:hanging="180"/>
      </w:pPr>
    </w:lvl>
  </w:abstractNum>
  <w:abstractNum w:abstractNumId="13" w15:restartNumberingAfterBreak="0">
    <w:nsid w:val="5DFE21B6"/>
    <w:multiLevelType w:val="hybridMultilevel"/>
    <w:tmpl w:val="B3624978"/>
    <w:lvl w:ilvl="0" w:tplc="B882DDE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4" w15:restartNumberingAfterBreak="0">
    <w:nsid w:val="5E0B1C6F"/>
    <w:multiLevelType w:val="multilevel"/>
    <w:tmpl w:val="EE12B4C0"/>
    <w:lvl w:ilvl="0">
      <w:start w:val="1"/>
      <w:numFmt w:val="decimal"/>
      <w:lvlText w:val="%1."/>
      <w:lvlJc w:val="left"/>
      <w:pPr>
        <w:ind w:left="1069"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15" w15:restartNumberingAfterBreak="0">
    <w:nsid w:val="631A2CB6"/>
    <w:multiLevelType w:val="hybridMultilevel"/>
    <w:tmpl w:val="DE529A00"/>
    <w:lvl w:ilvl="0" w:tplc="B07035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694017E7"/>
    <w:multiLevelType w:val="multilevel"/>
    <w:tmpl w:val="4C86420C"/>
    <w:lvl w:ilvl="0">
      <w:start w:val="1"/>
      <w:numFmt w:val="decimal"/>
      <w:lvlText w:val="%1."/>
      <w:lvlJc w:val="left"/>
      <w:pPr>
        <w:ind w:left="786"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1866" w:hanging="720"/>
      </w:pPr>
      <w:rPr>
        <w:rFonts w:hint="default"/>
      </w:rPr>
    </w:lvl>
    <w:lvl w:ilvl="3">
      <w:start w:val="1"/>
      <w:numFmt w:val="decimal"/>
      <w:isLgl/>
      <w:lvlText w:val="%1.%2.%3.%4."/>
      <w:lvlJc w:val="left"/>
      <w:pPr>
        <w:ind w:left="2586" w:hanging="1080"/>
      </w:pPr>
      <w:rPr>
        <w:rFonts w:hint="default"/>
      </w:rPr>
    </w:lvl>
    <w:lvl w:ilvl="4">
      <w:start w:val="1"/>
      <w:numFmt w:val="decimal"/>
      <w:isLgl/>
      <w:lvlText w:val="%1.%2.%3.%4.%5."/>
      <w:lvlJc w:val="left"/>
      <w:pPr>
        <w:ind w:left="2946" w:hanging="1080"/>
      </w:pPr>
      <w:rPr>
        <w:rFonts w:hint="default"/>
      </w:rPr>
    </w:lvl>
    <w:lvl w:ilvl="5">
      <w:start w:val="1"/>
      <w:numFmt w:val="decimal"/>
      <w:isLgl/>
      <w:lvlText w:val="%1.%2.%3.%4.%5.%6."/>
      <w:lvlJc w:val="left"/>
      <w:pPr>
        <w:ind w:left="3666" w:hanging="1440"/>
      </w:pPr>
      <w:rPr>
        <w:rFonts w:hint="default"/>
      </w:rPr>
    </w:lvl>
    <w:lvl w:ilvl="6">
      <w:start w:val="1"/>
      <w:numFmt w:val="decimal"/>
      <w:isLgl/>
      <w:lvlText w:val="%1.%2.%3.%4.%5.%6.%7."/>
      <w:lvlJc w:val="left"/>
      <w:pPr>
        <w:ind w:left="4386" w:hanging="1800"/>
      </w:pPr>
      <w:rPr>
        <w:rFonts w:hint="default"/>
      </w:rPr>
    </w:lvl>
    <w:lvl w:ilvl="7">
      <w:start w:val="1"/>
      <w:numFmt w:val="decimal"/>
      <w:isLgl/>
      <w:lvlText w:val="%1.%2.%3.%4.%5.%6.%7.%8."/>
      <w:lvlJc w:val="left"/>
      <w:pPr>
        <w:ind w:left="4746" w:hanging="1800"/>
      </w:pPr>
      <w:rPr>
        <w:rFonts w:hint="default"/>
      </w:rPr>
    </w:lvl>
    <w:lvl w:ilvl="8">
      <w:start w:val="1"/>
      <w:numFmt w:val="decimal"/>
      <w:isLgl/>
      <w:lvlText w:val="%1.%2.%3.%4.%5.%6.%7.%8.%9."/>
      <w:lvlJc w:val="left"/>
      <w:pPr>
        <w:ind w:left="5466" w:hanging="2160"/>
      </w:pPr>
      <w:rPr>
        <w:rFonts w:hint="default"/>
      </w:rPr>
    </w:lvl>
  </w:abstractNum>
  <w:abstractNum w:abstractNumId="17" w15:restartNumberingAfterBreak="0">
    <w:nsid w:val="6F6D6F6B"/>
    <w:multiLevelType w:val="hybridMultilevel"/>
    <w:tmpl w:val="31BE979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AD34561"/>
    <w:multiLevelType w:val="multilevel"/>
    <w:tmpl w:val="EE12B4C0"/>
    <w:lvl w:ilvl="0">
      <w:start w:val="1"/>
      <w:numFmt w:val="decimal"/>
      <w:lvlText w:val="%1."/>
      <w:lvlJc w:val="left"/>
      <w:pPr>
        <w:ind w:left="1069"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19" w15:restartNumberingAfterBreak="0">
    <w:nsid w:val="7D8A771D"/>
    <w:multiLevelType w:val="hybridMultilevel"/>
    <w:tmpl w:val="EAF6744A"/>
    <w:lvl w:ilvl="0" w:tplc="62C0C7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6"/>
  </w:num>
  <w:num w:numId="2">
    <w:abstractNumId w:val="2"/>
  </w:num>
  <w:num w:numId="3">
    <w:abstractNumId w:val="17"/>
  </w:num>
  <w:num w:numId="4">
    <w:abstractNumId w:val="10"/>
  </w:num>
  <w:num w:numId="5">
    <w:abstractNumId w:val="8"/>
  </w:num>
  <w:num w:numId="6">
    <w:abstractNumId w:val="11"/>
  </w:num>
  <w:num w:numId="7">
    <w:abstractNumId w:val="7"/>
  </w:num>
  <w:num w:numId="8">
    <w:abstractNumId w:val="1"/>
  </w:num>
  <w:num w:numId="9">
    <w:abstractNumId w:val="6"/>
  </w:num>
  <w:num w:numId="10">
    <w:abstractNumId w:val="15"/>
  </w:num>
  <w:num w:numId="11">
    <w:abstractNumId w:val="13"/>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4"/>
  </w:num>
  <w:num w:numId="16">
    <w:abstractNumId w:val="19"/>
  </w:num>
  <w:num w:numId="17">
    <w:abstractNumId w:val="0"/>
  </w:num>
  <w:num w:numId="18">
    <w:abstractNumId w:val="3"/>
  </w:num>
  <w:num w:numId="19">
    <w:abstractNumId w:val="9"/>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autoHyphenation/>
  <w:hyphenationZone w:val="14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D42"/>
    <w:rsid w:val="000046F0"/>
    <w:rsid w:val="00004A19"/>
    <w:rsid w:val="00011E87"/>
    <w:rsid w:val="00011EE3"/>
    <w:rsid w:val="0001539E"/>
    <w:rsid w:val="00022D85"/>
    <w:rsid w:val="00024550"/>
    <w:rsid w:val="000322E3"/>
    <w:rsid w:val="0003239F"/>
    <w:rsid w:val="00035958"/>
    <w:rsid w:val="00055D0B"/>
    <w:rsid w:val="000569F5"/>
    <w:rsid w:val="00071856"/>
    <w:rsid w:val="0007196F"/>
    <w:rsid w:val="00071C88"/>
    <w:rsid w:val="00076046"/>
    <w:rsid w:val="000777B4"/>
    <w:rsid w:val="0008041E"/>
    <w:rsid w:val="00083C52"/>
    <w:rsid w:val="0008683B"/>
    <w:rsid w:val="00093743"/>
    <w:rsid w:val="00094297"/>
    <w:rsid w:val="000A43C4"/>
    <w:rsid w:val="000A4B8A"/>
    <w:rsid w:val="000A5572"/>
    <w:rsid w:val="000A7EE7"/>
    <w:rsid w:val="000B135F"/>
    <w:rsid w:val="000B40AA"/>
    <w:rsid w:val="000B49B6"/>
    <w:rsid w:val="000B77E1"/>
    <w:rsid w:val="000C5452"/>
    <w:rsid w:val="000E0A45"/>
    <w:rsid w:val="000E1D1E"/>
    <w:rsid w:val="000E1DEF"/>
    <w:rsid w:val="000E2484"/>
    <w:rsid w:val="000E39E5"/>
    <w:rsid w:val="000F2491"/>
    <w:rsid w:val="000F3809"/>
    <w:rsid w:val="001015D3"/>
    <w:rsid w:val="00103E36"/>
    <w:rsid w:val="00106F1E"/>
    <w:rsid w:val="001150EF"/>
    <w:rsid w:val="00121B95"/>
    <w:rsid w:val="00123A5D"/>
    <w:rsid w:val="00125F39"/>
    <w:rsid w:val="001303D0"/>
    <w:rsid w:val="00136BCF"/>
    <w:rsid w:val="00143B38"/>
    <w:rsid w:val="00144A90"/>
    <w:rsid w:val="00144FE9"/>
    <w:rsid w:val="00147D8E"/>
    <w:rsid w:val="0016024F"/>
    <w:rsid w:val="0016291C"/>
    <w:rsid w:val="0016518D"/>
    <w:rsid w:val="00177C2F"/>
    <w:rsid w:val="00181671"/>
    <w:rsid w:val="00182177"/>
    <w:rsid w:val="001840EC"/>
    <w:rsid w:val="00184C6C"/>
    <w:rsid w:val="001928AF"/>
    <w:rsid w:val="001A128E"/>
    <w:rsid w:val="001A24A2"/>
    <w:rsid w:val="001A4D54"/>
    <w:rsid w:val="001B04DF"/>
    <w:rsid w:val="001B10DA"/>
    <w:rsid w:val="001C1141"/>
    <w:rsid w:val="001C41DC"/>
    <w:rsid w:val="001C6559"/>
    <w:rsid w:val="001C6782"/>
    <w:rsid w:val="001D7EDB"/>
    <w:rsid w:val="001E1103"/>
    <w:rsid w:val="001E4107"/>
    <w:rsid w:val="001E7E75"/>
    <w:rsid w:val="001F4E07"/>
    <w:rsid w:val="001F511B"/>
    <w:rsid w:val="001F6327"/>
    <w:rsid w:val="0020046E"/>
    <w:rsid w:val="002033DE"/>
    <w:rsid w:val="00203B02"/>
    <w:rsid w:val="00203E76"/>
    <w:rsid w:val="00204DAA"/>
    <w:rsid w:val="00204E51"/>
    <w:rsid w:val="002062E3"/>
    <w:rsid w:val="002224E0"/>
    <w:rsid w:val="00223E7F"/>
    <w:rsid w:val="002243BF"/>
    <w:rsid w:val="00225D56"/>
    <w:rsid w:val="00231BD6"/>
    <w:rsid w:val="002369CD"/>
    <w:rsid w:val="00243B22"/>
    <w:rsid w:val="002467AA"/>
    <w:rsid w:val="00246E66"/>
    <w:rsid w:val="002471D1"/>
    <w:rsid w:val="0024770D"/>
    <w:rsid w:val="00250A42"/>
    <w:rsid w:val="00252E5E"/>
    <w:rsid w:val="00254DDC"/>
    <w:rsid w:val="0025698F"/>
    <w:rsid w:val="00256C90"/>
    <w:rsid w:val="00257603"/>
    <w:rsid w:val="00261DBD"/>
    <w:rsid w:val="0027517B"/>
    <w:rsid w:val="002766FA"/>
    <w:rsid w:val="00281151"/>
    <w:rsid w:val="00282DB0"/>
    <w:rsid w:val="00283649"/>
    <w:rsid w:val="00293BBC"/>
    <w:rsid w:val="00294188"/>
    <w:rsid w:val="00295A6B"/>
    <w:rsid w:val="002A49B9"/>
    <w:rsid w:val="002A4E0E"/>
    <w:rsid w:val="002A7401"/>
    <w:rsid w:val="002A7C61"/>
    <w:rsid w:val="002B2E07"/>
    <w:rsid w:val="002B695F"/>
    <w:rsid w:val="002B7432"/>
    <w:rsid w:val="002C1BE3"/>
    <w:rsid w:val="002C2B83"/>
    <w:rsid w:val="002C3C0B"/>
    <w:rsid w:val="002C548C"/>
    <w:rsid w:val="002C6140"/>
    <w:rsid w:val="002D058A"/>
    <w:rsid w:val="002D401F"/>
    <w:rsid w:val="002D4E38"/>
    <w:rsid w:val="002F4A7D"/>
    <w:rsid w:val="00300C7B"/>
    <w:rsid w:val="003074E2"/>
    <w:rsid w:val="003168AA"/>
    <w:rsid w:val="00323A79"/>
    <w:rsid w:val="00324B10"/>
    <w:rsid w:val="003265B8"/>
    <w:rsid w:val="00332EA6"/>
    <w:rsid w:val="0033592D"/>
    <w:rsid w:val="00336385"/>
    <w:rsid w:val="00342672"/>
    <w:rsid w:val="00342C9F"/>
    <w:rsid w:val="00357CA1"/>
    <w:rsid w:val="00362BA1"/>
    <w:rsid w:val="0036683B"/>
    <w:rsid w:val="003754AF"/>
    <w:rsid w:val="00375832"/>
    <w:rsid w:val="00377A3D"/>
    <w:rsid w:val="003818E9"/>
    <w:rsid w:val="003841B2"/>
    <w:rsid w:val="003902E2"/>
    <w:rsid w:val="00392EF2"/>
    <w:rsid w:val="0039756E"/>
    <w:rsid w:val="003A2A22"/>
    <w:rsid w:val="003B0D2A"/>
    <w:rsid w:val="003B231F"/>
    <w:rsid w:val="003B27F7"/>
    <w:rsid w:val="003B2F38"/>
    <w:rsid w:val="003B3FD8"/>
    <w:rsid w:val="003C0AC8"/>
    <w:rsid w:val="003D0156"/>
    <w:rsid w:val="003D040E"/>
    <w:rsid w:val="003D085F"/>
    <w:rsid w:val="003D4A58"/>
    <w:rsid w:val="003D66ED"/>
    <w:rsid w:val="003E12E2"/>
    <w:rsid w:val="003E3778"/>
    <w:rsid w:val="003E4897"/>
    <w:rsid w:val="003E6C19"/>
    <w:rsid w:val="003F022C"/>
    <w:rsid w:val="003F2EDA"/>
    <w:rsid w:val="003F301A"/>
    <w:rsid w:val="003F5698"/>
    <w:rsid w:val="00401055"/>
    <w:rsid w:val="004016C8"/>
    <w:rsid w:val="0040466B"/>
    <w:rsid w:val="0040775B"/>
    <w:rsid w:val="00422FBC"/>
    <w:rsid w:val="00423071"/>
    <w:rsid w:val="00427240"/>
    <w:rsid w:val="00427802"/>
    <w:rsid w:val="00430D48"/>
    <w:rsid w:val="00435092"/>
    <w:rsid w:val="004375DA"/>
    <w:rsid w:val="004378E2"/>
    <w:rsid w:val="00442C3F"/>
    <w:rsid w:val="0044634B"/>
    <w:rsid w:val="004706E1"/>
    <w:rsid w:val="00470A35"/>
    <w:rsid w:val="00476216"/>
    <w:rsid w:val="0047781A"/>
    <w:rsid w:val="00491612"/>
    <w:rsid w:val="0049612C"/>
    <w:rsid w:val="0049668B"/>
    <w:rsid w:val="004A01CE"/>
    <w:rsid w:val="004A2EF0"/>
    <w:rsid w:val="004A70CC"/>
    <w:rsid w:val="004A73FE"/>
    <w:rsid w:val="004C0FEF"/>
    <w:rsid w:val="004C14F4"/>
    <w:rsid w:val="004C4CAD"/>
    <w:rsid w:val="004C7185"/>
    <w:rsid w:val="004D15FD"/>
    <w:rsid w:val="004E0E69"/>
    <w:rsid w:val="004E264C"/>
    <w:rsid w:val="004E2FD5"/>
    <w:rsid w:val="004F06E3"/>
    <w:rsid w:val="004F3822"/>
    <w:rsid w:val="004F5B36"/>
    <w:rsid w:val="0050280E"/>
    <w:rsid w:val="00512A25"/>
    <w:rsid w:val="00522268"/>
    <w:rsid w:val="00524A0B"/>
    <w:rsid w:val="00525EBC"/>
    <w:rsid w:val="00534AE9"/>
    <w:rsid w:val="00537675"/>
    <w:rsid w:val="00550432"/>
    <w:rsid w:val="0055183D"/>
    <w:rsid w:val="005564B8"/>
    <w:rsid w:val="00560DB1"/>
    <w:rsid w:val="0056148E"/>
    <w:rsid w:val="00561C08"/>
    <w:rsid w:val="00565739"/>
    <w:rsid w:val="00567B1B"/>
    <w:rsid w:val="00570093"/>
    <w:rsid w:val="00571E12"/>
    <w:rsid w:val="005736C9"/>
    <w:rsid w:val="00573867"/>
    <w:rsid w:val="00573DF2"/>
    <w:rsid w:val="005908EB"/>
    <w:rsid w:val="00596F28"/>
    <w:rsid w:val="005976A1"/>
    <w:rsid w:val="005A4181"/>
    <w:rsid w:val="005A73F2"/>
    <w:rsid w:val="005B0C26"/>
    <w:rsid w:val="005C08A0"/>
    <w:rsid w:val="005C3626"/>
    <w:rsid w:val="005C5750"/>
    <w:rsid w:val="005C655B"/>
    <w:rsid w:val="005C68DF"/>
    <w:rsid w:val="005D2DE9"/>
    <w:rsid w:val="005D35DB"/>
    <w:rsid w:val="005D54A7"/>
    <w:rsid w:val="005D5AE3"/>
    <w:rsid w:val="005D7704"/>
    <w:rsid w:val="005E16F5"/>
    <w:rsid w:val="005E1C43"/>
    <w:rsid w:val="005E75B8"/>
    <w:rsid w:val="005F530E"/>
    <w:rsid w:val="005F594A"/>
    <w:rsid w:val="005F6C8F"/>
    <w:rsid w:val="00604F0B"/>
    <w:rsid w:val="006051A4"/>
    <w:rsid w:val="00606865"/>
    <w:rsid w:val="0061268C"/>
    <w:rsid w:val="006159C4"/>
    <w:rsid w:val="00620FFC"/>
    <w:rsid w:val="00625366"/>
    <w:rsid w:val="0062730A"/>
    <w:rsid w:val="0063368B"/>
    <w:rsid w:val="00646C80"/>
    <w:rsid w:val="00661072"/>
    <w:rsid w:val="0066174E"/>
    <w:rsid w:val="0066551C"/>
    <w:rsid w:val="00676E0E"/>
    <w:rsid w:val="006817F5"/>
    <w:rsid w:val="00682644"/>
    <w:rsid w:val="006828D9"/>
    <w:rsid w:val="00683AB2"/>
    <w:rsid w:val="00686269"/>
    <w:rsid w:val="0069002E"/>
    <w:rsid w:val="00691DA0"/>
    <w:rsid w:val="006937D5"/>
    <w:rsid w:val="006A1F4D"/>
    <w:rsid w:val="006A434F"/>
    <w:rsid w:val="006A6CBE"/>
    <w:rsid w:val="006A73AF"/>
    <w:rsid w:val="006B5FDE"/>
    <w:rsid w:val="006B612B"/>
    <w:rsid w:val="006B6F63"/>
    <w:rsid w:val="006C5A1E"/>
    <w:rsid w:val="006D124C"/>
    <w:rsid w:val="006D1A45"/>
    <w:rsid w:val="006D4D9D"/>
    <w:rsid w:val="006E22C1"/>
    <w:rsid w:val="006E265A"/>
    <w:rsid w:val="006E3969"/>
    <w:rsid w:val="006E4804"/>
    <w:rsid w:val="006E5C48"/>
    <w:rsid w:val="006E6F78"/>
    <w:rsid w:val="006F01A1"/>
    <w:rsid w:val="006F10CE"/>
    <w:rsid w:val="006F1C81"/>
    <w:rsid w:val="006F71C5"/>
    <w:rsid w:val="006F7577"/>
    <w:rsid w:val="006F777D"/>
    <w:rsid w:val="00701A80"/>
    <w:rsid w:val="00707F43"/>
    <w:rsid w:val="00714942"/>
    <w:rsid w:val="00715B08"/>
    <w:rsid w:val="00716A8C"/>
    <w:rsid w:val="00720C65"/>
    <w:rsid w:val="00731D6B"/>
    <w:rsid w:val="007376C4"/>
    <w:rsid w:val="007407AB"/>
    <w:rsid w:val="00742BE4"/>
    <w:rsid w:val="00750127"/>
    <w:rsid w:val="0075041F"/>
    <w:rsid w:val="0075489E"/>
    <w:rsid w:val="00755D1C"/>
    <w:rsid w:val="007572FB"/>
    <w:rsid w:val="00760163"/>
    <w:rsid w:val="0076140D"/>
    <w:rsid w:val="00764CDA"/>
    <w:rsid w:val="00767DD5"/>
    <w:rsid w:val="0077415C"/>
    <w:rsid w:val="007756DC"/>
    <w:rsid w:val="00776A4E"/>
    <w:rsid w:val="00785C19"/>
    <w:rsid w:val="007953E7"/>
    <w:rsid w:val="00796CB6"/>
    <w:rsid w:val="007A0884"/>
    <w:rsid w:val="007A2A86"/>
    <w:rsid w:val="007A52C7"/>
    <w:rsid w:val="007A6EAF"/>
    <w:rsid w:val="007A7012"/>
    <w:rsid w:val="007B1F48"/>
    <w:rsid w:val="007B665A"/>
    <w:rsid w:val="007C39EE"/>
    <w:rsid w:val="007C46A8"/>
    <w:rsid w:val="007C4C2C"/>
    <w:rsid w:val="007C5DD5"/>
    <w:rsid w:val="007D1FC4"/>
    <w:rsid w:val="007D2032"/>
    <w:rsid w:val="007D302A"/>
    <w:rsid w:val="007D39D7"/>
    <w:rsid w:val="007E386A"/>
    <w:rsid w:val="007F30B9"/>
    <w:rsid w:val="007F3749"/>
    <w:rsid w:val="007F3FAE"/>
    <w:rsid w:val="007F6368"/>
    <w:rsid w:val="00802AF8"/>
    <w:rsid w:val="00806ECA"/>
    <w:rsid w:val="00812D5E"/>
    <w:rsid w:val="008152A7"/>
    <w:rsid w:val="00816EFD"/>
    <w:rsid w:val="00820850"/>
    <w:rsid w:val="00820D39"/>
    <w:rsid w:val="008210B6"/>
    <w:rsid w:val="00834913"/>
    <w:rsid w:val="00841A09"/>
    <w:rsid w:val="00850461"/>
    <w:rsid w:val="0085237F"/>
    <w:rsid w:val="00860C76"/>
    <w:rsid w:val="00862DEE"/>
    <w:rsid w:val="00864216"/>
    <w:rsid w:val="00864437"/>
    <w:rsid w:val="00867584"/>
    <w:rsid w:val="00867644"/>
    <w:rsid w:val="00867FB7"/>
    <w:rsid w:val="0087093A"/>
    <w:rsid w:val="00880411"/>
    <w:rsid w:val="008812FA"/>
    <w:rsid w:val="00890899"/>
    <w:rsid w:val="00894513"/>
    <w:rsid w:val="00895805"/>
    <w:rsid w:val="00895B11"/>
    <w:rsid w:val="008B2A55"/>
    <w:rsid w:val="008C06C7"/>
    <w:rsid w:val="008C0CF1"/>
    <w:rsid w:val="008C0CF5"/>
    <w:rsid w:val="008C1341"/>
    <w:rsid w:val="008C7FCD"/>
    <w:rsid w:val="008D0892"/>
    <w:rsid w:val="008D149A"/>
    <w:rsid w:val="008D4AC5"/>
    <w:rsid w:val="008D4B77"/>
    <w:rsid w:val="008D5EEE"/>
    <w:rsid w:val="008D689F"/>
    <w:rsid w:val="008E3BE6"/>
    <w:rsid w:val="008E6983"/>
    <w:rsid w:val="00920455"/>
    <w:rsid w:val="00924097"/>
    <w:rsid w:val="00925988"/>
    <w:rsid w:val="00941C29"/>
    <w:rsid w:val="009437F1"/>
    <w:rsid w:val="00963589"/>
    <w:rsid w:val="00963B44"/>
    <w:rsid w:val="009657EB"/>
    <w:rsid w:val="00980958"/>
    <w:rsid w:val="00981E57"/>
    <w:rsid w:val="00984C40"/>
    <w:rsid w:val="009851BB"/>
    <w:rsid w:val="009853D2"/>
    <w:rsid w:val="00985B6A"/>
    <w:rsid w:val="009905F6"/>
    <w:rsid w:val="009B55C6"/>
    <w:rsid w:val="009C1EB2"/>
    <w:rsid w:val="009C593B"/>
    <w:rsid w:val="009D285C"/>
    <w:rsid w:val="009D2E29"/>
    <w:rsid w:val="009D41FF"/>
    <w:rsid w:val="009D4DF0"/>
    <w:rsid w:val="009D5657"/>
    <w:rsid w:val="009D5CD2"/>
    <w:rsid w:val="009D7458"/>
    <w:rsid w:val="009E658A"/>
    <w:rsid w:val="009E689C"/>
    <w:rsid w:val="009F26D6"/>
    <w:rsid w:val="009F376E"/>
    <w:rsid w:val="009F4C11"/>
    <w:rsid w:val="009F5024"/>
    <w:rsid w:val="009F5924"/>
    <w:rsid w:val="00A0048A"/>
    <w:rsid w:val="00A0073E"/>
    <w:rsid w:val="00A0134B"/>
    <w:rsid w:val="00A030AA"/>
    <w:rsid w:val="00A17052"/>
    <w:rsid w:val="00A37875"/>
    <w:rsid w:val="00A37D7C"/>
    <w:rsid w:val="00A44FD9"/>
    <w:rsid w:val="00A453AD"/>
    <w:rsid w:val="00A463F6"/>
    <w:rsid w:val="00A47141"/>
    <w:rsid w:val="00A47334"/>
    <w:rsid w:val="00A5065E"/>
    <w:rsid w:val="00A52178"/>
    <w:rsid w:val="00A57EAB"/>
    <w:rsid w:val="00A64472"/>
    <w:rsid w:val="00A70F19"/>
    <w:rsid w:val="00A71B9E"/>
    <w:rsid w:val="00A82A7A"/>
    <w:rsid w:val="00A8572E"/>
    <w:rsid w:val="00A87F5D"/>
    <w:rsid w:val="00A92AEB"/>
    <w:rsid w:val="00A93BE0"/>
    <w:rsid w:val="00A943C6"/>
    <w:rsid w:val="00A95322"/>
    <w:rsid w:val="00A95A38"/>
    <w:rsid w:val="00A96550"/>
    <w:rsid w:val="00AA5144"/>
    <w:rsid w:val="00AB35AC"/>
    <w:rsid w:val="00AB5BDE"/>
    <w:rsid w:val="00AB5F1D"/>
    <w:rsid w:val="00AC030D"/>
    <w:rsid w:val="00AC4B40"/>
    <w:rsid w:val="00AC628C"/>
    <w:rsid w:val="00AD5E0D"/>
    <w:rsid w:val="00AD6CDA"/>
    <w:rsid w:val="00AE1713"/>
    <w:rsid w:val="00AE5ADC"/>
    <w:rsid w:val="00AF1D4A"/>
    <w:rsid w:val="00AF412C"/>
    <w:rsid w:val="00AF4924"/>
    <w:rsid w:val="00AF4AF9"/>
    <w:rsid w:val="00B03384"/>
    <w:rsid w:val="00B13737"/>
    <w:rsid w:val="00B17CE2"/>
    <w:rsid w:val="00B21C46"/>
    <w:rsid w:val="00B27FA8"/>
    <w:rsid w:val="00B30784"/>
    <w:rsid w:val="00B409B6"/>
    <w:rsid w:val="00B5537E"/>
    <w:rsid w:val="00B57819"/>
    <w:rsid w:val="00B63E0C"/>
    <w:rsid w:val="00B66577"/>
    <w:rsid w:val="00B671E7"/>
    <w:rsid w:val="00B735B2"/>
    <w:rsid w:val="00B74710"/>
    <w:rsid w:val="00B87D31"/>
    <w:rsid w:val="00B90D78"/>
    <w:rsid w:val="00B919DE"/>
    <w:rsid w:val="00B920B3"/>
    <w:rsid w:val="00B92B85"/>
    <w:rsid w:val="00B94467"/>
    <w:rsid w:val="00B95700"/>
    <w:rsid w:val="00BA0A80"/>
    <w:rsid w:val="00BA4FA5"/>
    <w:rsid w:val="00BA4FD0"/>
    <w:rsid w:val="00BA551B"/>
    <w:rsid w:val="00BB3124"/>
    <w:rsid w:val="00BB3406"/>
    <w:rsid w:val="00BB5C54"/>
    <w:rsid w:val="00BC2339"/>
    <w:rsid w:val="00BC2CE0"/>
    <w:rsid w:val="00BC7804"/>
    <w:rsid w:val="00BD037B"/>
    <w:rsid w:val="00BD0694"/>
    <w:rsid w:val="00BD2303"/>
    <w:rsid w:val="00BD5400"/>
    <w:rsid w:val="00BD56B5"/>
    <w:rsid w:val="00BD7866"/>
    <w:rsid w:val="00BE2329"/>
    <w:rsid w:val="00BE684D"/>
    <w:rsid w:val="00BE71BB"/>
    <w:rsid w:val="00BF3474"/>
    <w:rsid w:val="00BF414E"/>
    <w:rsid w:val="00C020D9"/>
    <w:rsid w:val="00C022D7"/>
    <w:rsid w:val="00C02E87"/>
    <w:rsid w:val="00C059D9"/>
    <w:rsid w:val="00C071B9"/>
    <w:rsid w:val="00C167EA"/>
    <w:rsid w:val="00C25034"/>
    <w:rsid w:val="00C2585C"/>
    <w:rsid w:val="00C31633"/>
    <w:rsid w:val="00C37D74"/>
    <w:rsid w:val="00C438AF"/>
    <w:rsid w:val="00C45A03"/>
    <w:rsid w:val="00C45B39"/>
    <w:rsid w:val="00C46D45"/>
    <w:rsid w:val="00C4752A"/>
    <w:rsid w:val="00C52E63"/>
    <w:rsid w:val="00C636BE"/>
    <w:rsid w:val="00C645B0"/>
    <w:rsid w:val="00C70E0D"/>
    <w:rsid w:val="00C71211"/>
    <w:rsid w:val="00C74416"/>
    <w:rsid w:val="00C86B74"/>
    <w:rsid w:val="00C902A2"/>
    <w:rsid w:val="00C92CF6"/>
    <w:rsid w:val="00C9360C"/>
    <w:rsid w:val="00C976E4"/>
    <w:rsid w:val="00CA130F"/>
    <w:rsid w:val="00CA2B62"/>
    <w:rsid w:val="00CA41AC"/>
    <w:rsid w:val="00CA4C19"/>
    <w:rsid w:val="00CA58C0"/>
    <w:rsid w:val="00CB3A16"/>
    <w:rsid w:val="00CB564D"/>
    <w:rsid w:val="00CC09D9"/>
    <w:rsid w:val="00CC14FF"/>
    <w:rsid w:val="00CD0688"/>
    <w:rsid w:val="00CD260E"/>
    <w:rsid w:val="00CD7914"/>
    <w:rsid w:val="00CE03FC"/>
    <w:rsid w:val="00CE2750"/>
    <w:rsid w:val="00CE571A"/>
    <w:rsid w:val="00CE742C"/>
    <w:rsid w:val="00CF4066"/>
    <w:rsid w:val="00D059C7"/>
    <w:rsid w:val="00D07810"/>
    <w:rsid w:val="00D15EDE"/>
    <w:rsid w:val="00D16362"/>
    <w:rsid w:val="00D20D9E"/>
    <w:rsid w:val="00D21C98"/>
    <w:rsid w:val="00D24E79"/>
    <w:rsid w:val="00D2512D"/>
    <w:rsid w:val="00D27393"/>
    <w:rsid w:val="00D313FE"/>
    <w:rsid w:val="00D41A10"/>
    <w:rsid w:val="00D4646C"/>
    <w:rsid w:val="00D47528"/>
    <w:rsid w:val="00D47731"/>
    <w:rsid w:val="00D529A5"/>
    <w:rsid w:val="00D54B35"/>
    <w:rsid w:val="00D55A72"/>
    <w:rsid w:val="00D63921"/>
    <w:rsid w:val="00D646B7"/>
    <w:rsid w:val="00D67C45"/>
    <w:rsid w:val="00D7118F"/>
    <w:rsid w:val="00D71C30"/>
    <w:rsid w:val="00D74CC3"/>
    <w:rsid w:val="00D8385C"/>
    <w:rsid w:val="00D8396C"/>
    <w:rsid w:val="00D96E14"/>
    <w:rsid w:val="00D97E99"/>
    <w:rsid w:val="00DA02B0"/>
    <w:rsid w:val="00DA51D8"/>
    <w:rsid w:val="00DB1998"/>
    <w:rsid w:val="00DB36A3"/>
    <w:rsid w:val="00DB4E7E"/>
    <w:rsid w:val="00DC0E31"/>
    <w:rsid w:val="00DC5D25"/>
    <w:rsid w:val="00DD0124"/>
    <w:rsid w:val="00DD1209"/>
    <w:rsid w:val="00DD15F8"/>
    <w:rsid w:val="00DE3DB7"/>
    <w:rsid w:val="00DF0427"/>
    <w:rsid w:val="00DF55A4"/>
    <w:rsid w:val="00E04078"/>
    <w:rsid w:val="00E04A02"/>
    <w:rsid w:val="00E07DBD"/>
    <w:rsid w:val="00E25170"/>
    <w:rsid w:val="00E259A2"/>
    <w:rsid w:val="00E26E7B"/>
    <w:rsid w:val="00E30702"/>
    <w:rsid w:val="00E313F9"/>
    <w:rsid w:val="00E3520E"/>
    <w:rsid w:val="00E4296E"/>
    <w:rsid w:val="00E42FAF"/>
    <w:rsid w:val="00E43F92"/>
    <w:rsid w:val="00E46FFD"/>
    <w:rsid w:val="00E51DDC"/>
    <w:rsid w:val="00E541ED"/>
    <w:rsid w:val="00E55DEB"/>
    <w:rsid w:val="00E57AC7"/>
    <w:rsid w:val="00E61091"/>
    <w:rsid w:val="00E6720F"/>
    <w:rsid w:val="00E678FA"/>
    <w:rsid w:val="00E72CD5"/>
    <w:rsid w:val="00E770BE"/>
    <w:rsid w:val="00E80559"/>
    <w:rsid w:val="00E81B1D"/>
    <w:rsid w:val="00E827E9"/>
    <w:rsid w:val="00E82826"/>
    <w:rsid w:val="00E83C8F"/>
    <w:rsid w:val="00E905AC"/>
    <w:rsid w:val="00EA1EC2"/>
    <w:rsid w:val="00EA5AB6"/>
    <w:rsid w:val="00EA65B2"/>
    <w:rsid w:val="00EB063F"/>
    <w:rsid w:val="00EB2682"/>
    <w:rsid w:val="00EB3D42"/>
    <w:rsid w:val="00EB556E"/>
    <w:rsid w:val="00EB6A8E"/>
    <w:rsid w:val="00EB6F48"/>
    <w:rsid w:val="00EC07A6"/>
    <w:rsid w:val="00EC15A5"/>
    <w:rsid w:val="00EC1C8D"/>
    <w:rsid w:val="00EC2397"/>
    <w:rsid w:val="00EC3F05"/>
    <w:rsid w:val="00EC5401"/>
    <w:rsid w:val="00EC68E9"/>
    <w:rsid w:val="00ED4370"/>
    <w:rsid w:val="00ED5759"/>
    <w:rsid w:val="00ED7FE3"/>
    <w:rsid w:val="00EE0239"/>
    <w:rsid w:val="00EE0734"/>
    <w:rsid w:val="00EE3285"/>
    <w:rsid w:val="00EE4194"/>
    <w:rsid w:val="00EE4E43"/>
    <w:rsid w:val="00EE7CF9"/>
    <w:rsid w:val="00EF3630"/>
    <w:rsid w:val="00EF4911"/>
    <w:rsid w:val="00F01B33"/>
    <w:rsid w:val="00F259E0"/>
    <w:rsid w:val="00F3047F"/>
    <w:rsid w:val="00F3050F"/>
    <w:rsid w:val="00F349A2"/>
    <w:rsid w:val="00F350D8"/>
    <w:rsid w:val="00F42EEA"/>
    <w:rsid w:val="00F464E5"/>
    <w:rsid w:val="00F4729A"/>
    <w:rsid w:val="00F5178D"/>
    <w:rsid w:val="00F5279A"/>
    <w:rsid w:val="00F53932"/>
    <w:rsid w:val="00F554F1"/>
    <w:rsid w:val="00F55B30"/>
    <w:rsid w:val="00F56072"/>
    <w:rsid w:val="00F57D38"/>
    <w:rsid w:val="00F62499"/>
    <w:rsid w:val="00F62E01"/>
    <w:rsid w:val="00F738AE"/>
    <w:rsid w:val="00F76B1A"/>
    <w:rsid w:val="00F83E68"/>
    <w:rsid w:val="00F87C04"/>
    <w:rsid w:val="00F97022"/>
    <w:rsid w:val="00FA1650"/>
    <w:rsid w:val="00FA4388"/>
    <w:rsid w:val="00FB1A88"/>
    <w:rsid w:val="00FB7A8E"/>
    <w:rsid w:val="00FC3A77"/>
    <w:rsid w:val="00FD082F"/>
    <w:rsid w:val="00FD0BBB"/>
    <w:rsid w:val="00FD609F"/>
    <w:rsid w:val="00FE1E05"/>
    <w:rsid w:val="00FE1E6D"/>
    <w:rsid w:val="00FE406F"/>
    <w:rsid w:val="00FE40A8"/>
    <w:rsid w:val="00FE4D4A"/>
    <w:rsid w:val="00FF0FBA"/>
    <w:rsid w:val="00FF2407"/>
    <w:rsid w:val="00FF49F7"/>
    <w:rsid w:val="00FF58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3FF688"/>
  <w15:chartTrackingRefBased/>
  <w15:docId w15:val="{67B1323E-1FCF-4294-85BB-B84EFBBB7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3D42"/>
  </w:style>
  <w:style w:type="paragraph" w:styleId="1">
    <w:name w:val="heading 1"/>
    <w:basedOn w:val="a"/>
    <w:next w:val="a"/>
    <w:link w:val="10"/>
    <w:uiPriority w:val="9"/>
    <w:qFormat/>
    <w:rsid w:val="001A24A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B3D4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B3D42"/>
  </w:style>
  <w:style w:type="table" w:styleId="a5">
    <w:name w:val="Table Grid"/>
    <w:basedOn w:val="a1"/>
    <w:uiPriority w:val="39"/>
    <w:rsid w:val="00EB3D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EB3D42"/>
    <w:pPr>
      <w:ind w:left="720"/>
      <w:contextualSpacing/>
    </w:pPr>
  </w:style>
  <w:style w:type="character" w:customStyle="1" w:styleId="10">
    <w:name w:val="Заголовок 1 Знак"/>
    <w:basedOn w:val="a0"/>
    <w:link w:val="1"/>
    <w:uiPriority w:val="9"/>
    <w:rsid w:val="001A24A2"/>
    <w:rPr>
      <w:rFonts w:asciiTheme="majorHAnsi" w:eastAsiaTheme="majorEastAsia" w:hAnsiTheme="majorHAnsi" w:cstheme="majorBidi"/>
      <w:color w:val="2E74B5" w:themeColor="accent1" w:themeShade="BF"/>
      <w:sz w:val="32"/>
      <w:szCs w:val="32"/>
    </w:rPr>
  </w:style>
  <w:style w:type="paragraph" w:styleId="a7">
    <w:name w:val="Balloon Text"/>
    <w:basedOn w:val="a"/>
    <w:link w:val="a8"/>
    <w:uiPriority w:val="99"/>
    <w:semiHidden/>
    <w:unhideWhenUsed/>
    <w:rsid w:val="003E6C19"/>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3E6C19"/>
    <w:rPr>
      <w:rFonts w:ascii="Segoe UI" w:hAnsi="Segoe UI" w:cs="Segoe UI"/>
      <w:sz w:val="18"/>
      <w:szCs w:val="18"/>
    </w:rPr>
  </w:style>
  <w:style w:type="paragraph" w:customStyle="1" w:styleId="ConsPlusNormal">
    <w:name w:val="ConsPlusNormal"/>
    <w:rsid w:val="00C71211"/>
    <w:pPr>
      <w:widowControl w:val="0"/>
      <w:autoSpaceDE w:val="0"/>
      <w:autoSpaceDN w:val="0"/>
      <w:spacing w:after="0" w:line="240" w:lineRule="auto"/>
    </w:pPr>
    <w:rPr>
      <w:rFonts w:ascii="Calibri" w:eastAsia="Times New Roman" w:hAnsi="Calibri" w:cs="Calibri"/>
      <w:szCs w:val="20"/>
      <w:lang w:eastAsia="ru-RU"/>
    </w:rPr>
  </w:style>
  <w:style w:type="character" w:styleId="a9">
    <w:name w:val="Hyperlink"/>
    <w:basedOn w:val="a0"/>
    <w:uiPriority w:val="99"/>
    <w:unhideWhenUsed/>
    <w:rsid w:val="005E75B8"/>
    <w:rPr>
      <w:color w:val="0563C1" w:themeColor="hyperlink"/>
      <w:u w:val="single"/>
    </w:rPr>
  </w:style>
  <w:style w:type="paragraph" w:styleId="aa">
    <w:name w:val="footer"/>
    <w:basedOn w:val="a"/>
    <w:link w:val="ab"/>
    <w:uiPriority w:val="99"/>
    <w:unhideWhenUsed/>
    <w:rsid w:val="00BD7866"/>
    <w:pPr>
      <w:tabs>
        <w:tab w:val="center" w:pos="4677"/>
        <w:tab w:val="right" w:pos="9355"/>
      </w:tabs>
      <w:spacing w:after="0" w:line="240" w:lineRule="auto"/>
    </w:pPr>
  </w:style>
  <w:style w:type="character" w:customStyle="1" w:styleId="ab">
    <w:name w:val="Нижний колонтитул Знак"/>
    <w:basedOn w:val="a0"/>
    <w:link w:val="aa"/>
    <w:uiPriority w:val="99"/>
    <w:rsid w:val="00BD7866"/>
  </w:style>
  <w:style w:type="paragraph" w:customStyle="1" w:styleId="ac">
    <w:name w:val="Нормальный (таблица)"/>
    <w:basedOn w:val="a"/>
    <w:next w:val="a"/>
    <w:uiPriority w:val="99"/>
    <w:rsid w:val="00A0073E"/>
    <w:pPr>
      <w:widowControl w:val="0"/>
      <w:autoSpaceDE w:val="0"/>
      <w:autoSpaceDN w:val="0"/>
      <w:adjustRightInd w:val="0"/>
      <w:spacing w:after="0" w:line="240" w:lineRule="auto"/>
      <w:jc w:val="both"/>
    </w:pPr>
    <w:rPr>
      <w:rFonts w:ascii="Arial" w:eastAsiaTheme="minorEastAsia" w:hAnsi="Arial" w:cs="Arial"/>
      <w:sz w:val="24"/>
      <w:szCs w:val="24"/>
      <w:lang w:eastAsia="ru-RU"/>
    </w:rPr>
  </w:style>
  <w:style w:type="paragraph" w:customStyle="1" w:styleId="ad">
    <w:name w:val="Прижатый влево"/>
    <w:basedOn w:val="a"/>
    <w:next w:val="a"/>
    <w:uiPriority w:val="99"/>
    <w:rsid w:val="00A0073E"/>
    <w:pPr>
      <w:widowControl w:val="0"/>
      <w:autoSpaceDE w:val="0"/>
      <w:autoSpaceDN w:val="0"/>
      <w:adjustRightInd w:val="0"/>
      <w:spacing w:after="0" w:line="240" w:lineRule="auto"/>
    </w:pPr>
    <w:rPr>
      <w:rFonts w:ascii="Arial" w:eastAsiaTheme="minorEastAsia" w:hAnsi="Arial" w:cs="Arial"/>
      <w:sz w:val="24"/>
      <w:szCs w:val="24"/>
      <w:lang w:eastAsia="ru-RU"/>
    </w:rPr>
  </w:style>
  <w:style w:type="character" w:customStyle="1" w:styleId="ae">
    <w:name w:val="Гипертекстовая ссылка"/>
    <w:basedOn w:val="a0"/>
    <w:uiPriority w:val="99"/>
    <w:rsid w:val="00EE0734"/>
    <w:rPr>
      <w:rFonts w:cs="Times New Roman"/>
      <w:b w:val="0"/>
      <w:color w:val="106BBE"/>
    </w:rPr>
  </w:style>
  <w:style w:type="character" w:styleId="af">
    <w:name w:val="annotation reference"/>
    <w:basedOn w:val="a0"/>
    <w:uiPriority w:val="99"/>
    <w:semiHidden/>
    <w:unhideWhenUsed/>
    <w:rsid w:val="00071C88"/>
    <w:rPr>
      <w:sz w:val="16"/>
      <w:szCs w:val="16"/>
    </w:rPr>
  </w:style>
  <w:style w:type="paragraph" w:styleId="af0">
    <w:name w:val="annotation text"/>
    <w:basedOn w:val="a"/>
    <w:link w:val="af1"/>
    <w:uiPriority w:val="99"/>
    <w:semiHidden/>
    <w:unhideWhenUsed/>
    <w:rsid w:val="00071C88"/>
    <w:pPr>
      <w:spacing w:line="240" w:lineRule="auto"/>
    </w:pPr>
    <w:rPr>
      <w:sz w:val="20"/>
      <w:szCs w:val="20"/>
    </w:rPr>
  </w:style>
  <w:style w:type="character" w:customStyle="1" w:styleId="af1">
    <w:name w:val="Текст примечания Знак"/>
    <w:basedOn w:val="a0"/>
    <w:link w:val="af0"/>
    <w:uiPriority w:val="99"/>
    <w:semiHidden/>
    <w:rsid w:val="00071C88"/>
    <w:rPr>
      <w:sz w:val="20"/>
      <w:szCs w:val="20"/>
    </w:rPr>
  </w:style>
  <w:style w:type="paragraph" w:styleId="af2">
    <w:name w:val="annotation subject"/>
    <w:basedOn w:val="af0"/>
    <w:next w:val="af0"/>
    <w:link w:val="af3"/>
    <w:uiPriority w:val="99"/>
    <w:semiHidden/>
    <w:unhideWhenUsed/>
    <w:rsid w:val="00071C88"/>
    <w:rPr>
      <w:b/>
      <w:bCs/>
    </w:rPr>
  </w:style>
  <w:style w:type="character" w:customStyle="1" w:styleId="af3">
    <w:name w:val="Тема примечания Знак"/>
    <w:basedOn w:val="af1"/>
    <w:link w:val="af2"/>
    <w:uiPriority w:val="99"/>
    <w:semiHidden/>
    <w:rsid w:val="00071C88"/>
    <w:rPr>
      <w:b/>
      <w:bCs/>
      <w:sz w:val="20"/>
      <w:szCs w:val="20"/>
    </w:rPr>
  </w:style>
  <w:style w:type="paragraph" w:styleId="af4">
    <w:name w:val="Revision"/>
    <w:hidden/>
    <w:uiPriority w:val="99"/>
    <w:semiHidden/>
    <w:rsid w:val="00071C8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121869">
      <w:bodyDiv w:val="1"/>
      <w:marLeft w:val="0"/>
      <w:marRight w:val="0"/>
      <w:marTop w:val="0"/>
      <w:marBottom w:val="0"/>
      <w:divBdr>
        <w:top w:val="none" w:sz="0" w:space="0" w:color="auto"/>
        <w:left w:val="none" w:sz="0" w:space="0" w:color="auto"/>
        <w:bottom w:val="none" w:sz="0" w:space="0" w:color="auto"/>
        <w:right w:val="none" w:sz="0" w:space="0" w:color="auto"/>
      </w:divBdr>
    </w:div>
    <w:div w:id="272173316">
      <w:bodyDiv w:val="1"/>
      <w:marLeft w:val="0"/>
      <w:marRight w:val="0"/>
      <w:marTop w:val="0"/>
      <w:marBottom w:val="0"/>
      <w:divBdr>
        <w:top w:val="none" w:sz="0" w:space="0" w:color="auto"/>
        <w:left w:val="none" w:sz="0" w:space="0" w:color="auto"/>
        <w:bottom w:val="none" w:sz="0" w:space="0" w:color="auto"/>
        <w:right w:val="none" w:sz="0" w:space="0" w:color="auto"/>
      </w:divBdr>
    </w:div>
    <w:div w:id="344333167">
      <w:bodyDiv w:val="1"/>
      <w:marLeft w:val="0"/>
      <w:marRight w:val="0"/>
      <w:marTop w:val="0"/>
      <w:marBottom w:val="0"/>
      <w:divBdr>
        <w:top w:val="none" w:sz="0" w:space="0" w:color="auto"/>
        <w:left w:val="none" w:sz="0" w:space="0" w:color="auto"/>
        <w:bottom w:val="none" w:sz="0" w:space="0" w:color="auto"/>
        <w:right w:val="none" w:sz="0" w:space="0" w:color="auto"/>
      </w:divBdr>
    </w:div>
    <w:div w:id="378093516">
      <w:bodyDiv w:val="1"/>
      <w:marLeft w:val="0"/>
      <w:marRight w:val="0"/>
      <w:marTop w:val="0"/>
      <w:marBottom w:val="0"/>
      <w:divBdr>
        <w:top w:val="none" w:sz="0" w:space="0" w:color="auto"/>
        <w:left w:val="none" w:sz="0" w:space="0" w:color="auto"/>
        <w:bottom w:val="none" w:sz="0" w:space="0" w:color="auto"/>
        <w:right w:val="none" w:sz="0" w:space="0" w:color="auto"/>
      </w:divBdr>
    </w:div>
    <w:div w:id="702100752">
      <w:bodyDiv w:val="1"/>
      <w:marLeft w:val="0"/>
      <w:marRight w:val="0"/>
      <w:marTop w:val="0"/>
      <w:marBottom w:val="0"/>
      <w:divBdr>
        <w:top w:val="none" w:sz="0" w:space="0" w:color="auto"/>
        <w:left w:val="none" w:sz="0" w:space="0" w:color="auto"/>
        <w:bottom w:val="none" w:sz="0" w:space="0" w:color="auto"/>
        <w:right w:val="none" w:sz="0" w:space="0" w:color="auto"/>
      </w:divBdr>
    </w:div>
    <w:div w:id="751124239">
      <w:bodyDiv w:val="1"/>
      <w:marLeft w:val="0"/>
      <w:marRight w:val="0"/>
      <w:marTop w:val="0"/>
      <w:marBottom w:val="0"/>
      <w:divBdr>
        <w:top w:val="none" w:sz="0" w:space="0" w:color="auto"/>
        <w:left w:val="none" w:sz="0" w:space="0" w:color="auto"/>
        <w:bottom w:val="none" w:sz="0" w:space="0" w:color="auto"/>
        <w:right w:val="none" w:sz="0" w:space="0" w:color="auto"/>
      </w:divBdr>
    </w:div>
    <w:div w:id="827356417">
      <w:bodyDiv w:val="1"/>
      <w:marLeft w:val="0"/>
      <w:marRight w:val="0"/>
      <w:marTop w:val="0"/>
      <w:marBottom w:val="0"/>
      <w:divBdr>
        <w:top w:val="none" w:sz="0" w:space="0" w:color="auto"/>
        <w:left w:val="none" w:sz="0" w:space="0" w:color="auto"/>
        <w:bottom w:val="none" w:sz="0" w:space="0" w:color="auto"/>
        <w:right w:val="none" w:sz="0" w:space="0" w:color="auto"/>
      </w:divBdr>
    </w:div>
    <w:div w:id="890841894">
      <w:bodyDiv w:val="1"/>
      <w:marLeft w:val="0"/>
      <w:marRight w:val="0"/>
      <w:marTop w:val="0"/>
      <w:marBottom w:val="0"/>
      <w:divBdr>
        <w:top w:val="none" w:sz="0" w:space="0" w:color="auto"/>
        <w:left w:val="none" w:sz="0" w:space="0" w:color="auto"/>
        <w:bottom w:val="none" w:sz="0" w:space="0" w:color="auto"/>
        <w:right w:val="none" w:sz="0" w:space="0" w:color="auto"/>
      </w:divBdr>
    </w:div>
    <w:div w:id="947350120">
      <w:bodyDiv w:val="1"/>
      <w:marLeft w:val="0"/>
      <w:marRight w:val="0"/>
      <w:marTop w:val="0"/>
      <w:marBottom w:val="0"/>
      <w:divBdr>
        <w:top w:val="none" w:sz="0" w:space="0" w:color="auto"/>
        <w:left w:val="none" w:sz="0" w:space="0" w:color="auto"/>
        <w:bottom w:val="none" w:sz="0" w:space="0" w:color="auto"/>
        <w:right w:val="none" w:sz="0" w:space="0" w:color="auto"/>
      </w:divBdr>
    </w:div>
    <w:div w:id="1259679097">
      <w:bodyDiv w:val="1"/>
      <w:marLeft w:val="0"/>
      <w:marRight w:val="0"/>
      <w:marTop w:val="0"/>
      <w:marBottom w:val="0"/>
      <w:divBdr>
        <w:top w:val="none" w:sz="0" w:space="0" w:color="auto"/>
        <w:left w:val="none" w:sz="0" w:space="0" w:color="auto"/>
        <w:bottom w:val="none" w:sz="0" w:space="0" w:color="auto"/>
        <w:right w:val="none" w:sz="0" w:space="0" w:color="auto"/>
      </w:divBdr>
    </w:div>
    <w:div w:id="1478959799">
      <w:bodyDiv w:val="1"/>
      <w:marLeft w:val="0"/>
      <w:marRight w:val="0"/>
      <w:marTop w:val="0"/>
      <w:marBottom w:val="0"/>
      <w:divBdr>
        <w:top w:val="none" w:sz="0" w:space="0" w:color="auto"/>
        <w:left w:val="none" w:sz="0" w:space="0" w:color="auto"/>
        <w:bottom w:val="none" w:sz="0" w:space="0" w:color="auto"/>
        <w:right w:val="none" w:sz="0" w:space="0" w:color="auto"/>
      </w:divBdr>
    </w:div>
    <w:div w:id="1536383907">
      <w:bodyDiv w:val="1"/>
      <w:marLeft w:val="0"/>
      <w:marRight w:val="0"/>
      <w:marTop w:val="0"/>
      <w:marBottom w:val="0"/>
      <w:divBdr>
        <w:top w:val="none" w:sz="0" w:space="0" w:color="auto"/>
        <w:left w:val="none" w:sz="0" w:space="0" w:color="auto"/>
        <w:bottom w:val="none" w:sz="0" w:space="0" w:color="auto"/>
        <w:right w:val="none" w:sz="0" w:space="0" w:color="auto"/>
      </w:divBdr>
    </w:div>
    <w:div w:id="1589339046">
      <w:bodyDiv w:val="1"/>
      <w:marLeft w:val="0"/>
      <w:marRight w:val="0"/>
      <w:marTop w:val="0"/>
      <w:marBottom w:val="0"/>
      <w:divBdr>
        <w:top w:val="none" w:sz="0" w:space="0" w:color="auto"/>
        <w:left w:val="none" w:sz="0" w:space="0" w:color="auto"/>
        <w:bottom w:val="none" w:sz="0" w:space="0" w:color="auto"/>
        <w:right w:val="none" w:sz="0" w:space="0" w:color="auto"/>
      </w:divBdr>
    </w:div>
    <w:div w:id="1794208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8829805.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491B3D-B0BB-4DA0-A5E5-0865C9A23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21</Pages>
  <Words>4888</Words>
  <Characters>27864</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Туголукова Анастасия Анатольевна</dc:creator>
  <cp:keywords/>
  <dc:description/>
  <cp:lastModifiedBy>Белякова Елена Валерьевна</cp:lastModifiedBy>
  <cp:revision>11</cp:revision>
  <cp:lastPrinted>2024-05-08T06:32:00Z</cp:lastPrinted>
  <dcterms:created xsi:type="dcterms:W3CDTF">2024-04-23T09:56:00Z</dcterms:created>
  <dcterms:modified xsi:type="dcterms:W3CDTF">2024-05-14T04:41:00Z</dcterms:modified>
</cp:coreProperties>
</file>