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BA35AA" w:rsidRDefault="00BA35AA" w:rsidP="00A2791E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D43589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13 декабря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405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525EBC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1A4EE2" w:rsidTr="003564C7">
        <w:tc>
          <w:tcPr>
            <w:tcW w:w="4395" w:type="dxa"/>
          </w:tcPr>
          <w:p w:rsidR="008141CE" w:rsidRPr="000579F1" w:rsidRDefault="000579F1" w:rsidP="00F5530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579F1">
              <w:rPr>
                <w:rFonts w:ascii="Times New Roman" w:eastAsia="Times New Roman" w:hAnsi="Times New Roman" w:cs="Times New Roman"/>
                <w:sz w:val="28"/>
              </w:rPr>
              <w:t>О признании утратившими силу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579F1">
              <w:rPr>
                <w:rFonts w:ascii="Times New Roman" w:eastAsia="Times New Roman" w:hAnsi="Times New Roman" w:cs="Times New Roman"/>
                <w:sz w:val="28"/>
              </w:rPr>
              <w:t>отдельных решений Думы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579F1">
              <w:rPr>
                <w:rFonts w:ascii="Times New Roman" w:eastAsia="Times New Roman" w:hAnsi="Times New Roman" w:cs="Times New Roman"/>
                <w:sz w:val="28"/>
              </w:rPr>
              <w:t xml:space="preserve">Сургутского района </w:t>
            </w:r>
          </w:p>
        </w:tc>
        <w:tc>
          <w:tcPr>
            <w:tcW w:w="5237" w:type="dxa"/>
          </w:tcPr>
          <w:p w:rsidR="008141CE" w:rsidRPr="001A4EE2" w:rsidRDefault="008141CE" w:rsidP="00F5530D">
            <w:pPr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4EE2" w:rsidRPr="001A4EE2" w:rsidRDefault="001A4EE2" w:rsidP="00DF53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79F1" w:rsidRPr="000579F1" w:rsidRDefault="000579F1" w:rsidP="0005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9F1">
        <w:rPr>
          <w:rFonts w:ascii="Times New Roman" w:eastAsia="Calibri" w:hAnsi="Times New Roman" w:cs="Times New Roman"/>
          <w:sz w:val="28"/>
          <w:szCs w:val="28"/>
        </w:rPr>
        <w:t>В соответствии со статьёй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</w:t>
      </w:r>
    </w:p>
    <w:p w:rsidR="000579F1" w:rsidRPr="000579F1" w:rsidRDefault="000579F1" w:rsidP="0005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9F1" w:rsidRPr="000579F1" w:rsidRDefault="000579F1" w:rsidP="0005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79F1">
        <w:rPr>
          <w:rFonts w:ascii="Times New Roman" w:eastAsia="Calibri" w:hAnsi="Times New Roman" w:cs="Times New Roman"/>
          <w:sz w:val="28"/>
          <w:szCs w:val="28"/>
        </w:rPr>
        <w:t>Дума Сургутского района решила:</w:t>
      </w:r>
    </w:p>
    <w:p w:rsidR="000579F1" w:rsidRPr="000579F1" w:rsidRDefault="000579F1" w:rsidP="0005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9F1" w:rsidRPr="000579F1" w:rsidRDefault="000579F1" w:rsidP="0005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9F1">
        <w:rPr>
          <w:rFonts w:ascii="Times New Roman" w:eastAsia="Calibri" w:hAnsi="Times New Roman" w:cs="Times New Roman"/>
          <w:sz w:val="28"/>
          <w:szCs w:val="28"/>
        </w:rPr>
        <w:t>1. Признать утратившими силу:</w:t>
      </w:r>
    </w:p>
    <w:p w:rsidR="000579F1" w:rsidRPr="000579F1" w:rsidRDefault="000579F1" w:rsidP="0005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9F1">
        <w:rPr>
          <w:rFonts w:ascii="Times New Roman" w:eastAsia="Calibri" w:hAnsi="Times New Roman" w:cs="Times New Roman"/>
          <w:sz w:val="28"/>
          <w:szCs w:val="28"/>
        </w:rPr>
        <w:t>1) решение Думы Сургутского района от 11 сентября 2</w:t>
      </w:r>
      <w:r>
        <w:rPr>
          <w:rFonts w:ascii="Times New Roman" w:eastAsia="Calibri" w:hAnsi="Times New Roman" w:cs="Times New Roman"/>
          <w:sz w:val="28"/>
          <w:szCs w:val="28"/>
        </w:rPr>
        <w:t xml:space="preserve">020 года № 965-нпа </w:t>
      </w:r>
      <w:r w:rsidRPr="000579F1">
        <w:rPr>
          <w:rFonts w:ascii="Times New Roman" w:eastAsia="Calibri" w:hAnsi="Times New Roman" w:cs="Times New Roman"/>
          <w:sz w:val="28"/>
          <w:szCs w:val="28"/>
        </w:rPr>
        <w:t>«Об утверждении местных нормативов градостроительного проектирования Сургутского муниципального района Ханты-Мансийского автономного округа – Югры, городских и сельских поселений, входящих в состав Сургутского муниципального района Ханты-Мансийского автономного округа – Югры»;</w:t>
      </w:r>
    </w:p>
    <w:p w:rsidR="000579F1" w:rsidRPr="000579F1" w:rsidRDefault="000579F1" w:rsidP="0005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9F1">
        <w:rPr>
          <w:rFonts w:ascii="Times New Roman" w:eastAsia="Calibri" w:hAnsi="Times New Roman" w:cs="Times New Roman"/>
          <w:sz w:val="28"/>
          <w:szCs w:val="28"/>
        </w:rPr>
        <w:t>2) решение Думы Сургутского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от 20 мая 2022 года № 235-нпа </w:t>
      </w:r>
      <w:r w:rsidRPr="000579F1">
        <w:rPr>
          <w:rFonts w:ascii="Times New Roman" w:eastAsia="Calibri" w:hAnsi="Times New Roman" w:cs="Times New Roman"/>
          <w:sz w:val="28"/>
          <w:szCs w:val="28"/>
        </w:rPr>
        <w:t>«О внесении изменения в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ешение Думы Сургутского района </w:t>
      </w:r>
      <w:r w:rsidRPr="000579F1">
        <w:rPr>
          <w:rFonts w:ascii="Times New Roman" w:eastAsia="Calibri" w:hAnsi="Times New Roman" w:cs="Times New Roman"/>
          <w:sz w:val="28"/>
          <w:szCs w:val="28"/>
        </w:rPr>
        <w:t>от 11 сентября 2020 года № 965-нпа «Об утверждении местных нормативов градостроительного проектирования Сургутского муниципального района Ханты-Мансийского автономного округа – Югры, городских и сельских поселений, входящих в состав Сургутского муниципального района Ханты-Мансийского автономного округа – Югры».</w:t>
      </w:r>
    </w:p>
    <w:p w:rsidR="00B83887" w:rsidRPr="00B83887" w:rsidRDefault="000579F1" w:rsidP="0005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F1">
        <w:rPr>
          <w:rFonts w:ascii="Times New Roman" w:eastAsia="Calibri" w:hAnsi="Times New Roman" w:cs="Times New Roman"/>
          <w:sz w:val="28"/>
          <w:szCs w:val="28"/>
        </w:rPr>
        <w:t>2. Решение вступает в силу после его официального опубликования (обнародования), но не ранее 14 декабря 2022 года.</w:t>
      </w:r>
    </w:p>
    <w:p w:rsidR="0008372D" w:rsidRDefault="0008372D" w:rsidP="00F55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BE" w:rsidRDefault="00F62CBE" w:rsidP="00F55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544"/>
      </w:tblGrid>
      <w:tr w:rsidR="00D8467A" w:rsidTr="00D43589">
        <w:trPr>
          <w:trHeight w:val="1647"/>
        </w:trPr>
        <w:tc>
          <w:tcPr>
            <w:tcW w:w="6521" w:type="dxa"/>
          </w:tcPr>
          <w:p w:rsidR="00D03A27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0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0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E16AB8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D8467A" w:rsidRDefault="00D8467A" w:rsidP="00F553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D43589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  <w:r w:rsidR="00D8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3544" w:type="dxa"/>
          </w:tcPr>
          <w:p w:rsidR="00D8467A" w:rsidRPr="003C6D29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A27" w:rsidRDefault="00D03A27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D8467A" w:rsidRDefault="00D8467A" w:rsidP="00E16A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D43589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  <w:r w:rsidR="00AE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</w:tr>
      <w:bookmarkEnd w:id="0"/>
    </w:tbl>
    <w:p w:rsidR="00D8467A" w:rsidRPr="000579F1" w:rsidRDefault="00D8467A" w:rsidP="000579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0579F1" w:rsidSect="000579F1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F9" w:rsidRDefault="000673F9">
      <w:pPr>
        <w:spacing w:after="0" w:line="240" w:lineRule="auto"/>
      </w:pPr>
      <w:r>
        <w:separator/>
      </w:r>
    </w:p>
  </w:endnote>
  <w:endnote w:type="continuationSeparator" w:id="0">
    <w:p w:rsidR="000673F9" w:rsidRDefault="0006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F9" w:rsidRDefault="000673F9">
      <w:pPr>
        <w:spacing w:after="0" w:line="240" w:lineRule="auto"/>
      </w:pPr>
      <w:r>
        <w:separator/>
      </w:r>
    </w:p>
  </w:footnote>
  <w:footnote w:type="continuationSeparator" w:id="0">
    <w:p w:rsidR="000673F9" w:rsidRDefault="0006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610573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05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05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358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16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1380F"/>
    <w:rsid w:val="00022D85"/>
    <w:rsid w:val="00022FF1"/>
    <w:rsid w:val="000322E3"/>
    <w:rsid w:val="00034067"/>
    <w:rsid w:val="00036A44"/>
    <w:rsid w:val="0004588B"/>
    <w:rsid w:val="00055D0B"/>
    <w:rsid w:val="000579F1"/>
    <w:rsid w:val="000673F9"/>
    <w:rsid w:val="0007196F"/>
    <w:rsid w:val="00076046"/>
    <w:rsid w:val="000777B4"/>
    <w:rsid w:val="000822C2"/>
    <w:rsid w:val="0008372D"/>
    <w:rsid w:val="00083C52"/>
    <w:rsid w:val="0008683B"/>
    <w:rsid w:val="00093743"/>
    <w:rsid w:val="0009547E"/>
    <w:rsid w:val="000A43C4"/>
    <w:rsid w:val="000A4B8A"/>
    <w:rsid w:val="000A5572"/>
    <w:rsid w:val="000A7EE7"/>
    <w:rsid w:val="000B135F"/>
    <w:rsid w:val="000B40AA"/>
    <w:rsid w:val="000C4D24"/>
    <w:rsid w:val="000C5452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5173A"/>
    <w:rsid w:val="0016024F"/>
    <w:rsid w:val="0016518D"/>
    <w:rsid w:val="00172165"/>
    <w:rsid w:val="00177C2F"/>
    <w:rsid w:val="001840EC"/>
    <w:rsid w:val="001A128E"/>
    <w:rsid w:val="001A24A2"/>
    <w:rsid w:val="001A4D54"/>
    <w:rsid w:val="001A4EE2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54C9D"/>
    <w:rsid w:val="003560D4"/>
    <w:rsid w:val="003570E5"/>
    <w:rsid w:val="0036683B"/>
    <w:rsid w:val="00376CD5"/>
    <w:rsid w:val="00377A3D"/>
    <w:rsid w:val="003818E9"/>
    <w:rsid w:val="003902E2"/>
    <w:rsid w:val="00392EF2"/>
    <w:rsid w:val="00393F76"/>
    <w:rsid w:val="003A2A22"/>
    <w:rsid w:val="003B0D2A"/>
    <w:rsid w:val="003B27F7"/>
    <w:rsid w:val="003B2F38"/>
    <w:rsid w:val="003C07DE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57C12"/>
    <w:rsid w:val="004706E1"/>
    <w:rsid w:val="0047302A"/>
    <w:rsid w:val="00476216"/>
    <w:rsid w:val="004A2EF0"/>
    <w:rsid w:val="004A70CC"/>
    <w:rsid w:val="004C0FEF"/>
    <w:rsid w:val="004D15FD"/>
    <w:rsid w:val="004E0E69"/>
    <w:rsid w:val="004E264C"/>
    <w:rsid w:val="004F06E3"/>
    <w:rsid w:val="004F5B36"/>
    <w:rsid w:val="00510F07"/>
    <w:rsid w:val="005143F1"/>
    <w:rsid w:val="00522268"/>
    <w:rsid w:val="00524A0B"/>
    <w:rsid w:val="00525EBC"/>
    <w:rsid w:val="0053119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071E"/>
    <w:rsid w:val="00785C19"/>
    <w:rsid w:val="007953E7"/>
    <w:rsid w:val="00796BE6"/>
    <w:rsid w:val="007C4C2C"/>
    <w:rsid w:val="007D1FC4"/>
    <w:rsid w:val="007D2032"/>
    <w:rsid w:val="007D39D7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237F"/>
    <w:rsid w:val="00855CA9"/>
    <w:rsid w:val="00856461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19E7"/>
    <w:rsid w:val="008E6983"/>
    <w:rsid w:val="008E7C03"/>
    <w:rsid w:val="00920455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6550"/>
    <w:rsid w:val="00AA7CB3"/>
    <w:rsid w:val="00AD6C50"/>
    <w:rsid w:val="00AD6CDA"/>
    <w:rsid w:val="00AE6D34"/>
    <w:rsid w:val="00AF412C"/>
    <w:rsid w:val="00AF4AF9"/>
    <w:rsid w:val="00AF503C"/>
    <w:rsid w:val="00B03384"/>
    <w:rsid w:val="00B15827"/>
    <w:rsid w:val="00B16386"/>
    <w:rsid w:val="00B17CE2"/>
    <w:rsid w:val="00B20B6B"/>
    <w:rsid w:val="00B21C46"/>
    <w:rsid w:val="00B27FA8"/>
    <w:rsid w:val="00B671E7"/>
    <w:rsid w:val="00B735B2"/>
    <w:rsid w:val="00B83887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27382"/>
    <w:rsid w:val="00C37D74"/>
    <w:rsid w:val="00C438AF"/>
    <w:rsid w:val="00C45A03"/>
    <w:rsid w:val="00C45B39"/>
    <w:rsid w:val="00C52E63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5EDE"/>
    <w:rsid w:val="00D16362"/>
    <w:rsid w:val="00D21C98"/>
    <w:rsid w:val="00D2512D"/>
    <w:rsid w:val="00D27393"/>
    <w:rsid w:val="00D33B59"/>
    <w:rsid w:val="00D43589"/>
    <w:rsid w:val="00D4646C"/>
    <w:rsid w:val="00D47528"/>
    <w:rsid w:val="00D55A72"/>
    <w:rsid w:val="00D63921"/>
    <w:rsid w:val="00D71C30"/>
    <w:rsid w:val="00D7356F"/>
    <w:rsid w:val="00D74CC3"/>
    <w:rsid w:val="00D7735C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32B"/>
    <w:rsid w:val="00DF55A4"/>
    <w:rsid w:val="00E04078"/>
    <w:rsid w:val="00E04A02"/>
    <w:rsid w:val="00E16AB8"/>
    <w:rsid w:val="00E25170"/>
    <w:rsid w:val="00E30702"/>
    <w:rsid w:val="00E4296E"/>
    <w:rsid w:val="00E43F92"/>
    <w:rsid w:val="00E50A7B"/>
    <w:rsid w:val="00E51DDC"/>
    <w:rsid w:val="00E541ED"/>
    <w:rsid w:val="00E611F1"/>
    <w:rsid w:val="00E6720F"/>
    <w:rsid w:val="00E71217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42EEA"/>
    <w:rsid w:val="00F43B80"/>
    <w:rsid w:val="00F5178D"/>
    <w:rsid w:val="00F51C55"/>
    <w:rsid w:val="00F5530D"/>
    <w:rsid w:val="00F55B30"/>
    <w:rsid w:val="00F57D38"/>
    <w:rsid w:val="00F605A0"/>
    <w:rsid w:val="00F62CBE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EAB0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EC154-17E7-45BC-878B-E4367453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238</cp:revision>
  <cp:lastPrinted>2022-11-24T04:51:00Z</cp:lastPrinted>
  <dcterms:created xsi:type="dcterms:W3CDTF">2018-02-19T09:07:00Z</dcterms:created>
  <dcterms:modified xsi:type="dcterms:W3CDTF">2022-12-13T06:53:00Z</dcterms:modified>
</cp:coreProperties>
</file>