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CCF" w:rsidRPr="00BB4CCF" w:rsidRDefault="00BB4CCF" w:rsidP="006029E6">
      <w:pPr>
        <w:widowControl w:val="0"/>
        <w:spacing w:after="0" w:line="240" w:lineRule="auto"/>
        <w:ind w:left="567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B4CCF">
        <w:rPr>
          <w:rFonts w:ascii="Times New Roman" w:eastAsia="Calibri" w:hAnsi="Times New Roman" w:cs="Times New Roman"/>
          <w:sz w:val="24"/>
          <w:szCs w:val="24"/>
        </w:rPr>
        <w:t xml:space="preserve">Приложение к решению </w:t>
      </w:r>
    </w:p>
    <w:p w:rsidR="00BB4CCF" w:rsidRPr="00BB4CCF" w:rsidRDefault="00BB4CCF" w:rsidP="006029E6">
      <w:pPr>
        <w:widowControl w:val="0"/>
        <w:spacing w:after="0" w:line="240" w:lineRule="auto"/>
        <w:ind w:left="567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B4CCF">
        <w:rPr>
          <w:rFonts w:ascii="Times New Roman" w:eastAsia="Calibri" w:hAnsi="Times New Roman" w:cs="Times New Roman"/>
          <w:sz w:val="24"/>
          <w:szCs w:val="24"/>
        </w:rPr>
        <w:t xml:space="preserve">Думы Сургутского района </w:t>
      </w:r>
    </w:p>
    <w:p w:rsidR="00BE650B" w:rsidRPr="00BB4CCF" w:rsidRDefault="00BB4CCF" w:rsidP="006029E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CCF">
        <w:rPr>
          <w:rFonts w:ascii="Times New Roman" w:eastAsia="Calibri" w:hAnsi="Times New Roman" w:cs="Times New Roman"/>
          <w:sz w:val="24"/>
          <w:szCs w:val="24"/>
        </w:rPr>
        <w:t>от «</w:t>
      </w:r>
      <w:r w:rsidR="006029E6">
        <w:rPr>
          <w:rFonts w:ascii="Times New Roman" w:eastAsia="Calibri" w:hAnsi="Times New Roman" w:cs="Times New Roman"/>
          <w:sz w:val="24"/>
          <w:szCs w:val="24"/>
        </w:rPr>
        <w:t>24</w:t>
      </w:r>
      <w:r w:rsidRPr="00BB4CCF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6029E6">
        <w:rPr>
          <w:rFonts w:ascii="Times New Roman" w:eastAsia="Calibri" w:hAnsi="Times New Roman" w:cs="Times New Roman"/>
          <w:sz w:val="24"/>
          <w:szCs w:val="24"/>
        </w:rPr>
        <w:t>июня</w:t>
      </w:r>
      <w:r w:rsidRPr="00BB4CCF">
        <w:rPr>
          <w:rFonts w:ascii="Times New Roman" w:eastAsia="Calibri" w:hAnsi="Times New Roman" w:cs="Times New Roman"/>
          <w:sz w:val="24"/>
          <w:szCs w:val="24"/>
        </w:rPr>
        <w:t xml:space="preserve"> 2021 года № </w:t>
      </w:r>
      <w:r w:rsidR="006029E6">
        <w:rPr>
          <w:rFonts w:ascii="Times New Roman" w:eastAsia="Calibri" w:hAnsi="Times New Roman" w:cs="Times New Roman"/>
          <w:sz w:val="24"/>
          <w:szCs w:val="24"/>
        </w:rPr>
        <w:t>1165</w:t>
      </w:r>
      <w:r w:rsidRPr="00BB4CCF">
        <w:rPr>
          <w:rFonts w:ascii="Times New Roman" w:eastAsia="Calibri" w:hAnsi="Times New Roman" w:cs="Times New Roman"/>
          <w:sz w:val="24"/>
          <w:szCs w:val="24"/>
        </w:rPr>
        <w:t>-нпа</w:t>
      </w:r>
    </w:p>
    <w:p w:rsidR="00BE650B" w:rsidRPr="00BE650B" w:rsidRDefault="00BE650B" w:rsidP="006029E6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650B" w:rsidRPr="00BE650B" w:rsidRDefault="00BE650B" w:rsidP="006029E6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6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«Приложение к решению</w:t>
      </w:r>
    </w:p>
    <w:p w:rsidR="00BE650B" w:rsidRPr="00BE650B" w:rsidRDefault="00BE650B" w:rsidP="006029E6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6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Думы Сургутского района</w:t>
      </w:r>
    </w:p>
    <w:p w:rsidR="00BE650B" w:rsidRPr="00BE650B" w:rsidRDefault="00BE650B" w:rsidP="006029E6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6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«18» февраля 2016 года № 833-нпа</w:t>
      </w:r>
    </w:p>
    <w:p w:rsidR="00BE650B" w:rsidRPr="00BE650B" w:rsidRDefault="00BE650B" w:rsidP="00BE650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E650B" w:rsidRDefault="00BE650B" w:rsidP="00BE6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Схема одномандатных избирательных округов для проведения выборов депутатов Думы Сургутского района</w:t>
      </w:r>
    </w:p>
    <w:p w:rsidR="00BB4CCF" w:rsidRPr="00BE650B" w:rsidRDefault="00BB4CCF" w:rsidP="00BE6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E650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eastAsia="ru-RU"/>
        </w:rPr>
        <w:drawing>
          <wp:inline distT="0" distB="0" distL="0" distR="0" wp14:anchorId="3B6884B2" wp14:editId="33B7672C">
            <wp:extent cx="5756910" cy="7124700"/>
            <wp:effectExtent l="0" t="0" r="0" b="0"/>
            <wp:docPr id="1" name="Рисунок 1" descr="карта нов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а нова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12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50B" w:rsidRPr="00BE650B" w:rsidRDefault="00BE650B" w:rsidP="00BE6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2.</w:t>
      </w:r>
      <w:r w:rsidRPr="00BE65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схемы одномандатных избирательных округов для проведения выборов депутатов Думы Сургутского района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1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12" w:rsidRPr="00F1762A" w:rsidRDefault="007E4612" w:rsidP="007E46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6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избирателей – 6 270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городского поселения Белый Яр: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Есенина, дома № 15, 15/1, 16, 17, 18, 19, 24, 24а, 24б, 25, 26, 26а, 27, 28, 29, 30, 31, 32, 40, 41, 42, 44;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Совхозная, временное жильё;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</w:t>
      </w:r>
      <w:proofErr w:type="spellStart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Кушникова</w:t>
      </w:r>
      <w:proofErr w:type="spellEnd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Островского;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Горького, дома № 13, 14, 33, 34;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Некрасова, дома № 1а, 1б, 2, 2/1, 3/1, 4, 4/1, 5, 5/1, 13, 15, 16, 17, 18, 19;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Толстого;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Лесная, дома № 1, 1а, 3а, 3б, 4а;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- 1-й микрорайон;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Сайма – временное жильё;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ГНС;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Набережная.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2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12" w:rsidRPr="00F1762A" w:rsidRDefault="007E4612" w:rsidP="007E46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избирателей – 6 162 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границах: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городского поселения Белый Яр: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Кедровая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650B" w:rsidRPr="00BE650B" w:rsidRDefault="00FE0887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Боровая;</w:t>
      </w:r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Береговая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Ермака – временное жильё;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Ершова – временное жильё;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Фадеева;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Лесная, дома № 2, 2а, 3, 4, 4б, 5, 6, 7, 7а, 8, 8а, 9, 9а, 10, 10а, 11, 11а, 11б, 12, 12а, 13, 14, 15, 16, 17, 17а, 18, 20, 21, 21а, 22, 22а, 23, 25, 26, 27, 27/2, 29, 29/3, 31, 31а, 38, 40, 41, 41а, 42;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временное жильё ВМУ, РРС;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Горького, дома № 1, 1а, 2, 3, 4, 5, 6, 7, 8, 9;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Некрасова, дома № 20, 22, 24;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Шукшина;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Есенина, дома № 8, 9, 9а, 10, 12, 13, 20, 21, 22, 23, 37, 38;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Симонова;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Таёжная;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улица Манежная;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Маяковского;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Мира;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E650B">
        <w:rPr>
          <w:rFonts w:ascii="Times New Roman" w:eastAsia="Times New Roman" w:hAnsi="Times New Roman" w:cs="Times New Roman"/>
          <w:sz w:val="28"/>
          <w:szCs w:val="28"/>
        </w:rPr>
        <w:t>дачные и садовые товарищества, расположенные в границах г.п. Белый Яр;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сельского поселения Тундрино.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3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8BE" w:rsidRPr="00F1762A" w:rsidRDefault="00B818BE" w:rsidP="00B818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6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избирателей – 6 359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городского поселения Лянтор: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2, дома № 1, 2, 3, 4, 5, 6, 7, 8, 13, 14, 21, 22, 23, 24, 25, 29, 31, 32, 37, 38, 39, 40, 47, 48, 49, 50, 51, 52, 53;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Набережная, кроме домов № 22, 24;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Дружбы Народов; 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Нефтяников; 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Строителей; 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60 лет СССР;  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тупик Кедровый;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4, дома № 1, 2, 5, 7, 8, 9, 10, 11, 16, 17, 18, 19;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5, кроме домов № 3, 5, 11, 13;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Национальный посёлок;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Согласия;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Назаргалеева, кроме домов № 10,</w:t>
      </w:r>
      <w:r w:rsidR="00B6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12, 32.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4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8BE" w:rsidRPr="00B818BE" w:rsidRDefault="00B818BE" w:rsidP="00B818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8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избирателей – 5 349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границах: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городского поселения Лянтор: 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4, дома № 12, 29, 30;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5, дома № 3, 5, 13;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6А;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8;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переулок Брусничный;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переулок Зелёный;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переулок Новый;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переулок Сосновый;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 Конечный;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микрорайон 9, улица Аркадия Белоножкина, улица Анатолия Субботина, улица Андрея Комфа, улица Сибирская, улица Югорская, улица Омская, улица Сургутская, улица Тюменская;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сельского поселения Сытомино.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Одномандатный избирательный округ № 5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818BE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6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избирателей – 5 231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границах: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городского поселения Лянтор: 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Эстонских дорожников;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Назаргалеева, дом № 10;</w:t>
      </w:r>
    </w:p>
    <w:p w:rsidR="00BE650B" w:rsidRPr="00BE650B" w:rsidRDefault="00BE650B" w:rsidP="00BE6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Салавата Юлаева, кроме дома № 11;</w:t>
      </w:r>
    </w:p>
    <w:p w:rsidR="00BE650B" w:rsidRPr="00BE650B" w:rsidRDefault="00FE0887" w:rsidP="00BE6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микрорайон </w:t>
      </w:r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1; 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«Эстонских дорожников»;</w:t>
      </w:r>
    </w:p>
    <w:p w:rsidR="00BE650B" w:rsidRPr="00BE650B" w:rsidRDefault="00FE0887" w:rsidP="00BE6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</w:t>
      </w:r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Речная;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избиратели, проживающие в родовых угодьях;</w:t>
      </w:r>
    </w:p>
    <w:p w:rsidR="00BE650B" w:rsidRPr="00BE650B" w:rsidRDefault="00BE650B" w:rsidP="00BE6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сельского поселения Лямина.</w:t>
      </w:r>
    </w:p>
    <w:p w:rsidR="00BE650B" w:rsidRPr="00BE650B" w:rsidRDefault="00BE650B" w:rsidP="00BE6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6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8BE" w:rsidRPr="00F1762A" w:rsidRDefault="00B818BE" w:rsidP="00B81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6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избирателей – 6 399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городского поселения Лянтор: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2, дома № 9, 10, 11, 12, 15, 16, 17, 18, 19, 20, 26, 27, 28, 33, 34, 36, 43, 43А, 44, 45/1, 46, 54, 55, 56, 59, 60, 62, 63, 64, 65;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Набережная, дома № 22, 24;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Назаргалеева, дома № 12, 32;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Салавата Юлаева, дом № 11;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Комсомольская;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Парковая;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4, дома № 3, 4, 6, 13, 14, 15, 25, 25/1;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3;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Магистральная, дома № 24/3, 28;</w:t>
      </w:r>
    </w:p>
    <w:p w:rsidR="00BE650B" w:rsidRPr="00BE650B" w:rsidRDefault="00FE0887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</w:t>
      </w:r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Виктора Кингисеппа;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E650B">
        <w:rPr>
          <w:rFonts w:ascii="Times New Roman" w:eastAsia="Times New Roman" w:hAnsi="Times New Roman" w:cs="Times New Roman"/>
          <w:sz w:val="28"/>
          <w:szCs w:val="28"/>
        </w:rPr>
        <w:t>дачные и садовые товарищества.</w:t>
      </w:r>
    </w:p>
    <w:p w:rsidR="00BE650B" w:rsidRPr="00BE650B" w:rsidRDefault="00BE650B" w:rsidP="00BE6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7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избирателей – </w:t>
      </w:r>
      <w:r w:rsidR="00B818BE" w:rsidRPr="00F1762A">
        <w:rPr>
          <w:rFonts w:ascii="Times New Roman" w:eastAsia="Times New Roman" w:hAnsi="Times New Roman" w:cs="Times New Roman"/>
          <w:sz w:val="28"/>
          <w:szCs w:val="28"/>
          <w:lang w:eastAsia="ru-RU"/>
        </w:rPr>
        <w:t>5 277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городского поселения Лянтор: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10;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7;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Магистральная, кроме домов № 24/3, 28;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микрорайон 11, улица Юрия </w:t>
      </w:r>
      <w:proofErr w:type="spellStart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Манучаряна</w:t>
      </w:r>
      <w:proofErr w:type="spellEnd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улица Валентины </w:t>
      </w:r>
      <w:proofErr w:type="spellStart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Москалёвой</w:t>
      </w:r>
      <w:proofErr w:type="spellEnd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улица Сергея Сафронова, улица Молодёжная, улица Спортивная, улица Наставников, улица Первопроходцев;</w:t>
      </w:r>
    </w:p>
    <w:p w:rsidR="00BE650B" w:rsidRPr="00BE650B" w:rsidRDefault="00FE0887" w:rsidP="00BE6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микрорайон 6;</w:t>
      </w:r>
    </w:p>
    <w:p w:rsidR="00BE650B" w:rsidRPr="00BE650B" w:rsidRDefault="00FE0887" w:rsidP="00BE6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микрорайон 5, дом № 11.</w:t>
      </w:r>
    </w:p>
    <w:p w:rsidR="00BE650B" w:rsidRPr="00BE650B" w:rsidRDefault="00BE650B" w:rsidP="00BE6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8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8BE" w:rsidRPr="00F1762A" w:rsidRDefault="00B818BE" w:rsidP="00B818B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762A">
        <w:rPr>
          <w:rFonts w:ascii="Times New Roman" w:eastAsia="Calibri" w:hAnsi="Times New Roman" w:cs="Times New Roman"/>
          <w:sz w:val="28"/>
          <w:szCs w:val="28"/>
        </w:rPr>
        <w:t>Количество избирателей – 4 131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В границах сельского поселения Нижнесортымский: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Хусаинова, кроме домов № </w:t>
      </w:r>
      <w:r w:rsidRPr="00BE650B">
        <w:rPr>
          <w:rFonts w:ascii="Times New Roman" w:eastAsia="Calibri" w:hAnsi="Times New Roman" w:cs="Times New Roman"/>
          <w:sz w:val="28"/>
          <w:szCs w:val="28"/>
        </w:rPr>
        <w:t>11, 13, 15, 19, 21, 25;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переулок Молодёжный;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</w:t>
      </w:r>
      <w:proofErr w:type="spellStart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Сортымская</w:t>
      </w:r>
      <w:proofErr w:type="spellEnd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переулок Строителей;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 xml:space="preserve">- улица </w:t>
      </w:r>
      <w:proofErr w:type="spellStart"/>
      <w:r w:rsidRPr="00BE650B">
        <w:rPr>
          <w:rFonts w:ascii="Times New Roman" w:eastAsia="Calibri" w:hAnsi="Times New Roman" w:cs="Times New Roman"/>
          <w:sz w:val="28"/>
          <w:szCs w:val="28"/>
        </w:rPr>
        <w:t>Тяна</w:t>
      </w:r>
      <w:proofErr w:type="spellEnd"/>
      <w:r w:rsidRPr="00BE650B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 xml:space="preserve">- улица Нефтяников;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- улица Северная, кроме домов № 1, 3, 5, 7, 8, 9;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- переулок Хантыйский;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- ул</w:t>
      </w:r>
      <w:r w:rsidR="00FE0887">
        <w:rPr>
          <w:rFonts w:ascii="Times New Roman" w:eastAsia="Calibri" w:hAnsi="Times New Roman" w:cs="Times New Roman"/>
          <w:sz w:val="28"/>
          <w:szCs w:val="28"/>
        </w:rPr>
        <w:t>ица</w:t>
      </w:r>
      <w:r w:rsidRPr="00BE650B">
        <w:rPr>
          <w:rFonts w:ascii="Times New Roman" w:eastAsia="Calibri" w:hAnsi="Times New Roman" w:cs="Times New Roman"/>
          <w:sz w:val="28"/>
          <w:szCs w:val="28"/>
        </w:rPr>
        <w:t xml:space="preserve"> Школьная;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E650B">
        <w:rPr>
          <w:rFonts w:ascii="Times New Roman" w:eastAsia="Times New Roman" w:hAnsi="Times New Roman" w:cs="Times New Roman"/>
          <w:sz w:val="28"/>
          <w:szCs w:val="28"/>
        </w:rPr>
        <w:t>дачные и садовые товарищества;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- избиратели, проживающие в родовых угодьях.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9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62A" w:rsidRPr="00F1762A" w:rsidRDefault="00F1762A" w:rsidP="00F176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762A">
        <w:rPr>
          <w:rFonts w:ascii="Times New Roman" w:eastAsia="Calibri" w:hAnsi="Times New Roman" w:cs="Times New Roman"/>
          <w:sz w:val="28"/>
          <w:szCs w:val="28"/>
        </w:rPr>
        <w:t>Количество избирателей – 4 335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В границах сельского поселения Нижнесортымский: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- улица Хусаинова, дома № 11, 13, 15, 19, 21, 25;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 xml:space="preserve">- улица Автомобилистов;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 xml:space="preserve">- улица Энтузиастов;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 xml:space="preserve">- микрорайон Пионерный;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- улица Северная, дома 1, 3, 5, 7, 8, 9.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10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62A" w:rsidRPr="00F1762A" w:rsidRDefault="00F1762A" w:rsidP="00F176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762A">
        <w:rPr>
          <w:rFonts w:ascii="Times New Roman" w:eastAsia="Calibri" w:hAnsi="Times New Roman" w:cs="Times New Roman"/>
          <w:sz w:val="28"/>
          <w:szCs w:val="28"/>
        </w:rPr>
        <w:t>Количество избирателей – 6 682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В границах: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1) городского поселения Фёдоровский: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улица Ленина, дома № 7, 7а, 13а, 14, 16, 19, 19а, 24, 27, 27а и далее по улице Ленина;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переулок Парковый;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>- переулок Югорский;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>- улица Ломоносова, дома № 2, 4, 4а, 4б;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улица Моховая;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улица Фёдорова;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lastRenderedPageBreak/>
        <w:t>- Фермерский проезд;</w:t>
      </w:r>
    </w:p>
    <w:p w:rsid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>2) сельского поселения Русскинская.</w:t>
      </w:r>
    </w:p>
    <w:p w:rsidR="00BB4CCF" w:rsidRPr="00BE650B" w:rsidRDefault="00BB4CCF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11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62A" w:rsidRPr="00F1762A" w:rsidRDefault="00F1762A" w:rsidP="00F176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762A">
        <w:rPr>
          <w:rFonts w:ascii="Times New Roman" w:eastAsia="Calibri" w:hAnsi="Times New Roman" w:cs="Times New Roman"/>
          <w:sz w:val="28"/>
          <w:szCs w:val="28"/>
        </w:rPr>
        <w:t>Количество избирателей – 6 288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В границах городского поселения Фёдоровский: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улица Ленина, дома № 1, 2а, 2б, 3, 5а, 11, 14а;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улица Энтузиастов;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>- улица Пионерная, дома с № 1 по 32</w:t>
      </w:r>
      <w:r w:rsidR="00FE088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улица Озёрная;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улица </w:t>
      </w:r>
      <w:proofErr w:type="spellStart"/>
      <w:r w:rsidRPr="00BE650B">
        <w:rPr>
          <w:rFonts w:ascii="Times New Roman" w:eastAsia="Times New Roman" w:hAnsi="Times New Roman" w:cs="Times New Roman"/>
          <w:sz w:val="28"/>
          <w:szCs w:val="28"/>
        </w:rPr>
        <w:t>Савуйская</w:t>
      </w:r>
      <w:proofErr w:type="spellEnd"/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>- улица Строителей, дома с № 1 по 13;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улица Ломоносова, кроме домов № 2, 4, 4а, 4б;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>- дачные и садовые товарищества.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12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62A" w:rsidRPr="00F1762A" w:rsidRDefault="00F1762A" w:rsidP="00F176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762A">
        <w:rPr>
          <w:rFonts w:ascii="Times New Roman" w:eastAsia="Calibri" w:hAnsi="Times New Roman" w:cs="Times New Roman"/>
          <w:sz w:val="28"/>
          <w:szCs w:val="28"/>
        </w:rPr>
        <w:t>Количество избирателей – 6 299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В границах городского поселения Фёдоровский: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Кедровая;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Московская;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улица Пионерная, кроме домов с № 1 по 32;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переулок Центральный;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>- переулок Тюменский;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улица Строителей, кроме домов с № 1 по 13; 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улица Ленина, дома № 2, 4, 4а, 14б;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Промышленный проезд;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B">
        <w:rPr>
          <w:rFonts w:ascii="Times New Roman" w:eastAsia="Times New Roman" w:hAnsi="Times New Roman" w:cs="Times New Roman"/>
          <w:sz w:val="28"/>
          <w:szCs w:val="28"/>
        </w:rPr>
        <w:t xml:space="preserve">- улица Промышленная.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13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62A" w:rsidRPr="00F1762A" w:rsidRDefault="00F1762A" w:rsidP="00F176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762A">
        <w:rPr>
          <w:rFonts w:ascii="Times New Roman" w:eastAsia="Calibri" w:hAnsi="Times New Roman" w:cs="Times New Roman"/>
          <w:sz w:val="28"/>
          <w:szCs w:val="28"/>
        </w:rPr>
        <w:t>Количество избирателей – 7 160</w:t>
      </w:r>
    </w:p>
    <w:p w:rsidR="00F1762A" w:rsidRPr="00F1762A" w:rsidRDefault="00F1762A" w:rsidP="00F176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В границах: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1) сельского поселения Солнечный: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Энтузиастов;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Дорожная;</w:t>
      </w:r>
    </w:p>
    <w:p w:rsidR="00BE650B" w:rsidRPr="00BE650B" w:rsidRDefault="00FE0887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</w:t>
      </w:r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Первомайская;</w:t>
      </w:r>
    </w:p>
    <w:p w:rsidR="00BE650B" w:rsidRPr="00BE650B" w:rsidRDefault="00FE0887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</w:t>
      </w:r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Дружбы;</w:t>
      </w:r>
    </w:p>
    <w:p w:rsidR="00BE650B" w:rsidRPr="00BE650B" w:rsidRDefault="00FE0887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</w:t>
      </w:r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Рябиновая; </w:t>
      </w:r>
    </w:p>
    <w:p w:rsidR="00BE650B" w:rsidRPr="00BE650B" w:rsidRDefault="00FE0887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</w:t>
      </w:r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Березовая; </w:t>
      </w:r>
    </w:p>
    <w:p w:rsidR="00BE650B" w:rsidRPr="00BE650B" w:rsidRDefault="00FE0887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улица</w:t>
      </w:r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Солнечная;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З. Космодемьянской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№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Кедровая;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Космонавтов, дома № 29а, 31, 33, 35, 35а, 37,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38, 39, 40, 41;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Молодёжная, кроме дома №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5;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Спортивная, дома № 2, 3, 5, 6, 7, 9/1;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Строителей, дома № 1, 3, 5, 6, 7, 8, 8/1;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Таёжная;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Железнодорожная;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Сосновая;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Транспортная;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Дачная;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посёлок АСС ГПЗ;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E650B">
        <w:rPr>
          <w:rFonts w:ascii="Times New Roman" w:eastAsia="Times New Roman" w:hAnsi="Times New Roman" w:cs="Times New Roman"/>
          <w:sz w:val="28"/>
          <w:szCs w:val="28"/>
        </w:rPr>
        <w:t>дачные и садовые товарищества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BE650B">
        <w:rPr>
          <w:rFonts w:ascii="Times New Roman" w:eastAsia="Times New Roman" w:hAnsi="Times New Roman" w:cs="Times New Roman"/>
          <w:sz w:val="28"/>
          <w:szCs w:val="28"/>
        </w:rPr>
        <w:t>межселенной территории Сургутского района;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городского поселения </w:t>
      </w:r>
      <w:proofErr w:type="spellStart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Барсово</w:t>
      </w:r>
      <w:proofErr w:type="spellEnd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деревни </w:t>
      </w:r>
      <w:proofErr w:type="spellStart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</w:t>
      </w:r>
      <w:proofErr w:type="spellEnd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посёлка Банный;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6) БУ ХМАО – Югры КСЦ «Альтернатива»;</w:t>
      </w:r>
    </w:p>
    <w:p w:rsidR="00BE650B" w:rsidRPr="00BE650B" w:rsidRDefault="00FE0887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крестьянского</w:t>
      </w:r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Манойло</w:t>
      </w:r>
      <w:proofErr w:type="spellEnd"/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Чалтымово</w:t>
      </w:r>
      <w:proofErr w:type="spellEnd"/>
      <w:r w:rsidR="00BE650B"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14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0B" w:rsidRPr="00F1762A" w:rsidRDefault="00F1762A" w:rsidP="00BE65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762A">
        <w:rPr>
          <w:rFonts w:ascii="Times New Roman" w:eastAsia="Calibri" w:hAnsi="Times New Roman" w:cs="Times New Roman"/>
          <w:sz w:val="28"/>
          <w:szCs w:val="28"/>
        </w:rPr>
        <w:t>Количество избирателей – 6 218</w:t>
      </w:r>
    </w:p>
    <w:p w:rsidR="00F1762A" w:rsidRPr="00BE650B" w:rsidRDefault="00F1762A" w:rsidP="00BE65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>В границах сельского поселения Солнечный: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база СОО;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Зелёная;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Магистральная;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З. Космодемьянской, кроме дома №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E650B">
        <w:t xml:space="preserve"> 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Молодёжная дом №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Космонавтов, дома № 2, 4, 6, 7, 9, 10, 11, 12, 13, 14, 16, 18, 20, 21, 21а, 22, 23, 23а, 25, 25а, 27, 27а, 28, 29, 32, 34</w:t>
      </w:r>
      <w:r w:rsidR="00FE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Сибирская;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Советская;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Спортивная, дома № 10а, 10б, 11/1;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Строителей, дома № 9, 10, 13, 14, 15, 16, 17, 18, 19, 20, 21, 23, 24, 25, 26, 27, 28, 29, 30, 31, 32, 33, 34, 35, 36, 36а;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переулок Трассовый;</w:t>
      </w:r>
    </w:p>
    <w:p w:rsidR="00BE650B" w:rsidRPr="00BE650B" w:rsidRDefault="00BE650B" w:rsidP="00BB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Юности;</w:t>
      </w:r>
    </w:p>
    <w:p w:rsidR="00BE650B" w:rsidRPr="00BE650B" w:rsidRDefault="00BE650B" w:rsidP="00BB4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деревня </w:t>
      </w:r>
      <w:proofErr w:type="spellStart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Сайгатина</w:t>
      </w:r>
      <w:proofErr w:type="spellEnd"/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Одномандатный избирательный округ № 15</w:t>
      </w:r>
    </w:p>
    <w:p w:rsidR="00BE650B" w:rsidRPr="00BE650B" w:rsidRDefault="00BE650B" w:rsidP="00BE6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62A" w:rsidRPr="00F1762A" w:rsidRDefault="00F1762A" w:rsidP="00F176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762A">
        <w:rPr>
          <w:rFonts w:ascii="Times New Roman" w:eastAsia="Calibri" w:hAnsi="Times New Roman" w:cs="Times New Roman"/>
          <w:sz w:val="28"/>
          <w:szCs w:val="28"/>
        </w:rPr>
        <w:lastRenderedPageBreak/>
        <w:t>Количество избирателей – 5 569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 xml:space="preserve">В границах: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 xml:space="preserve">- сельского поселения Ульт-Ягун;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 xml:space="preserve">- сельского поселения Локосово; </w:t>
      </w:r>
    </w:p>
    <w:p w:rsidR="00BE650B" w:rsidRPr="00BE650B" w:rsidRDefault="00BE650B" w:rsidP="00BE65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50B">
        <w:rPr>
          <w:rFonts w:ascii="Times New Roman" w:eastAsia="Calibri" w:hAnsi="Times New Roman" w:cs="Times New Roman"/>
          <w:sz w:val="28"/>
          <w:szCs w:val="28"/>
        </w:rPr>
        <w:t xml:space="preserve">- сельского поселения </w:t>
      </w:r>
      <w:proofErr w:type="gramStart"/>
      <w:r w:rsidRPr="00BE650B">
        <w:rPr>
          <w:rFonts w:ascii="Times New Roman" w:eastAsia="Calibri" w:hAnsi="Times New Roman" w:cs="Times New Roman"/>
          <w:sz w:val="28"/>
          <w:szCs w:val="28"/>
        </w:rPr>
        <w:t xml:space="preserve">Угут. </w:t>
      </w:r>
      <w:r w:rsidR="00774D9F" w:rsidRPr="00F176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774D9F" w:rsidRPr="00F1762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».</w:t>
      </w: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50B" w:rsidRPr="00BE650B" w:rsidRDefault="00BE650B" w:rsidP="00BE6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62A" w:rsidRDefault="00F176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1762A" w:rsidSect="00BB4CC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D5A" w:rsidRDefault="00632D5A" w:rsidP="00BB4CCF">
      <w:pPr>
        <w:spacing w:after="0" w:line="240" w:lineRule="auto"/>
      </w:pPr>
      <w:r>
        <w:separator/>
      </w:r>
    </w:p>
  </w:endnote>
  <w:endnote w:type="continuationSeparator" w:id="0">
    <w:p w:rsidR="00632D5A" w:rsidRDefault="00632D5A" w:rsidP="00BB4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D5A" w:rsidRDefault="00632D5A" w:rsidP="00BB4CCF">
      <w:pPr>
        <w:spacing w:after="0" w:line="240" w:lineRule="auto"/>
      </w:pPr>
      <w:r>
        <w:separator/>
      </w:r>
    </w:p>
  </w:footnote>
  <w:footnote w:type="continuationSeparator" w:id="0">
    <w:p w:rsidR="00632D5A" w:rsidRDefault="00632D5A" w:rsidP="00BB4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8983761"/>
      <w:docPartObj>
        <w:docPartGallery w:val="Page Numbers (Top of Page)"/>
        <w:docPartUnique/>
      </w:docPartObj>
    </w:sdtPr>
    <w:sdtEndPr/>
    <w:sdtContent>
      <w:p w:rsidR="00BB4CCF" w:rsidRDefault="00BB4C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C94">
          <w:rPr>
            <w:noProof/>
          </w:rPr>
          <w:t>7</w:t>
        </w:r>
        <w:r>
          <w:fldChar w:fldCharType="end"/>
        </w:r>
      </w:p>
    </w:sdtContent>
  </w:sdt>
  <w:p w:rsidR="00BB4CCF" w:rsidRDefault="00BB4C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D5E"/>
    <w:rsid w:val="00022B9A"/>
    <w:rsid w:val="00085B83"/>
    <w:rsid w:val="00157FB6"/>
    <w:rsid w:val="00160C94"/>
    <w:rsid w:val="0017426D"/>
    <w:rsid w:val="001A20B7"/>
    <w:rsid w:val="002818F0"/>
    <w:rsid w:val="00384545"/>
    <w:rsid w:val="003A299E"/>
    <w:rsid w:val="003D54AF"/>
    <w:rsid w:val="004377E2"/>
    <w:rsid w:val="004474C4"/>
    <w:rsid w:val="005D1D5E"/>
    <w:rsid w:val="006029E6"/>
    <w:rsid w:val="00632D5A"/>
    <w:rsid w:val="0073624A"/>
    <w:rsid w:val="007559BF"/>
    <w:rsid w:val="00774D9F"/>
    <w:rsid w:val="007C7BF6"/>
    <w:rsid w:val="007E4612"/>
    <w:rsid w:val="007E75FD"/>
    <w:rsid w:val="00896602"/>
    <w:rsid w:val="008974D5"/>
    <w:rsid w:val="009C5B44"/>
    <w:rsid w:val="00AB2E5A"/>
    <w:rsid w:val="00B6594D"/>
    <w:rsid w:val="00B818BE"/>
    <w:rsid w:val="00BB4CCF"/>
    <w:rsid w:val="00BE650B"/>
    <w:rsid w:val="00C54BB7"/>
    <w:rsid w:val="00C84C82"/>
    <w:rsid w:val="00CD1EA0"/>
    <w:rsid w:val="00D14DDC"/>
    <w:rsid w:val="00EB3334"/>
    <w:rsid w:val="00F1762A"/>
    <w:rsid w:val="00FE0887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8F78"/>
  <w15:chartTrackingRefBased/>
  <w15:docId w15:val="{27CE16B3-F456-4DA5-AB37-8BAF11C7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624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B4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4CCF"/>
  </w:style>
  <w:style w:type="paragraph" w:styleId="a7">
    <w:name w:val="footer"/>
    <w:basedOn w:val="a"/>
    <w:link w:val="a8"/>
    <w:uiPriority w:val="99"/>
    <w:unhideWhenUsed/>
    <w:rsid w:val="00BB4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4CCF"/>
  </w:style>
  <w:style w:type="paragraph" w:styleId="a9">
    <w:name w:val="List Paragraph"/>
    <w:basedOn w:val="a"/>
    <w:uiPriority w:val="34"/>
    <w:qFormat/>
    <w:rsid w:val="00BB4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13</cp:revision>
  <cp:lastPrinted>2021-06-24T05:13:00Z</cp:lastPrinted>
  <dcterms:created xsi:type="dcterms:W3CDTF">2021-06-02T04:49:00Z</dcterms:created>
  <dcterms:modified xsi:type="dcterms:W3CDTF">2021-06-24T05:29:00Z</dcterms:modified>
</cp:coreProperties>
</file>