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32B" w:rsidRPr="008E432B" w:rsidRDefault="008E432B" w:rsidP="00AC47E1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</w:rPr>
      </w:pP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Приложение к решению </w:t>
      </w:r>
    </w:p>
    <w:p w:rsidR="008E432B" w:rsidRPr="008E432B" w:rsidRDefault="008E432B" w:rsidP="00AC47E1">
      <w:pPr>
        <w:spacing w:after="0" w:line="240" w:lineRule="auto"/>
        <w:ind w:left="6237"/>
        <w:rPr>
          <w:rFonts w:ascii="Times New Roman" w:eastAsia="Times New Roman" w:hAnsi="Times New Roman" w:cs="Times New Roman"/>
          <w:sz w:val="24"/>
          <w:szCs w:val="24"/>
        </w:rPr>
      </w:pP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Думы Сургутского района </w:t>
      </w:r>
    </w:p>
    <w:p w:rsidR="008E432B" w:rsidRDefault="008E432B" w:rsidP="00AC47E1">
      <w:pPr>
        <w:spacing w:after="0" w:line="240" w:lineRule="auto"/>
        <w:ind w:left="6237"/>
        <w:outlineLvl w:val="0"/>
        <w:rPr>
          <w:rFonts w:ascii="Times New Roman" w:hAnsi="Times New Roman"/>
          <w:sz w:val="28"/>
          <w:szCs w:val="28"/>
        </w:rPr>
      </w:pPr>
      <w:r w:rsidRPr="008E432B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AC47E1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AC47E1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180567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8E432B">
        <w:rPr>
          <w:rFonts w:ascii="Times New Roman" w:eastAsia="Times New Roman" w:hAnsi="Times New Roman" w:cs="Times New Roman"/>
          <w:sz w:val="24"/>
          <w:szCs w:val="24"/>
        </w:rPr>
        <w:t xml:space="preserve"> года № </w:t>
      </w:r>
      <w:r w:rsidR="00AC47E1">
        <w:rPr>
          <w:rFonts w:ascii="Times New Roman" w:eastAsia="Times New Roman" w:hAnsi="Times New Roman" w:cs="Times New Roman"/>
          <w:sz w:val="24"/>
          <w:szCs w:val="24"/>
        </w:rPr>
        <w:t>421</w:t>
      </w:r>
      <w:r w:rsidR="00854124">
        <w:rPr>
          <w:rFonts w:ascii="Times New Roman" w:eastAsia="Times New Roman" w:hAnsi="Times New Roman" w:cs="Times New Roman"/>
          <w:sz w:val="24"/>
          <w:szCs w:val="24"/>
        </w:rPr>
        <w:t>-нпа</w:t>
      </w:r>
    </w:p>
    <w:p w:rsidR="008E432B" w:rsidRDefault="008E432B" w:rsidP="00055B65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80567" w:rsidRPr="00180567" w:rsidRDefault="00180567" w:rsidP="00180567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180567">
        <w:rPr>
          <w:rFonts w:ascii="Times New Roman" w:eastAsia="SimSun" w:hAnsi="Times New Roman" w:cs="Times New Roman"/>
          <w:bCs/>
          <w:kern w:val="3"/>
          <w:sz w:val="28"/>
          <w:szCs w:val="28"/>
          <w:lang w:eastAsia="en-US"/>
        </w:rPr>
        <w:t>Измен</w:t>
      </w:r>
      <w:bookmarkStart w:id="0" w:name="_GoBack"/>
      <w:bookmarkEnd w:id="0"/>
      <w:r w:rsidRPr="00180567">
        <w:rPr>
          <w:rFonts w:ascii="Times New Roman" w:eastAsia="SimSun" w:hAnsi="Times New Roman" w:cs="Times New Roman"/>
          <w:bCs/>
          <w:kern w:val="3"/>
          <w:sz w:val="28"/>
          <w:szCs w:val="28"/>
          <w:lang w:eastAsia="en-US"/>
        </w:rPr>
        <w:t>ения в решение Думы Сургутского района от 30 ноября 2017 года № 273-нпа «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программы комплексного развития транспортной инфраструктуры городского поселения Белый Яр Сургутского района</w:t>
      </w:r>
      <w:r w:rsidRPr="00180567">
        <w:rPr>
          <w:rFonts w:ascii="Times New Roman" w:eastAsia="SimSun" w:hAnsi="Times New Roman" w:cs="Times New Roman"/>
          <w:bCs/>
          <w:kern w:val="3"/>
          <w:sz w:val="28"/>
          <w:szCs w:val="28"/>
          <w:lang w:eastAsia="en-US"/>
        </w:rPr>
        <w:t xml:space="preserve">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Ханты-Мансийского автономного округа – Югры на 2018 - 2028 годы»</w:t>
      </w:r>
    </w:p>
    <w:p w:rsidR="00180567" w:rsidRPr="00180567" w:rsidRDefault="00180567" w:rsidP="0018056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180567" w:rsidRPr="00180567" w:rsidRDefault="00180567" w:rsidP="00180567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В преамбуле решения после слова «законом» слова «Российской Федерации» исключить, слова «от 25 ноября 2014 года № 614-нпа» заменить словами «от 23 ноября 2017 года № 267-нпа».</w:t>
      </w:r>
    </w:p>
    <w:p w:rsidR="00180567" w:rsidRPr="00180567" w:rsidRDefault="00180567" w:rsidP="00180567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В паспорте программы комплексного развития транспортной инфраструктуры городского поселения Белый Яр Сургутского района Ханты-Мансийского автономного округа – Югры на 2018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 xml:space="preserve">2028 годы (далее - паспорт программы) слова «от 25.11.2014 № 614-нпа» заменить словами «от 23 ноября 2017 года № 267-нпа». </w:t>
      </w:r>
    </w:p>
    <w:p w:rsidR="00180567" w:rsidRPr="00180567" w:rsidRDefault="00180567" w:rsidP="00180567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В паспорте программы слова «Комитет жилищно-коммунального хозяйства, транспорта и связи» заменить словами «Департамент жилищно-коммунального хозяйства, экологии, транспорта и связи».</w:t>
      </w:r>
    </w:p>
    <w:p w:rsidR="00180567" w:rsidRPr="00180567" w:rsidRDefault="00180567" w:rsidP="00180567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В подпункте 1.2.1 пункта 1.2 раздела 1 приложения к решению слова «(таблица 2.2.1)» заменить словами «(таблица 1.2.1)».</w:t>
      </w:r>
    </w:p>
    <w:p w:rsidR="00180567" w:rsidRPr="00180567" w:rsidRDefault="00180567" w:rsidP="00180567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В подпункте 1.2.3 пункта 1.2 раздела 1 приложения к решению слова «(таблица 2.2.3.1)» заменить словами «(таблица 1.2.3.1)».</w:t>
      </w:r>
    </w:p>
    <w:p w:rsidR="00180567" w:rsidRPr="00180567" w:rsidRDefault="00180567" w:rsidP="00180567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В подпункте 1.2.5 пункта 1.2 раздела 1 приложения к решению слова «муниципальной программой «Развитие образования в Ханты-Мансийском автономном округе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Югре на 2016</w:t>
      </w:r>
      <w:r w:rsidR="0072645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72645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2020 годы» заменить словами «с государственной программой Ханты-Мансийского автономного округа – Югры «Развитие образования в Ханты-Мансийском автономном округе – Югре на 2018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72645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2025 годы и на период до 2030 года».</w:t>
      </w:r>
    </w:p>
    <w:p w:rsidR="00180567" w:rsidRPr="00180567" w:rsidRDefault="00180567" w:rsidP="00180567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 xml:space="preserve">В подпункте 1.2.6 пункта 1.2 раздела 1 приложения к решению слова «Развитие культуры и туризма в Ханты-Мансийском автономном </w:t>
      </w:r>
      <w:r w:rsidR="00457032">
        <w:rPr>
          <w:rFonts w:ascii="Times New Roman" w:eastAsia="Times New Roman" w:hAnsi="Times New Roman" w:cs="Times New Roman"/>
          <w:bCs/>
          <w:sz w:val="28"/>
          <w:szCs w:val="28"/>
        </w:rPr>
        <w:br/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округе</w:t>
      </w:r>
      <w:r w:rsidR="00457032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Югре на 2016</w:t>
      </w:r>
      <w:r w:rsidR="0072645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72645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2020 годы» заменить словами «Развитие культуры в Ханты-Мансийском автономном округе</w:t>
      </w:r>
      <w:r w:rsidR="001D64FD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Югре на 2018</w:t>
      </w:r>
      <w:r w:rsidR="0072645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-</w:t>
      </w:r>
      <w:r w:rsidR="00726459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2025 годы и на период до 2030 года».</w:t>
      </w:r>
    </w:p>
    <w:p w:rsidR="00180567" w:rsidRPr="00180567" w:rsidRDefault="00180567" w:rsidP="00180567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В подпункте 1.3.2 пункта 1.3 раздела 1 приложения к решению слова «в таблице 1.3.3.1» заменить словами «в таблице 1.3.2.1».</w:t>
      </w:r>
    </w:p>
    <w:p w:rsidR="00180567" w:rsidRPr="00180567" w:rsidRDefault="00180567" w:rsidP="00180567">
      <w:pPr>
        <w:tabs>
          <w:tab w:val="left" w:pos="993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В пункте 1.6 раздела 1 приложения к решению слова «в таблице 2.6.1» заменить словами «в таблице 1.6.1».</w:t>
      </w:r>
    </w:p>
    <w:p w:rsidR="00180567" w:rsidRPr="00180567" w:rsidRDefault="00180567" w:rsidP="00180567">
      <w:pPr>
        <w:tabs>
          <w:tab w:val="left" w:pos="1134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Подпункт 9 пункта 1.12 раздела 1 приложения к решению признать утратившим силу.</w:t>
      </w:r>
    </w:p>
    <w:p w:rsidR="00180567" w:rsidRPr="00180567" w:rsidRDefault="00180567" w:rsidP="00180567">
      <w:pPr>
        <w:tabs>
          <w:tab w:val="left" w:pos="1134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11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В пункте 1.13 раздела 1 приложения к решению слова «В таблице 2.13.1» заменить словами «В таблице 1.13.1».</w:t>
      </w:r>
    </w:p>
    <w:p w:rsidR="00904D66" w:rsidRPr="001D64FD" w:rsidRDefault="00180567" w:rsidP="001D64FD">
      <w:pPr>
        <w:tabs>
          <w:tab w:val="left" w:pos="1134"/>
        </w:tabs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12.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180567">
        <w:rPr>
          <w:rFonts w:ascii="Times New Roman" w:eastAsia="Times New Roman" w:hAnsi="Times New Roman" w:cs="Times New Roman"/>
          <w:bCs/>
          <w:sz w:val="28"/>
          <w:szCs w:val="28"/>
        </w:rPr>
        <w:t>В разделе 4 приложения к решению цифры «4.1.1.5» заменить цифрами «4.1.5».</w:t>
      </w:r>
    </w:p>
    <w:sectPr w:rsidR="00904D66" w:rsidRPr="001D64FD" w:rsidSect="001D64FD">
      <w:headerReference w:type="default" r:id="rId8"/>
      <w:pgSz w:w="11906" w:h="16838"/>
      <w:pgMar w:top="1134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4C4" w:rsidRDefault="000C14C4" w:rsidP="00C5482B">
      <w:pPr>
        <w:spacing w:after="0" w:line="240" w:lineRule="auto"/>
      </w:pPr>
      <w:r>
        <w:separator/>
      </w:r>
    </w:p>
  </w:endnote>
  <w:endnote w:type="continuationSeparator" w:id="0">
    <w:p w:rsidR="000C14C4" w:rsidRDefault="000C14C4" w:rsidP="00C54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4C4" w:rsidRDefault="000C14C4" w:rsidP="00C5482B">
      <w:pPr>
        <w:spacing w:after="0" w:line="240" w:lineRule="auto"/>
      </w:pPr>
      <w:r>
        <w:separator/>
      </w:r>
    </w:p>
  </w:footnote>
  <w:footnote w:type="continuationSeparator" w:id="0">
    <w:p w:rsidR="000C14C4" w:rsidRDefault="000C14C4" w:rsidP="00C54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9510157"/>
      <w:docPartObj>
        <w:docPartGallery w:val="Page Numbers (Top of Page)"/>
        <w:docPartUnique/>
      </w:docPartObj>
    </w:sdtPr>
    <w:sdtEndPr/>
    <w:sdtContent>
      <w:p w:rsidR="00C5482B" w:rsidRDefault="00C5482B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7E1">
          <w:rPr>
            <w:noProof/>
          </w:rPr>
          <w:t>2</w:t>
        </w:r>
        <w:r>
          <w:fldChar w:fldCharType="end"/>
        </w:r>
      </w:p>
    </w:sdtContent>
  </w:sdt>
  <w:p w:rsidR="00C5482B" w:rsidRDefault="00C5482B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2231E"/>
    <w:multiLevelType w:val="hybridMultilevel"/>
    <w:tmpl w:val="BF407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B65"/>
    <w:rsid w:val="00014A1B"/>
    <w:rsid w:val="00016CD7"/>
    <w:rsid w:val="0002100D"/>
    <w:rsid w:val="0002151D"/>
    <w:rsid w:val="00031F93"/>
    <w:rsid w:val="00051A5B"/>
    <w:rsid w:val="00055B65"/>
    <w:rsid w:val="00071882"/>
    <w:rsid w:val="000762DB"/>
    <w:rsid w:val="000950D1"/>
    <w:rsid w:val="000A79A9"/>
    <w:rsid w:val="000C14C4"/>
    <w:rsid w:val="000C23A1"/>
    <w:rsid w:val="000E1C70"/>
    <w:rsid w:val="000E43AC"/>
    <w:rsid w:val="000F0DF8"/>
    <w:rsid w:val="000F3A9F"/>
    <w:rsid w:val="0011772C"/>
    <w:rsid w:val="00123474"/>
    <w:rsid w:val="00130301"/>
    <w:rsid w:val="0013108F"/>
    <w:rsid w:val="00143399"/>
    <w:rsid w:val="001614B8"/>
    <w:rsid w:val="00180567"/>
    <w:rsid w:val="00180627"/>
    <w:rsid w:val="00182AE6"/>
    <w:rsid w:val="001831B3"/>
    <w:rsid w:val="001965A2"/>
    <w:rsid w:val="001968CE"/>
    <w:rsid w:val="00197621"/>
    <w:rsid w:val="001A0385"/>
    <w:rsid w:val="001B57BC"/>
    <w:rsid w:val="001D05EF"/>
    <w:rsid w:val="001D64FD"/>
    <w:rsid w:val="001E1570"/>
    <w:rsid w:val="002129E1"/>
    <w:rsid w:val="00216E97"/>
    <w:rsid w:val="00220A37"/>
    <w:rsid w:val="00264DFB"/>
    <w:rsid w:val="0026582C"/>
    <w:rsid w:val="002663FE"/>
    <w:rsid w:val="002725D6"/>
    <w:rsid w:val="0027652C"/>
    <w:rsid w:val="00276F69"/>
    <w:rsid w:val="002820E2"/>
    <w:rsid w:val="0028249E"/>
    <w:rsid w:val="002968C4"/>
    <w:rsid w:val="002B1749"/>
    <w:rsid w:val="002B5FA0"/>
    <w:rsid w:val="002D618B"/>
    <w:rsid w:val="002E6CB8"/>
    <w:rsid w:val="003171A8"/>
    <w:rsid w:val="003230F0"/>
    <w:rsid w:val="0032601B"/>
    <w:rsid w:val="00332F6A"/>
    <w:rsid w:val="00360642"/>
    <w:rsid w:val="003647A4"/>
    <w:rsid w:val="00366C3D"/>
    <w:rsid w:val="00370C05"/>
    <w:rsid w:val="003919AC"/>
    <w:rsid w:val="003A3B81"/>
    <w:rsid w:val="003A7E06"/>
    <w:rsid w:val="003A7F72"/>
    <w:rsid w:val="003D2871"/>
    <w:rsid w:val="003D31E0"/>
    <w:rsid w:val="00401DB5"/>
    <w:rsid w:val="00437F71"/>
    <w:rsid w:val="004512F2"/>
    <w:rsid w:val="00457032"/>
    <w:rsid w:val="0046460B"/>
    <w:rsid w:val="00495666"/>
    <w:rsid w:val="004C0A86"/>
    <w:rsid w:val="004C21CF"/>
    <w:rsid w:val="004D21AD"/>
    <w:rsid w:val="004D39C7"/>
    <w:rsid w:val="004E542E"/>
    <w:rsid w:val="004F0AD0"/>
    <w:rsid w:val="00504028"/>
    <w:rsid w:val="00524418"/>
    <w:rsid w:val="00526D97"/>
    <w:rsid w:val="0052795F"/>
    <w:rsid w:val="00550494"/>
    <w:rsid w:val="0056640C"/>
    <w:rsid w:val="00571896"/>
    <w:rsid w:val="005732FE"/>
    <w:rsid w:val="00574892"/>
    <w:rsid w:val="0058152E"/>
    <w:rsid w:val="005829DB"/>
    <w:rsid w:val="00594136"/>
    <w:rsid w:val="005B1929"/>
    <w:rsid w:val="005B6469"/>
    <w:rsid w:val="005D56C3"/>
    <w:rsid w:val="005F3D1C"/>
    <w:rsid w:val="00611DB0"/>
    <w:rsid w:val="00613718"/>
    <w:rsid w:val="00615998"/>
    <w:rsid w:val="00616AFF"/>
    <w:rsid w:val="00620418"/>
    <w:rsid w:val="00625999"/>
    <w:rsid w:val="0063656D"/>
    <w:rsid w:val="00636EAA"/>
    <w:rsid w:val="00655DDD"/>
    <w:rsid w:val="00690A6C"/>
    <w:rsid w:val="00696696"/>
    <w:rsid w:val="006A456F"/>
    <w:rsid w:val="006B4626"/>
    <w:rsid w:val="006B6529"/>
    <w:rsid w:val="006C1512"/>
    <w:rsid w:val="007255CE"/>
    <w:rsid w:val="00726459"/>
    <w:rsid w:val="00740536"/>
    <w:rsid w:val="00741424"/>
    <w:rsid w:val="00746376"/>
    <w:rsid w:val="00764968"/>
    <w:rsid w:val="00765BB4"/>
    <w:rsid w:val="00794671"/>
    <w:rsid w:val="007A3C5F"/>
    <w:rsid w:val="007B5B79"/>
    <w:rsid w:val="007B7C98"/>
    <w:rsid w:val="007C7D43"/>
    <w:rsid w:val="007F79FD"/>
    <w:rsid w:val="00801DA6"/>
    <w:rsid w:val="00812D51"/>
    <w:rsid w:val="0082177F"/>
    <w:rsid w:val="00833980"/>
    <w:rsid w:val="0084786C"/>
    <w:rsid w:val="00854124"/>
    <w:rsid w:val="0085619A"/>
    <w:rsid w:val="008575A5"/>
    <w:rsid w:val="00861EE1"/>
    <w:rsid w:val="00871041"/>
    <w:rsid w:val="00875194"/>
    <w:rsid w:val="008A0990"/>
    <w:rsid w:val="008B04C7"/>
    <w:rsid w:val="008B7ED0"/>
    <w:rsid w:val="008C3265"/>
    <w:rsid w:val="008D4286"/>
    <w:rsid w:val="008E1735"/>
    <w:rsid w:val="008E432B"/>
    <w:rsid w:val="00904D66"/>
    <w:rsid w:val="0091458A"/>
    <w:rsid w:val="00926AE4"/>
    <w:rsid w:val="00931E03"/>
    <w:rsid w:val="0095285F"/>
    <w:rsid w:val="00960F6A"/>
    <w:rsid w:val="009662FB"/>
    <w:rsid w:val="0099125B"/>
    <w:rsid w:val="00994CC3"/>
    <w:rsid w:val="009B5D29"/>
    <w:rsid w:val="009C2557"/>
    <w:rsid w:val="009D6485"/>
    <w:rsid w:val="00A022C6"/>
    <w:rsid w:val="00A17ACC"/>
    <w:rsid w:val="00A27BD1"/>
    <w:rsid w:val="00A35F88"/>
    <w:rsid w:val="00A36636"/>
    <w:rsid w:val="00A419E7"/>
    <w:rsid w:val="00A41EE7"/>
    <w:rsid w:val="00A4655A"/>
    <w:rsid w:val="00A47B27"/>
    <w:rsid w:val="00A53B93"/>
    <w:rsid w:val="00A62148"/>
    <w:rsid w:val="00A9038D"/>
    <w:rsid w:val="00A958D7"/>
    <w:rsid w:val="00AA124B"/>
    <w:rsid w:val="00AA1C70"/>
    <w:rsid w:val="00AA6651"/>
    <w:rsid w:val="00AB1540"/>
    <w:rsid w:val="00AB67F1"/>
    <w:rsid w:val="00AC2C33"/>
    <w:rsid w:val="00AC47E1"/>
    <w:rsid w:val="00AC67E8"/>
    <w:rsid w:val="00AD5776"/>
    <w:rsid w:val="00AE2950"/>
    <w:rsid w:val="00AF1301"/>
    <w:rsid w:val="00B25DC3"/>
    <w:rsid w:val="00B27079"/>
    <w:rsid w:val="00B273FB"/>
    <w:rsid w:val="00B27BF8"/>
    <w:rsid w:val="00B36E07"/>
    <w:rsid w:val="00B42105"/>
    <w:rsid w:val="00B45600"/>
    <w:rsid w:val="00B61A97"/>
    <w:rsid w:val="00B67C84"/>
    <w:rsid w:val="00B9058C"/>
    <w:rsid w:val="00B908DA"/>
    <w:rsid w:val="00B96CD1"/>
    <w:rsid w:val="00BC3211"/>
    <w:rsid w:val="00BC5674"/>
    <w:rsid w:val="00BE381E"/>
    <w:rsid w:val="00BE392B"/>
    <w:rsid w:val="00BF63E3"/>
    <w:rsid w:val="00C0610C"/>
    <w:rsid w:val="00C06203"/>
    <w:rsid w:val="00C11983"/>
    <w:rsid w:val="00C5482B"/>
    <w:rsid w:val="00C629C0"/>
    <w:rsid w:val="00C70B4B"/>
    <w:rsid w:val="00C75D5E"/>
    <w:rsid w:val="00C82667"/>
    <w:rsid w:val="00C97058"/>
    <w:rsid w:val="00CA30E2"/>
    <w:rsid w:val="00CA5022"/>
    <w:rsid w:val="00CB32AA"/>
    <w:rsid w:val="00CC584D"/>
    <w:rsid w:val="00D0046A"/>
    <w:rsid w:val="00D066A8"/>
    <w:rsid w:val="00D221D0"/>
    <w:rsid w:val="00D2725C"/>
    <w:rsid w:val="00D31A9A"/>
    <w:rsid w:val="00D365F2"/>
    <w:rsid w:val="00D563D1"/>
    <w:rsid w:val="00D75B6C"/>
    <w:rsid w:val="00D854AE"/>
    <w:rsid w:val="00DA1EB0"/>
    <w:rsid w:val="00DB4D15"/>
    <w:rsid w:val="00DE67E0"/>
    <w:rsid w:val="00E10C0A"/>
    <w:rsid w:val="00E22C4E"/>
    <w:rsid w:val="00E23E7E"/>
    <w:rsid w:val="00E25B5F"/>
    <w:rsid w:val="00E25C17"/>
    <w:rsid w:val="00E27FB1"/>
    <w:rsid w:val="00E34929"/>
    <w:rsid w:val="00E3500F"/>
    <w:rsid w:val="00E4720F"/>
    <w:rsid w:val="00E47AA6"/>
    <w:rsid w:val="00E54D69"/>
    <w:rsid w:val="00EB25EF"/>
    <w:rsid w:val="00EB7159"/>
    <w:rsid w:val="00ED2758"/>
    <w:rsid w:val="00EE6A8F"/>
    <w:rsid w:val="00EE77C5"/>
    <w:rsid w:val="00F11A73"/>
    <w:rsid w:val="00F149AB"/>
    <w:rsid w:val="00F14FB9"/>
    <w:rsid w:val="00F170CB"/>
    <w:rsid w:val="00F34FE2"/>
    <w:rsid w:val="00F91C36"/>
    <w:rsid w:val="00F937DB"/>
    <w:rsid w:val="00F9755D"/>
    <w:rsid w:val="00FA0936"/>
    <w:rsid w:val="00FA1516"/>
    <w:rsid w:val="00FD7323"/>
    <w:rsid w:val="00FE34E0"/>
    <w:rsid w:val="00FE5844"/>
    <w:rsid w:val="00FE6ED1"/>
    <w:rsid w:val="00F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680835-1760-4950-89A5-B828E582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iPriority w:val="99"/>
    <w:rsid w:val="00055B65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No Spacing"/>
    <w:link w:val="a5"/>
    <w:uiPriority w:val="99"/>
    <w:qFormat/>
    <w:rsid w:val="00055B6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055B65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Plain Text"/>
    <w:basedOn w:val="a"/>
    <w:link w:val="a8"/>
    <w:uiPriority w:val="99"/>
    <w:rsid w:val="00055B6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055B65"/>
    <w:rPr>
      <w:rFonts w:ascii="Courier New" w:eastAsia="Times New Roman" w:hAnsi="Courier New" w:cs="Times New Roman"/>
      <w:sz w:val="20"/>
      <w:szCs w:val="20"/>
    </w:rPr>
  </w:style>
  <w:style w:type="character" w:customStyle="1" w:styleId="apple-style-span">
    <w:name w:val="apple-style-span"/>
    <w:rsid w:val="00055B65"/>
  </w:style>
  <w:style w:type="paragraph" w:styleId="2">
    <w:name w:val="Body Text 2"/>
    <w:basedOn w:val="a"/>
    <w:link w:val="20"/>
    <w:rsid w:val="00055B6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055B65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Без интервала Знак"/>
    <w:link w:val="a4"/>
    <w:uiPriority w:val="99"/>
    <w:locked/>
    <w:rsid w:val="00055B65"/>
    <w:rPr>
      <w:rFonts w:ascii="Calibri" w:eastAsia="Times New Roman" w:hAnsi="Calibri" w:cs="Times New Roman"/>
      <w:lang w:eastAsia="en-US"/>
    </w:rPr>
  </w:style>
  <w:style w:type="paragraph" w:customStyle="1" w:styleId="a9">
    <w:name w:val="Знак"/>
    <w:basedOn w:val="a"/>
    <w:rsid w:val="009B5D29"/>
    <w:pPr>
      <w:tabs>
        <w:tab w:val="num" w:pos="1287"/>
      </w:tabs>
      <w:spacing w:after="160" w:line="240" w:lineRule="exact"/>
      <w:ind w:left="1287" w:hanging="360"/>
      <w:jc w:val="both"/>
    </w:pPr>
    <w:rPr>
      <w:rFonts w:ascii="Verdana" w:eastAsia="Times New Roman" w:hAnsi="Verdana" w:cs="Arial"/>
      <w:sz w:val="20"/>
      <w:szCs w:val="20"/>
      <w:lang w:val="en-US" w:eastAsia="en-US"/>
    </w:rPr>
  </w:style>
  <w:style w:type="paragraph" w:styleId="aa">
    <w:name w:val="Intense Quote"/>
    <w:basedOn w:val="a"/>
    <w:next w:val="a"/>
    <w:link w:val="ab"/>
    <w:uiPriority w:val="30"/>
    <w:qFormat/>
    <w:rsid w:val="00E10C0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b">
    <w:name w:val="Выделенная цитата Знак"/>
    <w:basedOn w:val="a0"/>
    <w:link w:val="aa"/>
    <w:uiPriority w:val="30"/>
    <w:rsid w:val="00E10C0A"/>
    <w:rPr>
      <w:b/>
      <w:bCs/>
      <w:i/>
      <w:iCs/>
      <w:color w:val="4F81BD" w:themeColor="accent1"/>
    </w:rPr>
  </w:style>
  <w:style w:type="paragraph" w:styleId="ac">
    <w:name w:val="Balloon Text"/>
    <w:basedOn w:val="a"/>
    <w:link w:val="ad"/>
    <w:uiPriority w:val="99"/>
    <w:semiHidden/>
    <w:unhideWhenUsed/>
    <w:rsid w:val="009145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1458A"/>
    <w:rPr>
      <w:rFonts w:ascii="Segoe UI" w:hAnsi="Segoe UI" w:cs="Segoe UI"/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C54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C5482B"/>
  </w:style>
  <w:style w:type="paragraph" w:styleId="af0">
    <w:name w:val="footer"/>
    <w:basedOn w:val="a"/>
    <w:link w:val="af1"/>
    <w:uiPriority w:val="99"/>
    <w:unhideWhenUsed/>
    <w:rsid w:val="00C548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C54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D2B30-93D4-42BF-A228-F07AA9EF8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Белякова Елена Валерьевна</cp:lastModifiedBy>
  <cp:revision>30</cp:revision>
  <cp:lastPrinted>2018-05-17T08:46:00Z</cp:lastPrinted>
  <dcterms:created xsi:type="dcterms:W3CDTF">2018-02-14T11:07:00Z</dcterms:created>
  <dcterms:modified xsi:type="dcterms:W3CDTF">2018-05-21T06:45:00Z</dcterms:modified>
</cp:coreProperties>
</file>