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759C121" wp14:editId="0952DB92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</w:t>
      </w:r>
      <w:r w:rsidR="005C719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Мансийского автономного округа –</w:t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Югры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5A64EF" w:rsidRDefault="00A967FB" w:rsidP="00A967FB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81D0C" w:rsidRPr="00F81D0C" w:rsidRDefault="00F81D0C" w:rsidP="00F81D0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619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8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F81D0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  <w:r w:rsidRPr="00F8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 w:rsidR="004E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03</w:t>
      </w:r>
    </w:p>
    <w:p w:rsidR="007241EE" w:rsidRDefault="004E6195" w:rsidP="0063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61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4E6195" w:rsidRPr="004E6195" w:rsidRDefault="004E6195" w:rsidP="0063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131" w:type="dxa"/>
        <w:tblLook w:val="01E0" w:firstRow="1" w:lastRow="1" w:firstColumn="1" w:lastColumn="1" w:noHBand="0" w:noVBand="0"/>
      </w:tblPr>
      <w:tblGrid>
        <w:gridCol w:w="3969"/>
        <w:gridCol w:w="5581"/>
        <w:gridCol w:w="5581"/>
      </w:tblGrid>
      <w:tr w:rsidR="00E8439E" w:rsidRPr="00E8439E" w:rsidTr="008B3EA8">
        <w:tc>
          <w:tcPr>
            <w:tcW w:w="3969" w:type="dxa"/>
          </w:tcPr>
          <w:p w:rsidR="00E8439E" w:rsidRPr="00E8439E" w:rsidRDefault="00E8439E" w:rsidP="00E8439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9E">
              <w:rPr>
                <w:rFonts w:ascii="Times New Roman" w:eastAsia="Calibri" w:hAnsi="Times New Roman" w:cs="Times New Roman"/>
                <w:sz w:val="28"/>
                <w:szCs w:val="28"/>
              </w:rPr>
              <w:t>О созыве очередного шестого заседания Думы Сургутского района</w:t>
            </w:r>
          </w:p>
          <w:p w:rsidR="00E8439E" w:rsidRPr="00E8439E" w:rsidRDefault="00E8439E" w:rsidP="00E8439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E8439E" w:rsidRPr="00E8439E" w:rsidRDefault="00E8439E" w:rsidP="00E8439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E8439E" w:rsidRPr="00E8439E" w:rsidRDefault="00E8439E" w:rsidP="00E8439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439E" w:rsidRPr="00E8439E" w:rsidRDefault="00E8439E" w:rsidP="00E843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с решениями Думы Сургутского района от 17 декабря 2021 года </w:t>
      </w:r>
      <w:r w:rsidRPr="00E8439E">
        <w:rPr>
          <w:rFonts w:ascii="Times New Roman" w:eastAsia="Calibri" w:hAnsi="Times New Roman" w:cs="Times New Roman"/>
          <w:sz w:val="28"/>
          <w:szCs w:val="28"/>
        </w:rPr>
        <w:t>№ 60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E843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полугодие 2022 года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</w:t>
      </w:r>
      <w:r w:rsidRPr="00E8439E">
        <w:rPr>
          <w:rFonts w:ascii="Times New Roman" w:eastAsia="Calibri" w:hAnsi="Times New Roman" w:cs="Times New Roman"/>
          <w:sz w:val="28"/>
          <w:szCs w:val="28"/>
        </w:rPr>
        <w:br/>
        <w:t xml:space="preserve">о порядке внесения проектов решений Думы Сургутского района, перечне </w:t>
      </w:r>
      <w:r w:rsidRPr="00E8439E">
        <w:rPr>
          <w:rFonts w:ascii="Times New Roman" w:eastAsia="Calibri" w:hAnsi="Times New Roman" w:cs="Times New Roman"/>
          <w:sz w:val="28"/>
          <w:szCs w:val="28"/>
        </w:rPr>
        <w:br/>
        <w:t>и формах, прилагаемых к ним документов»: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8439E" w:rsidRPr="00E8439E" w:rsidRDefault="00E8439E" w:rsidP="00E8439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39E">
        <w:rPr>
          <w:rFonts w:ascii="Times New Roman" w:eastAsia="Calibri" w:hAnsi="Times New Roman" w:cs="Times New Roman"/>
          <w:sz w:val="28"/>
          <w:szCs w:val="28"/>
        </w:rPr>
        <w:t>1. Провести 18 февраля 2022 года очередное шестое заседание Думы Сургутского района в 11</w:t>
      </w:r>
      <w:r w:rsidRPr="00E8439E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 w:rsidRPr="00E8439E">
        <w:rPr>
          <w:rFonts w:ascii="Times New Roman" w:eastAsia="Calibri" w:hAnsi="Times New Roman" w:cs="Times New Roman"/>
          <w:spacing w:val="4"/>
          <w:sz w:val="28"/>
          <w:szCs w:val="28"/>
        </w:rPr>
        <w:t>16 февраля 2022 года в 11</w:t>
      </w:r>
      <w:r w:rsidRPr="00E8439E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E8439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 w:rsidRPr="00E8439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</w:t>
      </w:r>
      <w:r w:rsidRPr="00E8439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г. Сургут, ул.</w:t>
      </w: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каб. 219.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sz w:val="28"/>
          <w:szCs w:val="28"/>
        </w:rPr>
        <w:t>2.1. О проекте решения Думы Сургутского района «</w:t>
      </w:r>
      <w:r w:rsidRPr="00E8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отчёта главы Сургутского района о результатах своей деятельности, деятельности администрации Сургутского района, в том числе о решении поставленных Думой Сургутского района вопросов, за 2021 год</w:t>
      </w:r>
      <w:r w:rsidRPr="00E8439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Трубецкой Андрей Александрович – глава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sz w:val="28"/>
          <w:szCs w:val="28"/>
        </w:rPr>
        <w:t>2.2. О проекте решения Думы Сургутского района «</w:t>
      </w:r>
      <w:r w:rsidRPr="00E843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24 марта 2008 года № 300 «Об утверждении Положения о флаге муниципального образования Сургутский район</w:t>
      </w:r>
      <w:r w:rsidRPr="00E843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Марценковский Руслан Федорович – заместитель главы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E8439E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E8439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О признании утратившим силу решения Думы Сургутского района от 22 сентября 2016 года № 990-нпа «Об утверждении Порядка проведения оценки регулирующего воздействия проектов решений Думы Сургутского района, затрагивающих </w:t>
      </w:r>
      <w:r w:rsidRPr="00E8439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вопросы осуществления предпринимательской и иной экономической деятельности, инвестиционной деятельности».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Марценковский Руслан Федорович – заместитель главы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E8439E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E8439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 внесении изменений в решение Думы Сургутского района от 14 сентября 2018 года № 511-нпа «Об утверждении Положения о порядке принятия лицом, замещающим муниципальную должность в Думе Сургутского района на постоянной основе, почётных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Марценковский Руслан Федорович – заместитель главы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sz w:val="28"/>
          <w:szCs w:val="28"/>
        </w:rPr>
        <w:t>2.5. О проекте решения Думы Сургутского района «О признании утратившим силу решения Думы Сургутского района от 26 ноября 2021 года № 48-нпа «О внесении изменений в решение Думы Сургутского района от 23 ноября 2017 года № 267-нпа «О принятии и передаче части полномочий».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Марценковский Руслан Федорович – заместитель главы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439E">
        <w:rPr>
          <w:rFonts w:ascii="Times New Roman" w:eastAsia="Calibri" w:hAnsi="Times New Roman" w:cs="Times New Roman"/>
          <w:sz w:val="28"/>
          <w:szCs w:val="28"/>
        </w:rPr>
        <w:t>2.6. О проекте решения Думы Сургутского района «</w:t>
      </w: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14 сентября 2021 года № 1189-нпа «Об утверждении Положения о муниципальном жилищном контроле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Кузьмина Дина Валерьевна –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sz w:val="28"/>
          <w:szCs w:val="28"/>
        </w:rPr>
        <w:t>2.7. О проекте решения Думы Сургутского района «</w:t>
      </w:r>
      <w:r w:rsidRPr="00E8439E">
        <w:rPr>
          <w:rFonts w:ascii="Times New Roman" w:eastAsia="Times New Roman" w:hAnsi="Times New Roman" w:cs="Times New Roman"/>
          <w:sz w:val="28"/>
        </w:rPr>
        <w:t>Об утверждении отчёта о результатах приватизации муниципального имущества за 2021 год</w:t>
      </w:r>
      <w:r w:rsidRPr="00E843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sz w:val="28"/>
          <w:szCs w:val="28"/>
        </w:rPr>
        <w:t>2.8. О проекте решения Думы Сургутского района «О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2.9. </w:t>
      </w:r>
      <w:r w:rsidRPr="00E8439E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E8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списании муниципального имущества</w:t>
      </w:r>
      <w:r w:rsidRPr="00E843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2.10. </w:t>
      </w:r>
      <w:r w:rsidRPr="00E8439E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E8439E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>О внесении изменени</w:t>
      </w:r>
      <w:r w:rsidRPr="00E8439E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я</w:t>
      </w:r>
      <w:r w:rsidRPr="00E8439E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 xml:space="preserve"> в </w:t>
      </w:r>
      <w:r w:rsidRPr="00E8439E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решение Думы Сургутского района от </w:t>
      </w:r>
      <w:r w:rsidRPr="00E8439E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27 декабря 2011 года № 123 «Об утверждении перечня услуг, которые являются необходимыми и обязательными для предоставления муниципальных услуг</w:t>
      </w:r>
      <w:r w:rsidRPr="00E843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района.</w:t>
      </w: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9E" w:rsidRPr="00E8439E" w:rsidRDefault="00E8439E" w:rsidP="00E84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9E" w:rsidRPr="00E8439E" w:rsidRDefault="00E8439E" w:rsidP="00E84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Рекомендовать лицам, указанным в пункте 2 настоящего постановления,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28 января 2022 года.</w:t>
      </w:r>
    </w:p>
    <w:p w:rsidR="00E8439E" w:rsidRPr="00E8439E" w:rsidRDefault="00E8439E" w:rsidP="00E8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9E" w:rsidRPr="00E8439E" w:rsidRDefault="00E8439E" w:rsidP="00E8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9E" w:rsidRPr="00E8439E" w:rsidRDefault="00E8439E" w:rsidP="00E84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п</w:t>
      </w:r>
      <w:r w:rsidRPr="00E8439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:rsidR="00E8439E" w:rsidRPr="00E8439E" w:rsidRDefault="00E8439E" w:rsidP="00E84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Д.Н. Плотников</w:t>
      </w:r>
    </w:p>
    <w:p w:rsidR="00E8439E" w:rsidRPr="00E8439E" w:rsidRDefault="00E8439E" w:rsidP="00E84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9E" w:rsidRPr="00E8439E" w:rsidRDefault="00E8439E" w:rsidP="00E8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9E" w:rsidRPr="00E8439E" w:rsidRDefault="00E8439E" w:rsidP="00E8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9E" w:rsidRPr="00E8439E" w:rsidRDefault="00E8439E" w:rsidP="00E8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9E" w:rsidRPr="00E8439E" w:rsidRDefault="00E8439E" w:rsidP="00E8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D1" w:rsidRDefault="00361ED1" w:rsidP="00A07B4E">
      <w:pPr>
        <w:spacing w:line="120" w:lineRule="atLeast"/>
        <w:jc w:val="both"/>
      </w:pPr>
    </w:p>
    <w:sectPr w:rsidR="00361ED1" w:rsidSect="00724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BD9"/>
    <w:multiLevelType w:val="hybridMultilevel"/>
    <w:tmpl w:val="650259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4D"/>
    <w:rsid w:val="001010C2"/>
    <w:rsid w:val="001320B0"/>
    <w:rsid w:val="00304D3E"/>
    <w:rsid w:val="00361ED1"/>
    <w:rsid w:val="004A0298"/>
    <w:rsid w:val="004E6195"/>
    <w:rsid w:val="005C719E"/>
    <w:rsid w:val="00604743"/>
    <w:rsid w:val="00606F4E"/>
    <w:rsid w:val="0061110A"/>
    <w:rsid w:val="006312AD"/>
    <w:rsid w:val="006A0AD2"/>
    <w:rsid w:val="006F7BF0"/>
    <w:rsid w:val="007241EE"/>
    <w:rsid w:val="008A1E7D"/>
    <w:rsid w:val="008B458D"/>
    <w:rsid w:val="00A01C72"/>
    <w:rsid w:val="00A07B4E"/>
    <w:rsid w:val="00A844A7"/>
    <w:rsid w:val="00A967FB"/>
    <w:rsid w:val="00BD794D"/>
    <w:rsid w:val="00E34034"/>
    <w:rsid w:val="00E8439E"/>
    <w:rsid w:val="00F37084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24EE"/>
  <w15:chartTrackingRefBased/>
  <w15:docId w15:val="{264A354D-27BA-4158-922B-0E46A2F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9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Старчак Татьяна Александровна</cp:lastModifiedBy>
  <cp:revision>6</cp:revision>
  <cp:lastPrinted>2022-01-18T05:40:00Z</cp:lastPrinted>
  <dcterms:created xsi:type="dcterms:W3CDTF">2022-01-17T06:00:00Z</dcterms:created>
  <dcterms:modified xsi:type="dcterms:W3CDTF">2022-01-18T08:47:00Z</dcterms:modified>
</cp:coreProperties>
</file>