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5156FD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5156F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5156F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3056D0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606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156FD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7"/>
      </w:tblGrid>
      <w:tr w:rsidR="008141CE" w:rsidRPr="00FB5802" w:rsidTr="005156FD">
        <w:trPr>
          <w:trHeight w:val="1385"/>
        </w:trPr>
        <w:tc>
          <w:tcPr>
            <w:tcW w:w="4111" w:type="dxa"/>
          </w:tcPr>
          <w:p w:rsidR="00CA2A31" w:rsidRPr="00FB5802" w:rsidRDefault="002A4E03" w:rsidP="005156FD">
            <w:pPr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</w:t>
            </w:r>
            <w:r w:rsidRPr="00E64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решение Думы Сургутского района от 22 </w:t>
            </w:r>
            <w:r w:rsidR="005156F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64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2021 года № 27-нпа </w:t>
            </w:r>
            <w:r w:rsidR="005156F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648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6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принятии и передаче </w:t>
            </w:r>
            <w:r w:rsidRPr="00E6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полномочий</w:t>
            </w:r>
            <w:r w:rsidRPr="00E648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EBE" w:rsidRPr="00FA73AD" w:rsidRDefault="00B36EBE" w:rsidP="00FA73AD">
      <w:pPr>
        <w:pStyle w:val="2"/>
      </w:pPr>
    </w:p>
    <w:p w:rsidR="00B36EBE" w:rsidRPr="00AC4FF4" w:rsidRDefault="00B36EBE" w:rsidP="00FA73AD">
      <w:pPr>
        <w:pStyle w:val="2"/>
        <w:jc w:val="center"/>
      </w:pPr>
      <w:r w:rsidRPr="00AC4FF4">
        <w:t>Дума Сургутского района решила:</w:t>
      </w:r>
    </w:p>
    <w:p w:rsidR="00B36EBE" w:rsidRPr="005156FD" w:rsidRDefault="00B36EBE" w:rsidP="00FA73AD">
      <w:pPr>
        <w:pStyle w:val="2"/>
      </w:pPr>
    </w:p>
    <w:p w:rsidR="002A4E03" w:rsidRPr="002A4E03" w:rsidRDefault="002A4E03" w:rsidP="00192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E03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Думы Сургутского района от 22 октября 2021 года </w:t>
      </w:r>
      <w:r w:rsidR="001923E2">
        <w:rPr>
          <w:rFonts w:ascii="Times New Roman" w:eastAsia="Calibri" w:hAnsi="Times New Roman" w:cs="Times New Roman"/>
          <w:sz w:val="28"/>
          <w:szCs w:val="28"/>
        </w:rPr>
        <w:br/>
      </w:r>
      <w:r w:rsidRPr="002A4E03">
        <w:rPr>
          <w:rFonts w:ascii="Times New Roman" w:eastAsia="Calibri" w:hAnsi="Times New Roman" w:cs="Times New Roman"/>
          <w:sz w:val="28"/>
          <w:szCs w:val="28"/>
        </w:rPr>
        <w:t>№ 27-нпа «</w:t>
      </w:r>
      <w:r w:rsidRPr="002A4E03">
        <w:rPr>
          <w:rFonts w:ascii="Times New Roman" w:eastAsia="Calibri" w:hAnsi="Times New Roman" w:cs="Times New Roman"/>
          <w:bCs/>
          <w:sz w:val="28"/>
          <w:szCs w:val="28"/>
        </w:rPr>
        <w:t xml:space="preserve">О принятии и передаче </w:t>
      </w:r>
      <w:r w:rsidRPr="002A4E03">
        <w:rPr>
          <w:rFonts w:ascii="Times New Roman" w:eastAsia="Calibri" w:hAnsi="Times New Roman" w:cs="Times New Roman"/>
          <w:sz w:val="28"/>
          <w:szCs w:val="28"/>
        </w:rPr>
        <w:t xml:space="preserve">части полномочий» следующее изменение: </w:t>
      </w:r>
    </w:p>
    <w:p w:rsidR="002A4E03" w:rsidRPr="002A4E03" w:rsidRDefault="002A4E03" w:rsidP="002A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E03">
        <w:rPr>
          <w:rFonts w:ascii="Times New Roman" w:eastAsia="Calibri" w:hAnsi="Times New Roman" w:cs="Times New Roman"/>
          <w:sz w:val="28"/>
          <w:szCs w:val="28"/>
        </w:rPr>
        <w:t>пункт 3 приложения 2 к решению признать утратившим силу.</w:t>
      </w:r>
    </w:p>
    <w:p w:rsidR="002A4E03" w:rsidRPr="002A4E03" w:rsidRDefault="002A4E03" w:rsidP="002A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4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A4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(обнародования), но не ранее 01 января 2024 года.</w:t>
      </w:r>
    </w:p>
    <w:p w:rsidR="002A4E03" w:rsidRPr="002A4E03" w:rsidRDefault="002A4E03" w:rsidP="002A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6EBE" w:rsidRPr="00FA73AD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4"/>
      </w:tblGrid>
      <w:tr w:rsidR="003056D0" w:rsidTr="0072686B">
        <w:trPr>
          <w:trHeight w:val="1647"/>
        </w:trPr>
        <w:tc>
          <w:tcPr>
            <w:tcW w:w="6663" w:type="dxa"/>
          </w:tcPr>
          <w:p w:rsidR="003056D0" w:rsidRDefault="003056D0" w:rsidP="00726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056D0" w:rsidRDefault="003056D0" w:rsidP="00726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056D0" w:rsidRDefault="003056D0" w:rsidP="00726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6D0" w:rsidRDefault="003056D0" w:rsidP="00726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3056D0" w:rsidRDefault="003056D0" w:rsidP="00726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6D0" w:rsidRDefault="003056D0" w:rsidP="00305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2023 года</w:t>
            </w:r>
          </w:p>
        </w:tc>
        <w:tc>
          <w:tcPr>
            <w:tcW w:w="3544" w:type="dxa"/>
          </w:tcPr>
          <w:p w:rsidR="003056D0" w:rsidRDefault="003056D0" w:rsidP="00726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056D0" w:rsidRDefault="003056D0" w:rsidP="00726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6D0" w:rsidRDefault="003056D0" w:rsidP="00726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6D0" w:rsidRDefault="003056D0" w:rsidP="00726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056D0" w:rsidRDefault="003056D0" w:rsidP="00726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6D0" w:rsidRDefault="003056D0" w:rsidP="00305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031B02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C1" w:rsidRDefault="004232C1">
      <w:pPr>
        <w:spacing w:after="0" w:line="240" w:lineRule="auto"/>
      </w:pPr>
      <w:r>
        <w:separator/>
      </w:r>
    </w:p>
  </w:endnote>
  <w:endnote w:type="continuationSeparator" w:id="0">
    <w:p w:rsidR="004232C1" w:rsidRDefault="0042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C1" w:rsidRDefault="004232C1">
      <w:pPr>
        <w:spacing w:after="0" w:line="240" w:lineRule="auto"/>
      </w:pPr>
      <w:r>
        <w:separator/>
      </w:r>
    </w:p>
  </w:footnote>
  <w:footnote w:type="continuationSeparator" w:id="0">
    <w:p w:rsidR="004232C1" w:rsidRDefault="0042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44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1B02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923E2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9312D"/>
    <w:rsid w:val="002A4E03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56D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32C1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156FD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34D1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E68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060CE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1642C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949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D8F4-005F-4A3F-87C0-C8C8256C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271</cp:revision>
  <cp:lastPrinted>2023-10-03T07:33:00Z</cp:lastPrinted>
  <dcterms:created xsi:type="dcterms:W3CDTF">2018-02-19T09:07:00Z</dcterms:created>
  <dcterms:modified xsi:type="dcterms:W3CDTF">2023-12-18T11:16:00Z</dcterms:modified>
</cp:coreProperties>
</file>