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FA73AD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0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FA73AD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FA73AD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</w:pPr>
    </w:p>
    <w:p w:rsidR="00BA35AA" w:rsidRPr="00BA35AA" w:rsidRDefault="00F03443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06 октября</w:t>
      </w:r>
      <w:r w:rsidR="00D3515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554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FA73AD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Style w:val="a5"/>
        <w:tblW w:w="9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7"/>
      </w:tblGrid>
      <w:tr w:rsidR="008141CE" w:rsidRPr="00FB5802" w:rsidTr="00FB5802">
        <w:trPr>
          <w:trHeight w:val="1385"/>
        </w:trPr>
        <w:tc>
          <w:tcPr>
            <w:tcW w:w="4253" w:type="dxa"/>
          </w:tcPr>
          <w:p w:rsidR="00CA2A31" w:rsidRPr="00FB5802" w:rsidRDefault="00FA73AD" w:rsidP="00FA73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AD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Сургутского района от 22 октября 2021 года № 27-нпа «</w:t>
            </w:r>
            <w:r w:rsidRPr="00FA73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принятии и передаче </w:t>
            </w:r>
            <w:r w:rsidRPr="00F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полномочий</w:t>
            </w:r>
            <w:r w:rsidRPr="00FA73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37" w:type="dxa"/>
          </w:tcPr>
          <w:p w:rsidR="008141CE" w:rsidRPr="00FB5802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6EBE" w:rsidRPr="00FA73AD" w:rsidRDefault="00B36EBE" w:rsidP="00FA73AD">
      <w:pPr>
        <w:pStyle w:val="2"/>
      </w:pPr>
    </w:p>
    <w:p w:rsidR="00B36EBE" w:rsidRPr="00AC4FF4" w:rsidRDefault="00B36EBE" w:rsidP="00FA73AD">
      <w:pPr>
        <w:pStyle w:val="2"/>
        <w:jc w:val="center"/>
      </w:pPr>
      <w:r w:rsidRPr="00AC4FF4">
        <w:t>Дума Сургутского района решила:</w:t>
      </w:r>
    </w:p>
    <w:p w:rsidR="00B36EBE" w:rsidRPr="00FA73AD" w:rsidRDefault="00B36EBE" w:rsidP="00FA73AD">
      <w:pPr>
        <w:pStyle w:val="2"/>
        <w:rPr>
          <w:sz w:val="24"/>
        </w:rPr>
      </w:pPr>
    </w:p>
    <w:p w:rsidR="008D4E68" w:rsidRPr="008D4E68" w:rsidRDefault="008D4E68" w:rsidP="008D4E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E68">
        <w:rPr>
          <w:rFonts w:ascii="Times New Roman" w:eastAsia="Calibri" w:hAnsi="Times New Roman" w:cs="Times New Roman"/>
          <w:sz w:val="28"/>
          <w:szCs w:val="28"/>
        </w:rPr>
        <w:t xml:space="preserve">1. Внести в решение Думы Сургутского района от 22 октября 2021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D4E68">
        <w:rPr>
          <w:rFonts w:ascii="Times New Roman" w:eastAsia="Calibri" w:hAnsi="Times New Roman" w:cs="Times New Roman"/>
          <w:sz w:val="28"/>
          <w:szCs w:val="28"/>
        </w:rPr>
        <w:t>№ 27-нпа «</w:t>
      </w:r>
      <w:r w:rsidRPr="008D4E68">
        <w:rPr>
          <w:rFonts w:ascii="Times New Roman" w:eastAsia="Calibri" w:hAnsi="Times New Roman" w:cs="Times New Roman"/>
          <w:bCs/>
          <w:sz w:val="28"/>
          <w:szCs w:val="28"/>
        </w:rPr>
        <w:t xml:space="preserve">О принятии и передаче </w:t>
      </w:r>
      <w:bookmarkStart w:id="0" w:name="sub_1001"/>
      <w:r w:rsidRPr="008D4E68">
        <w:rPr>
          <w:rFonts w:ascii="Times New Roman" w:eastAsia="Calibri" w:hAnsi="Times New Roman" w:cs="Times New Roman"/>
          <w:sz w:val="28"/>
          <w:szCs w:val="28"/>
        </w:rPr>
        <w:t xml:space="preserve">части полномочий» следующие изменения: </w:t>
      </w:r>
    </w:p>
    <w:p w:rsidR="008D4E68" w:rsidRPr="008D4E68" w:rsidRDefault="008D4E68" w:rsidP="008D4E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E68">
        <w:rPr>
          <w:rFonts w:ascii="Times New Roman" w:eastAsia="Calibri" w:hAnsi="Times New Roman" w:cs="Times New Roman"/>
          <w:sz w:val="28"/>
          <w:szCs w:val="28"/>
        </w:rPr>
        <w:t>1) пункт 2 приложения 1 к решению дополнить подпунктом 4 следующего содержания:</w:t>
      </w:r>
    </w:p>
    <w:p w:rsidR="008D4E68" w:rsidRPr="008D4E68" w:rsidRDefault="008D4E68" w:rsidP="008D4E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E68">
        <w:rPr>
          <w:rFonts w:ascii="Times New Roman" w:eastAsia="Calibri" w:hAnsi="Times New Roman" w:cs="Times New Roman"/>
          <w:sz w:val="28"/>
          <w:szCs w:val="28"/>
        </w:rPr>
        <w:t>«4) полномочия по организации в границах поселения водоотведения в части очистки сточных вод – 1 поселение: г.п. Федоровский.»;</w:t>
      </w:r>
    </w:p>
    <w:p w:rsidR="008D4E68" w:rsidRPr="008D4E68" w:rsidRDefault="008D4E68" w:rsidP="008D4E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E68">
        <w:rPr>
          <w:rFonts w:ascii="Times New Roman" w:eastAsia="Calibri" w:hAnsi="Times New Roman" w:cs="Times New Roman"/>
          <w:sz w:val="28"/>
          <w:szCs w:val="28"/>
        </w:rPr>
        <w:t>2) абзац второй пункта 12 приложения 1 к решению изложить в следующей редакции:</w:t>
      </w:r>
    </w:p>
    <w:p w:rsidR="008D4E68" w:rsidRPr="008D4E68" w:rsidRDefault="008D4E68" w:rsidP="008D4E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E68">
        <w:rPr>
          <w:rFonts w:ascii="Times New Roman" w:eastAsia="Calibri" w:hAnsi="Times New Roman" w:cs="Times New Roman"/>
          <w:sz w:val="28"/>
          <w:szCs w:val="28"/>
        </w:rPr>
        <w:t>«в части осуществления мероприятий по сносу 2 расселённых жилых домов на территории с.п. Ульт-Ягун, 7 расселённых жилых домов на территории г.п. Белый Яр, 1 расселённого жилого дома на территории г.п. Барсово, 5 расселённых жилых домов на территории с.п. Русскинская, 5 расселенных жилых домов на территории г.п. Лянтор – 5 поселений: с.п. Ульт-Ягун, г.п. Белый Яр, г.п. Барсово, с.п. Русскинская, г.п. Лянтор.».</w:t>
      </w:r>
    </w:p>
    <w:bookmarkEnd w:id="0"/>
    <w:p w:rsidR="008D4E68" w:rsidRPr="008D4E68" w:rsidRDefault="008D4E68" w:rsidP="008D4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4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8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 (обнародования), но не ранее 01 декабря 2023 года, за исключением пункта 2 части 1 настоящего решения, действие которого распространяется на правоотношения, возникшие с 01 </w:t>
      </w:r>
      <w:r w:rsidRPr="008D4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июля 2023 года.</w:t>
      </w:r>
    </w:p>
    <w:p w:rsidR="00B36EBE" w:rsidRPr="00FA73AD" w:rsidRDefault="00B36EBE" w:rsidP="00FA73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BE" w:rsidRPr="00FA73AD" w:rsidRDefault="00B36EBE" w:rsidP="00FA73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819"/>
      </w:tblGrid>
      <w:tr w:rsidR="00D8467A" w:rsidTr="00FA73AD">
        <w:trPr>
          <w:trHeight w:val="1647"/>
        </w:trPr>
        <w:tc>
          <w:tcPr>
            <w:tcW w:w="5529" w:type="dxa"/>
          </w:tcPr>
          <w:p w:rsidR="00D03A27" w:rsidRDefault="00FA73AD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</w:t>
            </w:r>
          </w:p>
          <w:p w:rsidR="00D8467A" w:rsidRDefault="00D8467A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6AB8" w:rsidRDefault="00E16AB8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FA73AD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B66878" w:rsidRDefault="00B66878" w:rsidP="00B66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B66878" w:rsidP="00B66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октября 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3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819" w:type="dxa"/>
          </w:tcPr>
          <w:p w:rsidR="00D8467A" w:rsidRPr="003C6D29" w:rsidRDefault="00FA73AD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8467A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8467A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Сургутского района</w:t>
            </w:r>
          </w:p>
          <w:p w:rsidR="00D8467A" w:rsidRDefault="00D8467A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A27" w:rsidRDefault="00D03A27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FA73AD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8467A" w:rsidRDefault="00D8467A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B66878" w:rsidP="00B66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октября </w:t>
            </w:r>
            <w:r w:rsidR="00AE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3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E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FB5802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A5" w:rsidRDefault="00E667A5">
      <w:pPr>
        <w:spacing w:after="0" w:line="240" w:lineRule="auto"/>
      </w:pPr>
      <w:r>
        <w:separator/>
      </w:r>
    </w:p>
  </w:endnote>
  <w:endnote w:type="continuationSeparator" w:id="0">
    <w:p w:rsidR="00E667A5" w:rsidRDefault="00E6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A5" w:rsidRDefault="00E667A5">
      <w:pPr>
        <w:spacing w:after="0" w:line="240" w:lineRule="auto"/>
      </w:pPr>
      <w:r>
        <w:separator/>
      </w:r>
    </w:p>
  </w:footnote>
  <w:footnote w:type="continuationSeparator" w:id="0">
    <w:p w:rsidR="00E667A5" w:rsidRDefault="00E6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687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B52BC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4543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B446C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34D1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4E68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687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35153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67A5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03443"/>
    <w:rsid w:val="00F3047F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84892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85E1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F696C-CF01-442E-B243-60DD0DFD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269</cp:revision>
  <cp:lastPrinted>2023-10-03T07:33:00Z</cp:lastPrinted>
  <dcterms:created xsi:type="dcterms:W3CDTF">2018-02-19T09:07:00Z</dcterms:created>
  <dcterms:modified xsi:type="dcterms:W3CDTF">2023-10-09T07:48:00Z</dcterms:modified>
</cp:coreProperties>
</file>