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B7424A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B7424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0E7050" w:rsidRDefault="000E7050" w:rsidP="000E7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17 февраля 2023 года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                                 № 447-нпа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B7424A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1A4EE2" w:rsidTr="000C407D">
        <w:tc>
          <w:tcPr>
            <w:tcW w:w="4395" w:type="dxa"/>
          </w:tcPr>
          <w:p w:rsidR="008141CE" w:rsidRPr="00FE17AA" w:rsidRDefault="00FE17AA" w:rsidP="00FE1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изменения в решение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E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Думы Сургутского района от 29 сентября 2010 года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E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655 «Об утверждении порядка и условий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E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предоставления дополнительных гарантий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E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муниципальным служащим Сургутского района»</w:t>
            </w:r>
          </w:p>
        </w:tc>
        <w:tc>
          <w:tcPr>
            <w:tcW w:w="5237" w:type="dxa"/>
          </w:tcPr>
          <w:p w:rsidR="008141CE" w:rsidRPr="001A4EE2" w:rsidRDefault="008141CE" w:rsidP="00FE17AA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585D" w:rsidRPr="0024585D" w:rsidRDefault="0024585D" w:rsidP="00FE1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85D" w:rsidRPr="0024585D" w:rsidRDefault="0024585D" w:rsidP="00FE17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85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24585D" w:rsidRPr="0024585D" w:rsidRDefault="0024585D" w:rsidP="00FE1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7AA" w:rsidRPr="00FE17AA" w:rsidRDefault="00FE17AA" w:rsidP="00FE17AA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решение Думы Сургутского района от 29 сентября 2010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E1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655 «Об утверждении порядка и условий предоставления дополнительных гарантий муниципальным служащим Сургутского района» следующее изменение:</w:t>
      </w:r>
    </w:p>
    <w:p w:rsidR="00FE17AA" w:rsidRPr="00FE17AA" w:rsidRDefault="00FE17AA" w:rsidP="00FE17A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7A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приложения к решению дополнить пунктом 6 следующего содержания:</w:t>
      </w:r>
    </w:p>
    <w:p w:rsidR="00FE17AA" w:rsidRPr="00FE17AA" w:rsidRDefault="00FE17AA" w:rsidP="00FE17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7AA">
        <w:rPr>
          <w:rFonts w:ascii="Times New Roman" w:eastAsia="Times New Roman" w:hAnsi="Times New Roman" w:cs="Times New Roman"/>
          <w:sz w:val="28"/>
          <w:szCs w:val="28"/>
          <w:lang w:eastAsia="ru-RU"/>
        </w:rPr>
        <w:t>«6) при условии отсутствия у муниципального служащего права на назначение пенсии за выслугу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единовременная материальная помощь при выходе на пенсию впервые и прекращении трудовой </w:t>
      </w:r>
      <w:proofErr w:type="gramStart"/>
      <w:r w:rsidRPr="00FE17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при</w:t>
      </w:r>
      <w:proofErr w:type="gramEnd"/>
      <w:r w:rsidRPr="00FE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стаже работы в органах местного самоуправления Сургутского района, включая стаж работы в администрациях городских и сельских поселений Сургутского района и муниципальных организациях Сургутского района, от 5 до 10 лет в размере двух месячных фондов оплаты труда, при стаже свыше 10 лет в размере трёх месячных фондов оплаты труда. </w:t>
      </w:r>
    </w:p>
    <w:p w:rsidR="00FE17AA" w:rsidRPr="00FE17AA" w:rsidRDefault="00FE17AA" w:rsidP="00FE17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7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от муниципального служащего  об увольнении в связи с выходом на пенсию с выплатой единовременной материальной помощи управление муниципальной службы, кадров и наград администрации Сургутского района устанавливает стаж работы муниципального служащего в органах местного самоуправления Сургутского района (структурных подразделениях органа местного самоуправления Сургутского района, в администрациях городских и сельских поселений Сургутского района) и муниципальных организациях Сургутского района, а также факт увольнения в связи с выходом на пенсию впервые.</w:t>
      </w:r>
    </w:p>
    <w:p w:rsidR="00FE17AA" w:rsidRPr="00FE17AA" w:rsidRDefault="00FE17AA" w:rsidP="00FE17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7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Месячный фонд оплаты труда определяется в соответствии с </w:t>
      </w:r>
      <w:hyperlink r:id="rId9" w:history="1">
        <w:r w:rsidRPr="00FE17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решением</w:t>
        </w:r>
      </w:hyperlink>
      <w:r w:rsidRPr="00FE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Сургутского района «Об утверждении Положения о размере должностного оклада, размерах ежемесячных и иных дополнительных выплат лицам, замещающим должности муниципальной службы, и порядке их осуществления». </w:t>
      </w:r>
    </w:p>
    <w:p w:rsidR="00FE17AA" w:rsidRPr="00FE17AA" w:rsidRDefault="00FE17AA" w:rsidP="00FE17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7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выплаты является распоряжение (приказ) представителя нанимателя (работодателя) об увольнении соответствующего работника в связи с выходом на пенсию и осуществлении выплаты.».</w:t>
      </w:r>
    </w:p>
    <w:p w:rsidR="00FE17AA" w:rsidRPr="00FE17AA" w:rsidRDefault="00FE17AA" w:rsidP="00FE17AA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вступает в силу </w:t>
      </w:r>
      <w:r w:rsidRPr="00FE17AA">
        <w:rPr>
          <w:rFonts w:ascii="Times New Roman" w:eastAsia="Calibri" w:hAnsi="Times New Roman" w:cs="Times New Roman"/>
          <w:bCs/>
          <w:sz w:val="28"/>
          <w:szCs w:val="28"/>
        </w:rPr>
        <w:t>после его официального опубликования (обнародования) и распространяется на правоотношения, возникшие с 01 января 2023 года.</w:t>
      </w:r>
    </w:p>
    <w:p w:rsidR="000C0958" w:rsidRDefault="000C0958" w:rsidP="00FE1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58" w:rsidRPr="0024585D" w:rsidRDefault="000C0958" w:rsidP="002458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F8514C" w:rsidTr="00F8514C">
        <w:trPr>
          <w:trHeight w:val="1647"/>
        </w:trPr>
        <w:tc>
          <w:tcPr>
            <w:tcW w:w="6521" w:type="dxa"/>
          </w:tcPr>
          <w:p w:rsidR="00F8514C" w:rsidRDefault="00F851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F8514C" w:rsidRDefault="00F851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F8514C" w:rsidRDefault="00F851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14C" w:rsidRDefault="00F851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F8514C" w:rsidRDefault="00F851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14C" w:rsidRDefault="00F851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февраля 2023 года</w:t>
            </w:r>
          </w:p>
        </w:tc>
        <w:tc>
          <w:tcPr>
            <w:tcW w:w="3402" w:type="dxa"/>
          </w:tcPr>
          <w:p w:rsidR="00F8514C" w:rsidRDefault="00F851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F8514C" w:rsidRDefault="00F851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14C" w:rsidRDefault="00F851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14C" w:rsidRDefault="00F851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F8514C" w:rsidRDefault="00F851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14C" w:rsidRDefault="00F851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февраля 2023 года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bookmarkStart w:id="0" w:name="_GoBack"/>
      <w:bookmarkEnd w:id="0"/>
    </w:p>
    <w:sectPr w:rsidR="00D8467A" w:rsidRPr="00E47EB7" w:rsidSect="00B742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0D5" w:rsidRDefault="007F50D5">
      <w:pPr>
        <w:spacing w:after="0" w:line="240" w:lineRule="auto"/>
      </w:pPr>
      <w:r>
        <w:separator/>
      </w:r>
    </w:p>
  </w:endnote>
  <w:endnote w:type="continuationSeparator" w:id="0">
    <w:p w:rsidR="007F50D5" w:rsidRDefault="007F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8" w:rsidRDefault="00261A3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8" w:rsidRDefault="00261A3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8" w:rsidRDefault="00261A3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0D5" w:rsidRDefault="007F50D5">
      <w:pPr>
        <w:spacing w:after="0" w:line="240" w:lineRule="auto"/>
      </w:pPr>
      <w:r>
        <w:separator/>
      </w:r>
    </w:p>
  </w:footnote>
  <w:footnote w:type="continuationSeparator" w:id="0">
    <w:p w:rsidR="007F50D5" w:rsidRDefault="007F5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8" w:rsidRDefault="00261A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3589" w:rsidRPr="00261A38" w:rsidRDefault="000822C2" w:rsidP="00E71217">
        <w:pPr>
          <w:pStyle w:val="a3"/>
          <w:jc w:val="center"/>
          <w:rPr>
            <w:rFonts w:ascii="Times New Roman" w:hAnsi="Times New Roman" w:cs="Times New Roman"/>
          </w:rPr>
        </w:pPr>
        <w:r w:rsidRPr="00261A38">
          <w:rPr>
            <w:rFonts w:ascii="Times New Roman" w:hAnsi="Times New Roman" w:cs="Times New Roman"/>
          </w:rPr>
          <w:fldChar w:fldCharType="begin"/>
        </w:r>
        <w:r w:rsidRPr="00261A38">
          <w:rPr>
            <w:rFonts w:ascii="Times New Roman" w:hAnsi="Times New Roman" w:cs="Times New Roman"/>
          </w:rPr>
          <w:instrText>PAGE   \* MERGEFORMAT</w:instrText>
        </w:r>
        <w:r w:rsidRPr="00261A38">
          <w:rPr>
            <w:rFonts w:ascii="Times New Roman" w:hAnsi="Times New Roman" w:cs="Times New Roman"/>
          </w:rPr>
          <w:fldChar w:fldCharType="separate"/>
        </w:r>
        <w:r w:rsidR="00F8514C">
          <w:rPr>
            <w:rFonts w:ascii="Times New Roman" w:hAnsi="Times New Roman" w:cs="Times New Roman"/>
            <w:noProof/>
          </w:rPr>
          <w:t>2</w:t>
        </w:r>
        <w:r w:rsidRPr="00261A38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8" w:rsidRDefault="00261A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13"/>
  </w:num>
  <w:num w:numId="11">
    <w:abstractNumId w:val="7"/>
  </w:num>
  <w:num w:numId="12">
    <w:abstractNumId w:val="10"/>
  </w:num>
  <w:num w:numId="13">
    <w:abstractNumId w:val="3"/>
  </w:num>
  <w:num w:numId="14">
    <w:abstractNumId w:val="17"/>
  </w:num>
  <w:num w:numId="15">
    <w:abstractNumId w:val="15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72D"/>
    <w:rsid w:val="00083C52"/>
    <w:rsid w:val="0008683B"/>
    <w:rsid w:val="00093743"/>
    <w:rsid w:val="0009547E"/>
    <w:rsid w:val="000A43C4"/>
    <w:rsid w:val="000A4B8A"/>
    <w:rsid w:val="000A5572"/>
    <w:rsid w:val="000A7EE7"/>
    <w:rsid w:val="000B135F"/>
    <w:rsid w:val="000B40AA"/>
    <w:rsid w:val="000C0958"/>
    <w:rsid w:val="000C407D"/>
    <w:rsid w:val="000C4D24"/>
    <w:rsid w:val="000C5452"/>
    <w:rsid w:val="000D760A"/>
    <w:rsid w:val="000E0A45"/>
    <w:rsid w:val="000E1DEF"/>
    <w:rsid w:val="000E2484"/>
    <w:rsid w:val="000E7050"/>
    <w:rsid w:val="000F0DCF"/>
    <w:rsid w:val="000F2491"/>
    <w:rsid w:val="000F3C19"/>
    <w:rsid w:val="001015D3"/>
    <w:rsid w:val="00103D37"/>
    <w:rsid w:val="001062AF"/>
    <w:rsid w:val="00106832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A4EE2"/>
    <w:rsid w:val="001C41DC"/>
    <w:rsid w:val="001C6559"/>
    <w:rsid w:val="001C6782"/>
    <w:rsid w:val="001D7EDB"/>
    <w:rsid w:val="001E1103"/>
    <w:rsid w:val="001E4107"/>
    <w:rsid w:val="001F4E07"/>
    <w:rsid w:val="001F6327"/>
    <w:rsid w:val="001F7CBA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369CD"/>
    <w:rsid w:val="00243B22"/>
    <w:rsid w:val="00244AEA"/>
    <w:rsid w:val="0024585D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46741"/>
    <w:rsid w:val="00354C9D"/>
    <w:rsid w:val="003560D4"/>
    <w:rsid w:val="0036683B"/>
    <w:rsid w:val="00376CD5"/>
    <w:rsid w:val="00377A3D"/>
    <w:rsid w:val="003818E9"/>
    <w:rsid w:val="003902E2"/>
    <w:rsid w:val="00392EF2"/>
    <w:rsid w:val="00393F76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0F2B"/>
    <w:rsid w:val="00422FBC"/>
    <w:rsid w:val="00427240"/>
    <w:rsid w:val="00430D48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E0E69"/>
    <w:rsid w:val="004E264C"/>
    <w:rsid w:val="004E286B"/>
    <w:rsid w:val="004F06E3"/>
    <w:rsid w:val="004F5B36"/>
    <w:rsid w:val="00510F07"/>
    <w:rsid w:val="005143F1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2FF0"/>
    <w:rsid w:val="006E3969"/>
    <w:rsid w:val="006E4804"/>
    <w:rsid w:val="006F10CE"/>
    <w:rsid w:val="006F1C81"/>
    <w:rsid w:val="006F71C5"/>
    <w:rsid w:val="006F7577"/>
    <w:rsid w:val="00707F43"/>
    <w:rsid w:val="00714942"/>
    <w:rsid w:val="00715CE0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50D5"/>
    <w:rsid w:val="007F6368"/>
    <w:rsid w:val="00812D5E"/>
    <w:rsid w:val="008141CE"/>
    <w:rsid w:val="008152A7"/>
    <w:rsid w:val="00816EFD"/>
    <w:rsid w:val="00817A5D"/>
    <w:rsid w:val="00820407"/>
    <w:rsid w:val="008210B6"/>
    <w:rsid w:val="0085237F"/>
    <w:rsid w:val="00855CA9"/>
    <w:rsid w:val="00856461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6983"/>
    <w:rsid w:val="008E7C03"/>
    <w:rsid w:val="00907CD8"/>
    <w:rsid w:val="00920455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6550"/>
    <w:rsid w:val="00AA7CB3"/>
    <w:rsid w:val="00AD6C50"/>
    <w:rsid w:val="00AD6CDA"/>
    <w:rsid w:val="00AE6D34"/>
    <w:rsid w:val="00AF412C"/>
    <w:rsid w:val="00AF4AF9"/>
    <w:rsid w:val="00AF503C"/>
    <w:rsid w:val="00B03384"/>
    <w:rsid w:val="00B15827"/>
    <w:rsid w:val="00B16386"/>
    <w:rsid w:val="00B17CE2"/>
    <w:rsid w:val="00B20B6B"/>
    <w:rsid w:val="00B21C46"/>
    <w:rsid w:val="00B27FA8"/>
    <w:rsid w:val="00B671E7"/>
    <w:rsid w:val="00B735B2"/>
    <w:rsid w:val="00B7424A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3C12"/>
    <w:rsid w:val="00BE71BB"/>
    <w:rsid w:val="00BF3474"/>
    <w:rsid w:val="00C020D9"/>
    <w:rsid w:val="00C02E87"/>
    <w:rsid w:val="00C03E07"/>
    <w:rsid w:val="00C059D9"/>
    <w:rsid w:val="00C118E0"/>
    <w:rsid w:val="00C27382"/>
    <w:rsid w:val="00C37D74"/>
    <w:rsid w:val="00C438AF"/>
    <w:rsid w:val="00C45A03"/>
    <w:rsid w:val="00C45B39"/>
    <w:rsid w:val="00C52E63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1092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25606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43B80"/>
    <w:rsid w:val="00F5178D"/>
    <w:rsid w:val="00F51C55"/>
    <w:rsid w:val="00F5530D"/>
    <w:rsid w:val="00F55B30"/>
    <w:rsid w:val="00F57D38"/>
    <w:rsid w:val="00F605A0"/>
    <w:rsid w:val="00F62CBE"/>
    <w:rsid w:val="00F62E01"/>
    <w:rsid w:val="00F8514C"/>
    <w:rsid w:val="00F97022"/>
    <w:rsid w:val="00FA3CC2"/>
    <w:rsid w:val="00FA4388"/>
    <w:rsid w:val="00FB1A88"/>
    <w:rsid w:val="00FC3A77"/>
    <w:rsid w:val="00FD082F"/>
    <w:rsid w:val="00FD0BBB"/>
    <w:rsid w:val="00FE17AA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5105402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5C314-AB1A-4040-BCC2-8A0116F1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245</cp:revision>
  <cp:lastPrinted>2022-11-14T07:35:00Z</cp:lastPrinted>
  <dcterms:created xsi:type="dcterms:W3CDTF">2018-02-19T09:07:00Z</dcterms:created>
  <dcterms:modified xsi:type="dcterms:W3CDTF">2023-02-16T07:54:00Z</dcterms:modified>
</cp:coreProperties>
</file>