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7424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7424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110E1A" w:rsidRDefault="00110E1A" w:rsidP="00110E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 февраля 2023 года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                                   № 443-нпа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B7424A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0C407D">
        <w:tc>
          <w:tcPr>
            <w:tcW w:w="4395" w:type="dxa"/>
          </w:tcPr>
          <w:p w:rsidR="008141CE" w:rsidRPr="001A4EE2" w:rsidRDefault="00715CE0" w:rsidP="000C407D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E0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Сургутского района от 25 марта 2014 года 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Сургутского района, муниципальных учреждениях 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F5530D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EE2" w:rsidRPr="00B7424A" w:rsidRDefault="001A4EE2" w:rsidP="00F553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E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14 июля 2022 года № 236-ФЗ «О Фонде пенсионного и социального страхования Российской Федерации», Федеральным законом от 14 июля 2022 года № 237-ФЗ «О внесении изменений в отдельные законодательные акты Российской Федерации», Федеральным законом от 14 июля 2022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CE0">
        <w:rPr>
          <w:rFonts w:ascii="Times New Roman" w:hAnsi="Times New Roman" w:cs="Times New Roman"/>
          <w:sz w:val="28"/>
          <w:szCs w:val="28"/>
        </w:rPr>
        <w:t>240-ФЗ «О внесении изменений в Трудовой кодекс Российской Федерации»</w:t>
      </w: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5CE0">
        <w:rPr>
          <w:rFonts w:ascii="Times New Roman" w:hAnsi="Times New Roman" w:cs="Times New Roman"/>
          <w:sz w:val="28"/>
          <w:szCs w:val="28"/>
        </w:rPr>
        <w:t>Дума Сургутского района решила:</w:t>
      </w: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E0">
        <w:rPr>
          <w:rFonts w:ascii="Times New Roman" w:hAnsi="Times New Roman" w:cs="Times New Roman"/>
          <w:sz w:val="28"/>
          <w:szCs w:val="28"/>
        </w:rPr>
        <w:t>1. Внести в решение Думы Сургутского района от 25 марта 2014 года              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Сургутского района, муниципальных учреждениях Сургутского района» следующие изменения:</w:t>
      </w: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E0">
        <w:rPr>
          <w:rFonts w:ascii="Times New Roman" w:hAnsi="Times New Roman" w:cs="Times New Roman"/>
          <w:sz w:val="28"/>
          <w:szCs w:val="28"/>
        </w:rPr>
        <w:t>1) абзац пятый подпункта 3.6.1 пункта 3.6 раздела 3 приложения к решению изложить в следующей редакции:</w:t>
      </w: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E0">
        <w:rPr>
          <w:rFonts w:ascii="Times New Roman" w:hAnsi="Times New Roman" w:cs="Times New Roman"/>
          <w:sz w:val="28"/>
          <w:szCs w:val="28"/>
        </w:rPr>
        <w:lastRenderedPageBreak/>
        <w:t>«Документом, подтверждающим, что работник не является получателем страховой пенсии и (или) пенсий по государственному пенсионному обеспечению, является справка, выдаваемая в установленном порядке территориальным органом Фонда пенсионного и социального страхования Российской Федерации.»;</w:t>
      </w: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E0">
        <w:rPr>
          <w:rFonts w:ascii="Times New Roman" w:hAnsi="Times New Roman" w:cs="Times New Roman"/>
          <w:sz w:val="28"/>
          <w:szCs w:val="28"/>
        </w:rPr>
        <w:t xml:space="preserve">2) абзац девятый подпункта 3.6.4 пункта 3.6 раздела 3 приложения к решению изложить в следующей редакции: </w:t>
      </w: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E0">
        <w:rPr>
          <w:rFonts w:ascii="Times New Roman" w:hAnsi="Times New Roman" w:cs="Times New Roman"/>
          <w:sz w:val="28"/>
          <w:szCs w:val="28"/>
        </w:rPr>
        <w:t>«Документом, подтверждающим, что муж (жена) работника не является получателем страховой пенсии и (или) пенсий по государственному пенсионному обеспечению, является справка, выдаваемая в установленном территориальным органом Фонда пенсионного и социального страхования Российской Федерации порядке работнику.».</w:t>
      </w:r>
    </w:p>
    <w:p w:rsidR="00715CE0" w:rsidRPr="00715CE0" w:rsidRDefault="00715CE0" w:rsidP="00715CE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CE0">
        <w:rPr>
          <w:rFonts w:ascii="Times New Roman" w:hAnsi="Times New Roman" w:cs="Times New Roman"/>
          <w:sz w:val="28"/>
          <w:szCs w:val="28"/>
        </w:rPr>
        <w:t>2. Решение вступает в силу после его официального опубликования (обнародования) и распространяется на правоотношения, возникшие с 01 января 2023 года.</w:t>
      </w:r>
    </w:p>
    <w:p w:rsidR="000C407D" w:rsidRDefault="000C407D" w:rsidP="00B742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8" w:rsidRPr="00E47EB7" w:rsidRDefault="00261A38" w:rsidP="00F55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7E4B96" w:rsidTr="007E4B96">
        <w:trPr>
          <w:trHeight w:val="1647"/>
        </w:trPr>
        <w:tc>
          <w:tcPr>
            <w:tcW w:w="6521" w:type="dxa"/>
          </w:tcPr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2023 года</w:t>
            </w:r>
          </w:p>
        </w:tc>
        <w:tc>
          <w:tcPr>
            <w:tcW w:w="3402" w:type="dxa"/>
          </w:tcPr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B96" w:rsidRDefault="007E4B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февраля 2023 года</w:t>
            </w:r>
          </w:p>
        </w:tc>
      </w:tr>
    </w:tbl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  <w:bookmarkStart w:id="0" w:name="_GoBack"/>
      <w:bookmarkEnd w:id="0"/>
    </w:p>
    <w:sectPr w:rsidR="00D8467A" w:rsidRPr="00E47EB7" w:rsidSect="00B742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2C" w:rsidRDefault="002E122C">
      <w:pPr>
        <w:spacing w:after="0" w:line="240" w:lineRule="auto"/>
      </w:pPr>
      <w:r>
        <w:separator/>
      </w:r>
    </w:p>
  </w:endnote>
  <w:endnote w:type="continuationSeparator" w:id="0">
    <w:p w:rsidR="002E122C" w:rsidRDefault="002E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2C" w:rsidRDefault="002E122C">
      <w:pPr>
        <w:spacing w:after="0" w:line="240" w:lineRule="auto"/>
      </w:pPr>
      <w:r>
        <w:separator/>
      </w:r>
    </w:p>
  </w:footnote>
  <w:footnote w:type="continuationSeparator" w:id="0">
    <w:p w:rsidR="002E122C" w:rsidRDefault="002E1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7E4B96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38" w:rsidRDefault="00261A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1EAC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07D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0E1A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E122C"/>
    <w:rsid w:val="002F1F30"/>
    <w:rsid w:val="003074E2"/>
    <w:rsid w:val="003168AA"/>
    <w:rsid w:val="00323A79"/>
    <w:rsid w:val="00324B10"/>
    <w:rsid w:val="003265B8"/>
    <w:rsid w:val="0033592D"/>
    <w:rsid w:val="00336385"/>
    <w:rsid w:val="00346741"/>
    <w:rsid w:val="00354C9D"/>
    <w:rsid w:val="003560D4"/>
    <w:rsid w:val="0036683B"/>
    <w:rsid w:val="00376CD5"/>
    <w:rsid w:val="00377A3D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0F2B"/>
    <w:rsid w:val="00422FBC"/>
    <w:rsid w:val="00427240"/>
    <w:rsid w:val="00430D48"/>
    <w:rsid w:val="004375DA"/>
    <w:rsid w:val="00437639"/>
    <w:rsid w:val="0044634B"/>
    <w:rsid w:val="00457C12"/>
    <w:rsid w:val="004706E1"/>
    <w:rsid w:val="0047302A"/>
    <w:rsid w:val="00476216"/>
    <w:rsid w:val="004922E1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2FF0"/>
    <w:rsid w:val="006E3969"/>
    <w:rsid w:val="006E4804"/>
    <w:rsid w:val="006F10CE"/>
    <w:rsid w:val="006F1C81"/>
    <w:rsid w:val="006F71C5"/>
    <w:rsid w:val="006F7577"/>
    <w:rsid w:val="00707F43"/>
    <w:rsid w:val="00714942"/>
    <w:rsid w:val="00715CE0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E4B96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07CD8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7424A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25606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97022"/>
    <w:rsid w:val="00FA3CC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DB29E-10D6-4F04-9105-D9CC4211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242</cp:revision>
  <cp:lastPrinted>2022-11-14T07:35:00Z</cp:lastPrinted>
  <dcterms:created xsi:type="dcterms:W3CDTF">2018-02-19T09:07:00Z</dcterms:created>
  <dcterms:modified xsi:type="dcterms:W3CDTF">2023-02-16T07:53:00Z</dcterms:modified>
</cp:coreProperties>
</file>