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9BF" w:rsidRPr="001609BF" w:rsidRDefault="001609BF" w:rsidP="001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BF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июня 2022 года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Pr="001609BF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1609BF" w:rsidRPr="001609BF" w:rsidRDefault="001609BF" w:rsidP="001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4B5791">
        <w:tc>
          <w:tcPr>
            <w:tcW w:w="4395" w:type="dxa"/>
          </w:tcPr>
          <w:p w:rsidR="00281151" w:rsidRPr="008117D6" w:rsidRDefault="00E570FE" w:rsidP="008117D6">
            <w:pPr>
              <w:ind w:righ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C39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47C39">
              <w:rPr>
                <w:rFonts w:ascii="Times New Roman" w:hAnsi="Times New Roman"/>
                <w:sz w:val="28"/>
                <w:szCs w:val="28"/>
              </w:rPr>
              <w:t xml:space="preserve"> в решение Думы Сургутского района от 23 сентября 2015 года № 7</w:t>
            </w:r>
            <w:r>
              <w:rPr>
                <w:rFonts w:ascii="Times New Roman" w:hAnsi="Times New Roman"/>
                <w:sz w:val="28"/>
                <w:szCs w:val="28"/>
              </w:rPr>
              <w:t>49-нпа «</w:t>
            </w:r>
            <w:r w:rsidRPr="007B2A6E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Порядка управления и распоряжения имуществом, находящимся в муниципальной</w:t>
            </w:r>
            <w:r w:rsidRPr="007B2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собственности</w:t>
            </w:r>
            <w:r w:rsidRPr="007B2A6E">
              <w:rPr>
                <w:rFonts w:ascii="Times New Roman" w:hAnsi="Times New Roman"/>
                <w:sz w:val="28"/>
                <w:szCs w:val="28"/>
              </w:rPr>
              <w:t xml:space="preserve"> Сургутского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606" w:rsidRPr="002F4606" w:rsidRDefault="002F4606" w:rsidP="00B44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1F" w:rsidRPr="008A341F" w:rsidRDefault="008A341F" w:rsidP="008A3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41F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8A341F" w:rsidRPr="008A341F" w:rsidRDefault="008A341F" w:rsidP="008A34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0FE" w:rsidRDefault="00E570FE" w:rsidP="00E57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749-нпа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F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F3AB0">
        <w:rPr>
          <w:rFonts w:ascii="Times New Roman" w:hAnsi="Times New Roman" w:cs="Times New Roman"/>
          <w:color w:val="000000" w:themeColor="text1"/>
          <w:sz w:val="28"/>
          <w:szCs w:val="28"/>
        </w:rPr>
        <w:t>орядка управления и распоряжения имуществом, находящимся в муниципальной собственности Сургутского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4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0FE" w:rsidRPr="006270CF" w:rsidRDefault="00E570FE" w:rsidP="00E570FE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 статьи 1 главы 1 приложения к решению изложить в следующей редакции:</w:t>
      </w:r>
    </w:p>
    <w:p w:rsidR="00E570FE" w:rsidRPr="00BF05E9" w:rsidRDefault="00E570FE" w:rsidP="00E570FE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</w:t>
      </w:r>
      <w:r w:rsidRPr="00416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Имущество, принадлежащее на праве собственности </w:t>
      </w:r>
      <w:r w:rsidRPr="004F3AB0">
        <w:rPr>
          <w:rFonts w:ascii="Times New Roman" w:hAnsi="Times New Roman" w:cs="Times New Roman"/>
          <w:color w:val="000000" w:themeColor="text1"/>
          <w:sz w:val="28"/>
          <w:szCs w:val="28"/>
        </w:rPr>
        <w:t>Сургутск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4F3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416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6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имущество), является муниципальной </w:t>
      </w:r>
      <w:r w:rsidRPr="00BF0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собственностью.»; </w:t>
      </w:r>
    </w:p>
    <w:p w:rsidR="00E570FE" w:rsidRPr="00BF05E9" w:rsidRDefault="00E570FE" w:rsidP="00E570FE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5E9">
        <w:rPr>
          <w:rFonts w:ascii="Times New Roman" w:hAnsi="Times New Roman" w:cs="Times New Roman"/>
          <w:bCs/>
          <w:sz w:val="28"/>
          <w:szCs w:val="28"/>
        </w:rPr>
        <w:t>в пункте 1 статьи 2 главы 1 приложения к решению слова «муниципального образования Сургутский район» заменить словами «Сургутского района», слова «(далее - Сургутский район)» исключить;</w:t>
      </w:r>
    </w:p>
    <w:p w:rsidR="00E570FE" w:rsidRPr="006270CF" w:rsidRDefault="00E570FE" w:rsidP="00E570FE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0CF">
        <w:rPr>
          <w:rFonts w:ascii="Times New Roman" w:hAnsi="Times New Roman" w:cs="Times New Roman"/>
          <w:bCs/>
          <w:sz w:val="28"/>
          <w:szCs w:val="28"/>
        </w:rPr>
        <w:t>пункт 3 статьи 21 главы 3 приложения к решению изложить в следующей редакции:</w:t>
      </w:r>
    </w:p>
    <w:p w:rsidR="00E570FE" w:rsidRPr="00BF05E9" w:rsidRDefault="00E570FE" w:rsidP="00E57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EF4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целесообразности (пригодности) дальнейшего использования муниципального имущества, возможности и эффективности его восстановления, а также для оформления документации при выбытии указанных объектов в Департаменте,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EF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предприятии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действующая </w:t>
      </w:r>
      <w:r w:rsidRPr="00EF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поступлению и выбытию активов </w:t>
      </w:r>
      <w:r w:rsidRPr="00EF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</w:t>
      </w:r>
      <w:r w:rsidRPr="00BF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назначается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BF0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Департамента, предприятия, учреждения.»;</w:t>
      </w:r>
    </w:p>
    <w:p w:rsidR="00E570FE" w:rsidRPr="00BF05E9" w:rsidRDefault="00E570FE" w:rsidP="00E570FE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пункта 7 статьи 21 главы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BF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BF05E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570FE" w:rsidRPr="00BF05E9" w:rsidRDefault="00E570FE" w:rsidP="00E5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«1) заверенную копию приказа о создании постоянно действующей комиссии по поступлению и выбытию активов;»;</w:t>
      </w:r>
    </w:p>
    <w:p w:rsidR="00E570FE" w:rsidRPr="00BF05E9" w:rsidRDefault="00E570FE" w:rsidP="00E570FE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5E9">
        <w:rPr>
          <w:rFonts w:ascii="Times New Roman" w:hAnsi="Times New Roman" w:cs="Times New Roman"/>
          <w:bCs/>
          <w:sz w:val="28"/>
          <w:szCs w:val="28"/>
        </w:rPr>
        <w:t xml:space="preserve">абзац второй пункта 10 статьи 21 главы 3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BF05E9">
        <w:rPr>
          <w:rFonts w:ascii="Times New Roman" w:hAnsi="Times New Roman" w:cs="Times New Roman"/>
          <w:bCs/>
          <w:sz w:val="28"/>
          <w:szCs w:val="28"/>
        </w:rPr>
        <w:t>к решению изложить в следующей редакции:</w:t>
      </w:r>
    </w:p>
    <w:p w:rsidR="00E570FE" w:rsidRPr="00BF05E9" w:rsidRDefault="00E570FE" w:rsidP="00E5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9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заверенную копию приказа о создании постоянно действующей комиссии по поступлению и выбытию активов;».</w:t>
      </w:r>
    </w:p>
    <w:p w:rsidR="00E570FE" w:rsidRDefault="00E570FE" w:rsidP="00E5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F02EC9" w:rsidRDefault="00F02EC9" w:rsidP="00E57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5" w:rsidRPr="00235E34" w:rsidRDefault="00702AB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686"/>
      </w:tblGrid>
      <w:tr w:rsidR="005F3467" w:rsidRPr="005F3467" w:rsidTr="005F3467">
        <w:trPr>
          <w:trHeight w:val="1608"/>
        </w:trPr>
        <w:tc>
          <w:tcPr>
            <w:tcW w:w="6379" w:type="dxa"/>
          </w:tcPr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  <w:tc>
          <w:tcPr>
            <w:tcW w:w="3686" w:type="dxa"/>
          </w:tcPr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3467" w:rsidRPr="005F3467" w:rsidRDefault="005F3467" w:rsidP="005F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79604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E0" w:rsidRDefault="00A64BE0">
      <w:pPr>
        <w:spacing w:after="0" w:line="240" w:lineRule="auto"/>
      </w:pPr>
      <w:r>
        <w:separator/>
      </w:r>
    </w:p>
  </w:endnote>
  <w:endnote w:type="continuationSeparator" w:id="0">
    <w:p w:rsidR="00A64BE0" w:rsidRDefault="00A6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E0" w:rsidRDefault="00A64BE0">
      <w:pPr>
        <w:spacing w:after="0" w:line="240" w:lineRule="auto"/>
      </w:pPr>
      <w:r>
        <w:separator/>
      </w:r>
    </w:p>
  </w:footnote>
  <w:footnote w:type="continuationSeparator" w:id="0">
    <w:p w:rsidR="00A64BE0" w:rsidRDefault="00A6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EF41CF"/>
    <w:multiLevelType w:val="hybridMultilevel"/>
    <w:tmpl w:val="D458E8B4"/>
    <w:lvl w:ilvl="0" w:tplc="15769B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73FBB"/>
    <w:multiLevelType w:val="hybridMultilevel"/>
    <w:tmpl w:val="775A4B14"/>
    <w:lvl w:ilvl="0" w:tplc="08B8D742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DF3E7E"/>
    <w:multiLevelType w:val="hybridMultilevel"/>
    <w:tmpl w:val="57ACD11A"/>
    <w:lvl w:ilvl="0" w:tplc="56DE01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A0018"/>
    <w:multiLevelType w:val="hybridMultilevel"/>
    <w:tmpl w:val="25823098"/>
    <w:lvl w:ilvl="0" w:tplc="21C6F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F4502"/>
    <w:multiLevelType w:val="hybridMultilevel"/>
    <w:tmpl w:val="DA0690A4"/>
    <w:lvl w:ilvl="0" w:tplc="6BD4304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1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17"/>
  </w:num>
  <w:num w:numId="11">
    <w:abstractNumId w:val="8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13"/>
  </w:num>
  <w:num w:numId="17">
    <w:abstractNumId w:val="9"/>
  </w:num>
  <w:num w:numId="18">
    <w:abstractNumId w:val="23"/>
  </w:num>
  <w:num w:numId="19">
    <w:abstractNumId w:val="20"/>
  </w:num>
  <w:num w:numId="20">
    <w:abstractNumId w:val="16"/>
  </w:num>
  <w:num w:numId="21">
    <w:abstractNumId w:val="0"/>
  </w:num>
  <w:num w:numId="22">
    <w:abstractNumId w:val="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46B5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09BF"/>
    <w:rsid w:val="0016518D"/>
    <w:rsid w:val="00177C2F"/>
    <w:rsid w:val="00180CBF"/>
    <w:rsid w:val="00183A48"/>
    <w:rsid w:val="001840EC"/>
    <w:rsid w:val="00192A10"/>
    <w:rsid w:val="00195071"/>
    <w:rsid w:val="001A128E"/>
    <w:rsid w:val="001A24A2"/>
    <w:rsid w:val="001B1EBB"/>
    <w:rsid w:val="001C41DC"/>
    <w:rsid w:val="001C4FEB"/>
    <w:rsid w:val="001C6559"/>
    <w:rsid w:val="001C6782"/>
    <w:rsid w:val="001D0278"/>
    <w:rsid w:val="001D161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3B78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F460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7FFE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5630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B5791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648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3467"/>
    <w:rsid w:val="005F594A"/>
    <w:rsid w:val="005F6350"/>
    <w:rsid w:val="00606208"/>
    <w:rsid w:val="0061268C"/>
    <w:rsid w:val="00620FFC"/>
    <w:rsid w:val="00621153"/>
    <w:rsid w:val="00625366"/>
    <w:rsid w:val="0063105C"/>
    <w:rsid w:val="00637AF7"/>
    <w:rsid w:val="00637BB3"/>
    <w:rsid w:val="0064462D"/>
    <w:rsid w:val="00646C80"/>
    <w:rsid w:val="0064747C"/>
    <w:rsid w:val="006520F5"/>
    <w:rsid w:val="00661072"/>
    <w:rsid w:val="0066174E"/>
    <w:rsid w:val="00665C1D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2AB5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04B"/>
    <w:rsid w:val="007B2398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17D6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76F2F"/>
    <w:rsid w:val="00885FE1"/>
    <w:rsid w:val="00890899"/>
    <w:rsid w:val="0089101A"/>
    <w:rsid w:val="008946C4"/>
    <w:rsid w:val="00895805"/>
    <w:rsid w:val="008A123F"/>
    <w:rsid w:val="008A341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11A78"/>
    <w:rsid w:val="00941C29"/>
    <w:rsid w:val="00943594"/>
    <w:rsid w:val="009500B2"/>
    <w:rsid w:val="00963589"/>
    <w:rsid w:val="00963B44"/>
    <w:rsid w:val="00980958"/>
    <w:rsid w:val="00981E57"/>
    <w:rsid w:val="009851BB"/>
    <w:rsid w:val="009A23A6"/>
    <w:rsid w:val="009A23B7"/>
    <w:rsid w:val="009C1EB2"/>
    <w:rsid w:val="009C593B"/>
    <w:rsid w:val="009C7A50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4BE0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4679"/>
    <w:rsid w:val="00B47E9C"/>
    <w:rsid w:val="00B62618"/>
    <w:rsid w:val="00B64522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6C56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DF589F"/>
    <w:rsid w:val="00E023F2"/>
    <w:rsid w:val="00E04A02"/>
    <w:rsid w:val="00E25170"/>
    <w:rsid w:val="00E30702"/>
    <w:rsid w:val="00E4296E"/>
    <w:rsid w:val="00E4408D"/>
    <w:rsid w:val="00E51DDC"/>
    <w:rsid w:val="00E541ED"/>
    <w:rsid w:val="00E570FE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960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unhideWhenUsed/>
    <w:rsid w:val="00243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3B78"/>
  </w:style>
  <w:style w:type="paragraph" w:styleId="ae">
    <w:name w:val="Body Text Indent"/>
    <w:basedOn w:val="a"/>
    <w:link w:val="af"/>
    <w:uiPriority w:val="99"/>
    <w:semiHidden/>
    <w:unhideWhenUsed/>
    <w:rsid w:val="00702A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D1B3-02CC-4117-9D8E-4693D473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250</cp:revision>
  <cp:lastPrinted>2022-06-27T12:33:00Z</cp:lastPrinted>
  <dcterms:created xsi:type="dcterms:W3CDTF">2018-02-19T09:07:00Z</dcterms:created>
  <dcterms:modified xsi:type="dcterms:W3CDTF">2022-06-29T08:49:00Z</dcterms:modified>
</cp:coreProperties>
</file>