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6D420F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6D420F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6D420F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321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03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03215">
        <w:rPr>
          <w:rFonts w:ascii="Times New Roman" w:eastAsia="Times New Roman" w:hAnsi="Times New Roman" w:cs="Times New Roman"/>
          <w:sz w:val="24"/>
          <w:szCs w:val="24"/>
          <w:lang w:eastAsia="ru-RU"/>
        </w:rPr>
        <w:t>771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6D420F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:rsidTr="00521E2E">
        <w:trPr>
          <w:trHeight w:val="251"/>
        </w:trPr>
        <w:tc>
          <w:tcPr>
            <w:tcW w:w="4395" w:type="dxa"/>
          </w:tcPr>
          <w:p w:rsidR="00EB3D42" w:rsidRPr="007D6274" w:rsidRDefault="002B5767" w:rsidP="00120D85">
            <w:pPr>
              <w:keepNext/>
              <w:spacing w:after="0" w:line="240" w:lineRule="auto"/>
              <w:ind w:right="34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2B5767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изменений в решение Думы Сургутского района от 30 ноября 2017 года № 287-нпа «Об утверждении программы комплексного развития социальной инфраструктуры сельского поселения Локосово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5940E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6D420F" w:rsidRDefault="001E1833" w:rsidP="004C0269">
      <w:pPr>
        <w:keepNext/>
        <w:spacing w:after="0" w:line="240" w:lineRule="auto"/>
        <w:ind w:right="-108" w:firstLine="709"/>
        <w:jc w:val="both"/>
        <w:outlineLvl w:val="0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4D3F23" w:rsidRPr="006D420F" w:rsidRDefault="004D3F23" w:rsidP="004D3F2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D420F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4D3F23" w:rsidRPr="006D420F" w:rsidRDefault="004D3F23" w:rsidP="004D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2B5767" w:rsidRPr="002B5767" w:rsidRDefault="002B5767" w:rsidP="002B57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6D4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Внести в решение</w:t>
      </w:r>
      <w:r w:rsidRPr="002B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Сургутского района от 30 ноября 2017 года </w:t>
      </w:r>
      <w:r w:rsidRPr="002B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287-нпа «Об утверждении программы комплексного развития социальной инфраструктуры сельского поселения Локосово Сургутского района Ханты-Мансийского автономного округа – Югры» следующие изменения:</w:t>
      </w:r>
    </w:p>
    <w:p w:rsidR="002B5767" w:rsidRPr="002B5767" w:rsidRDefault="002B5767" w:rsidP="002B5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в абзаце втором после таблицы 17 пункта 2 приложения к решению слова «государственной программой Ханты-Мансийского автономного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2B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 «Развитие физической культуры и спорта в Ханты-Мансийском автономном округе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2B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Югре на 2018-2025 годы и на период до 2030 года», утверждённой постановлением Правительства Ханты-Мансийского автономного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2B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 от 09 октября 2013 № 422-п» заменить словами «государственной программой Ханты-Мансийского автономного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2B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 «Развитие физической культуры и спорта», утверждённой постановлением Правительства Ханты-Мансийского автономного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2B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2B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октября 2018 года № 342-п»;</w:t>
      </w:r>
    </w:p>
    <w:p w:rsidR="002B5767" w:rsidRPr="002B5767" w:rsidRDefault="002B5767" w:rsidP="002B57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абзац четырнадцатый после таблицы 17 пункта 2 приложения к решению изложить в следующей редакции:</w:t>
      </w:r>
    </w:p>
    <w:p w:rsidR="002B5767" w:rsidRPr="002B5767" w:rsidRDefault="002B5767" w:rsidP="002B5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«Выполнение требований проектной документации (</w:t>
      </w:r>
      <w:r w:rsidRPr="002B5767">
        <w:rPr>
          <w:rFonts w:ascii="Times New Roman" w:hAnsi="Times New Roman" w:cs="Times New Roman"/>
          <w:sz w:val="28"/>
          <w:szCs w:val="28"/>
        </w:rPr>
        <w:t xml:space="preserve">включая проектную документацию, в которой учтены изменения, внесенные в соответствии с частями 3.8 и 3.9 статьи 49 </w:t>
      </w:r>
      <w:hyperlink r:id="rId9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2B57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Градостроительного кодекса Российской</w:t>
        </w:r>
      </w:hyperlink>
      <w:r w:rsidRPr="002B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Федерации), иных нормативных правовых актов, технических регламентов (норм и правил), в том числе, отвечающих нормативным требованиям СНиП 35-01-2001 по обес</w:t>
      </w:r>
      <w:r w:rsidRPr="002B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печению доступности и безопасности маломобильных групп населения к объектам капитального строительства при осуществлении государственного строительного надзора, должно контролироваться. Итоговым документом по окончании строительства объектов является заключение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документации. При наличии заключения и документов, предусмотренных частью 3 статьи 55 </w:t>
      </w:r>
      <w:hyperlink r:id="rId10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2B57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Градостроительного кодекса Российской</w:t>
        </w:r>
      </w:hyperlink>
      <w:r w:rsidRPr="002B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Федерации, объект капитального строительства вводится в эксплуатацию. Для получения разрешения на ввод объекта в эксплуатацию органу местного самоуправления разрешается требовать только указанные в частях 3 и 4 статьи 55 </w:t>
      </w:r>
      <w:hyperlink r:id="rId11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2B57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Градостроительного кодекса Российской</w:t>
        </w:r>
      </w:hyperlink>
      <w:r w:rsidRPr="002B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 документы. Иные документы орган местного самоуправления не вправе истребовать у застройщика.». </w:t>
      </w:r>
    </w:p>
    <w:p w:rsidR="002B5767" w:rsidRPr="002B5767" w:rsidRDefault="002B5767" w:rsidP="002B57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2B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Решение вступает в силу после его официального опубликования (обнародования).</w:t>
      </w:r>
    </w:p>
    <w:p w:rsidR="00E202E4" w:rsidRPr="006D420F" w:rsidRDefault="00E202E4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</w:p>
    <w:p w:rsidR="0041053E" w:rsidRPr="006D420F" w:rsidRDefault="0041053E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105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4677"/>
      </w:tblGrid>
      <w:tr w:rsidR="00403215" w:rsidRPr="006D420F" w:rsidTr="00403215">
        <w:trPr>
          <w:trHeight w:val="1608"/>
        </w:trPr>
        <w:tc>
          <w:tcPr>
            <w:tcW w:w="6379" w:type="dxa"/>
          </w:tcPr>
          <w:p w:rsidR="00403215" w:rsidRPr="006D420F" w:rsidRDefault="00403215" w:rsidP="00403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403215" w:rsidRPr="006D420F" w:rsidRDefault="00403215" w:rsidP="00403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403215" w:rsidRPr="006D420F" w:rsidRDefault="00403215" w:rsidP="00403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215" w:rsidRPr="006D420F" w:rsidRDefault="00403215" w:rsidP="00403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403215" w:rsidRPr="006D420F" w:rsidRDefault="00403215" w:rsidP="00403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215" w:rsidRPr="006D420F" w:rsidRDefault="00403215" w:rsidP="00403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декабря 2019 года</w:t>
            </w:r>
          </w:p>
        </w:tc>
        <w:tc>
          <w:tcPr>
            <w:tcW w:w="4677" w:type="dxa"/>
          </w:tcPr>
          <w:p w:rsidR="00403215" w:rsidRPr="006D420F" w:rsidRDefault="00403215" w:rsidP="00403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403215" w:rsidRPr="006D420F" w:rsidRDefault="00403215" w:rsidP="00403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403215" w:rsidRPr="006D420F" w:rsidRDefault="00403215" w:rsidP="00403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215" w:rsidRPr="006D420F" w:rsidRDefault="00403215" w:rsidP="00403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Савенков </w:t>
            </w:r>
          </w:p>
          <w:p w:rsidR="00403215" w:rsidRPr="006D420F" w:rsidRDefault="00403215" w:rsidP="00403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215" w:rsidRPr="006D420F" w:rsidRDefault="00403215" w:rsidP="00403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декабря 2019 года</w:t>
            </w:r>
          </w:p>
        </w:tc>
      </w:tr>
      <w:bookmarkEnd w:id="0"/>
    </w:tbl>
    <w:p w:rsidR="00F514C1" w:rsidRPr="00F514C1" w:rsidRDefault="00F514C1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E202E4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6B2" w:rsidRDefault="00FA76B2">
      <w:pPr>
        <w:spacing w:after="0" w:line="240" w:lineRule="auto"/>
      </w:pPr>
      <w:r>
        <w:separator/>
      </w:r>
    </w:p>
  </w:endnote>
  <w:endnote w:type="continuationSeparator" w:id="0">
    <w:p w:rsidR="00FA76B2" w:rsidRDefault="00FA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6B2" w:rsidRDefault="00FA76B2">
      <w:pPr>
        <w:spacing w:after="0" w:line="240" w:lineRule="auto"/>
      </w:pPr>
      <w:r>
        <w:separator/>
      </w:r>
    </w:p>
  </w:footnote>
  <w:footnote w:type="continuationSeparator" w:id="0">
    <w:p w:rsidR="00FA76B2" w:rsidRDefault="00FA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0F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7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5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13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322E3"/>
    <w:rsid w:val="00033B2A"/>
    <w:rsid w:val="000354FC"/>
    <w:rsid w:val="00073720"/>
    <w:rsid w:val="00074439"/>
    <w:rsid w:val="000769EA"/>
    <w:rsid w:val="000809BF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20D85"/>
    <w:rsid w:val="001327FC"/>
    <w:rsid w:val="00135869"/>
    <w:rsid w:val="00141F19"/>
    <w:rsid w:val="00144A90"/>
    <w:rsid w:val="00152767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D6E2F"/>
    <w:rsid w:val="001E1833"/>
    <w:rsid w:val="001E347C"/>
    <w:rsid w:val="001E4107"/>
    <w:rsid w:val="001F1389"/>
    <w:rsid w:val="001F2BB8"/>
    <w:rsid w:val="001F4023"/>
    <w:rsid w:val="001F59C5"/>
    <w:rsid w:val="0020046E"/>
    <w:rsid w:val="002033DE"/>
    <w:rsid w:val="0020769D"/>
    <w:rsid w:val="00213486"/>
    <w:rsid w:val="002224E0"/>
    <w:rsid w:val="002372B6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5767"/>
    <w:rsid w:val="002B6084"/>
    <w:rsid w:val="002B695F"/>
    <w:rsid w:val="002C0C5B"/>
    <w:rsid w:val="002C2B83"/>
    <w:rsid w:val="002C7AC1"/>
    <w:rsid w:val="00324B10"/>
    <w:rsid w:val="00330951"/>
    <w:rsid w:val="0033592D"/>
    <w:rsid w:val="00337418"/>
    <w:rsid w:val="00377A3D"/>
    <w:rsid w:val="00380340"/>
    <w:rsid w:val="00380C2F"/>
    <w:rsid w:val="0038503A"/>
    <w:rsid w:val="003874F8"/>
    <w:rsid w:val="00387BAF"/>
    <w:rsid w:val="003907E0"/>
    <w:rsid w:val="003D040E"/>
    <w:rsid w:val="003E12E2"/>
    <w:rsid w:val="003E6C19"/>
    <w:rsid w:val="003F301A"/>
    <w:rsid w:val="00400F0F"/>
    <w:rsid w:val="00401308"/>
    <w:rsid w:val="00403215"/>
    <w:rsid w:val="0040775B"/>
    <w:rsid w:val="0041053E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84915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E0E69"/>
    <w:rsid w:val="004F7857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10B9"/>
    <w:rsid w:val="00671E9D"/>
    <w:rsid w:val="0067231F"/>
    <w:rsid w:val="00682644"/>
    <w:rsid w:val="00683AB2"/>
    <w:rsid w:val="0069392E"/>
    <w:rsid w:val="006A124A"/>
    <w:rsid w:val="006A434F"/>
    <w:rsid w:val="006B29E2"/>
    <w:rsid w:val="006B612B"/>
    <w:rsid w:val="006C1282"/>
    <w:rsid w:val="006D1A45"/>
    <w:rsid w:val="006D420F"/>
    <w:rsid w:val="006D4FB7"/>
    <w:rsid w:val="006D6095"/>
    <w:rsid w:val="006E4804"/>
    <w:rsid w:val="006F10CE"/>
    <w:rsid w:val="006F71C5"/>
    <w:rsid w:val="0072740B"/>
    <w:rsid w:val="00727BD1"/>
    <w:rsid w:val="00733F81"/>
    <w:rsid w:val="007376C4"/>
    <w:rsid w:val="0075308E"/>
    <w:rsid w:val="0076140D"/>
    <w:rsid w:val="00763F91"/>
    <w:rsid w:val="00770307"/>
    <w:rsid w:val="00782CDE"/>
    <w:rsid w:val="007861F5"/>
    <w:rsid w:val="007953E7"/>
    <w:rsid w:val="00797AF9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C7ABA"/>
    <w:rsid w:val="008D0892"/>
    <w:rsid w:val="008D117C"/>
    <w:rsid w:val="008D7072"/>
    <w:rsid w:val="008E5575"/>
    <w:rsid w:val="008E6D16"/>
    <w:rsid w:val="008F2644"/>
    <w:rsid w:val="009050F3"/>
    <w:rsid w:val="009400C8"/>
    <w:rsid w:val="009466D5"/>
    <w:rsid w:val="009469F7"/>
    <w:rsid w:val="00947C83"/>
    <w:rsid w:val="009766F7"/>
    <w:rsid w:val="00991FC3"/>
    <w:rsid w:val="009A214A"/>
    <w:rsid w:val="009A446E"/>
    <w:rsid w:val="009B730C"/>
    <w:rsid w:val="009C018B"/>
    <w:rsid w:val="009C305B"/>
    <w:rsid w:val="009D3F00"/>
    <w:rsid w:val="009F1D0D"/>
    <w:rsid w:val="009F6EB5"/>
    <w:rsid w:val="009F6FA3"/>
    <w:rsid w:val="00A0134B"/>
    <w:rsid w:val="00A014CF"/>
    <w:rsid w:val="00A124CB"/>
    <w:rsid w:val="00A13582"/>
    <w:rsid w:val="00A17052"/>
    <w:rsid w:val="00A41411"/>
    <w:rsid w:val="00A47141"/>
    <w:rsid w:val="00A564B4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D69A8"/>
    <w:rsid w:val="00AF4AF9"/>
    <w:rsid w:val="00B138C9"/>
    <w:rsid w:val="00B16C80"/>
    <w:rsid w:val="00B21C46"/>
    <w:rsid w:val="00B24DD9"/>
    <w:rsid w:val="00B27FA8"/>
    <w:rsid w:val="00B34657"/>
    <w:rsid w:val="00B37156"/>
    <w:rsid w:val="00B411E3"/>
    <w:rsid w:val="00B451BD"/>
    <w:rsid w:val="00B52259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D7156"/>
    <w:rsid w:val="00CE0696"/>
    <w:rsid w:val="00CF4066"/>
    <w:rsid w:val="00CF42C4"/>
    <w:rsid w:val="00CF608E"/>
    <w:rsid w:val="00D06D36"/>
    <w:rsid w:val="00D16362"/>
    <w:rsid w:val="00D17504"/>
    <w:rsid w:val="00D21C98"/>
    <w:rsid w:val="00D254DC"/>
    <w:rsid w:val="00D27C36"/>
    <w:rsid w:val="00D4646C"/>
    <w:rsid w:val="00D54E6F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D675C"/>
    <w:rsid w:val="00DE3DB7"/>
    <w:rsid w:val="00DF19F8"/>
    <w:rsid w:val="00E202E4"/>
    <w:rsid w:val="00E47D64"/>
    <w:rsid w:val="00E541ED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14C1"/>
    <w:rsid w:val="00F5703D"/>
    <w:rsid w:val="00F57D38"/>
    <w:rsid w:val="00F618AD"/>
    <w:rsid w:val="00F73D2D"/>
    <w:rsid w:val="00FA0629"/>
    <w:rsid w:val="00FA14A7"/>
    <w:rsid w:val="00FA3B29"/>
    <w:rsid w:val="00FA63C8"/>
    <w:rsid w:val="00FA76B2"/>
    <w:rsid w:val="00FD0A88"/>
    <w:rsid w:val="00FE1E6D"/>
    <w:rsid w:val="00FE2A14"/>
    <w:rsid w:val="00FE4D4A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387507c3-b80d-4c0d-9291-8cdc81673f2b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387507c3-b80d-4c0d-9291-8cdc81673f2b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387507c3-b80d-4c0d-9291-8cdc81673f2b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DA74-6E20-485F-9D1C-25A31E91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73</cp:revision>
  <cp:lastPrinted>2019-11-26T09:43:00Z</cp:lastPrinted>
  <dcterms:created xsi:type="dcterms:W3CDTF">2019-03-18T13:03:00Z</dcterms:created>
  <dcterms:modified xsi:type="dcterms:W3CDTF">2019-12-18T10:40:00Z</dcterms:modified>
</cp:coreProperties>
</file>