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1368DD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1368DD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2933CDEB" wp14:editId="436F8591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1368DD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EB3D42" w:rsidRPr="001368DD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1368DD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1368DD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1368DD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EB3D42" w:rsidRPr="001368DD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1368DD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1368DD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EB3D42" w:rsidRPr="001368DD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1A9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890899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2F38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A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C5401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6246C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246C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C5401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A20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A94">
        <w:rPr>
          <w:rFonts w:ascii="Times New Roman" w:eastAsia="Times New Roman" w:hAnsi="Times New Roman" w:cs="Times New Roman"/>
          <w:sz w:val="24"/>
          <w:szCs w:val="24"/>
          <w:lang w:eastAsia="ru-RU"/>
        </w:rPr>
        <w:t>996</w:t>
      </w:r>
      <w:r w:rsidR="00F6246C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1368DD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1368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368DD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1368DD" w:rsidRPr="001368DD" w:rsidTr="00A70F19">
        <w:tc>
          <w:tcPr>
            <w:tcW w:w="4395" w:type="dxa"/>
          </w:tcPr>
          <w:p w:rsidR="00281151" w:rsidRPr="001368DD" w:rsidRDefault="001368DD" w:rsidP="00EE6031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68D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Сургутского района от 23 июня 2014 года № 547-нпа «О порядке участия муниципального образования Сургутский район в организациях межмуниципального сотрудничества»</w:t>
            </w:r>
          </w:p>
        </w:tc>
        <w:tc>
          <w:tcPr>
            <w:tcW w:w="5237" w:type="dxa"/>
          </w:tcPr>
          <w:p w:rsidR="00EB3D42" w:rsidRPr="001368DD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1368DD" w:rsidRDefault="00EE6031" w:rsidP="0013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20" w:rsidRPr="001368DD" w:rsidRDefault="002C2A20" w:rsidP="00894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D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C2A20" w:rsidRPr="001368DD" w:rsidRDefault="002C2A20" w:rsidP="008946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DD" w:rsidRPr="001368DD" w:rsidRDefault="001368DD" w:rsidP="001368DD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68DD"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  <w:t xml:space="preserve">1. Внести </w:t>
      </w:r>
      <w:r w:rsidRPr="001368DD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 xml:space="preserve">в </w:t>
      </w:r>
      <w:r w:rsidRPr="001368DD">
        <w:rPr>
          <w:rFonts w:ascii="Times New Roman" w:eastAsia="Batang" w:hAnsi="Times New Roman" w:cs="Times New Roman"/>
          <w:kern w:val="32"/>
          <w:sz w:val="28"/>
          <w:szCs w:val="28"/>
          <w:lang w:eastAsia="x-none"/>
        </w:rPr>
        <w:t>решение Думы Сургутского района</w:t>
      </w:r>
      <w:r w:rsidRPr="001368DD">
        <w:rPr>
          <w:rFonts w:ascii="Times New Roman" w:eastAsia="Batang" w:hAnsi="Times New Roman" w:cs="Times New Roman"/>
          <w:kern w:val="32"/>
          <w:sz w:val="28"/>
          <w:szCs w:val="28"/>
          <w:lang w:val="x-none" w:eastAsia="x-none"/>
        </w:rPr>
        <w:t xml:space="preserve"> </w:t>
      </w:r>
      <w:r w:rsidRPr="001368DD">
        <w:rPr>
          <w:rFonts w:ascii="Times New Roman" w:hAnsi="Times New Roman" w:cs="Times New Roman"/>
          <w:sz w:val="28"/>
          <w:szCs w:val="28"/>
        </w:rPr>
        <w:t>от 23 июня 2014 года           № 547-нпа «О порядке участия муниципального образования Сургутский район в организациях межмуниципального сотрудничества» следующие изменения:</w:t>
      </w:r>
    </w:p>
    <w:p w:rsidR="001368DD" w:rsidRPr="001368DD" w:rsidRDefault="001368DD" w:rsidP="001368DD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68DD">
        <w:rPr>
          <w:rFonts w:ascii="Times New Roman" w:eastAsia="Batang" w:hAnsi="Times New Roman" w:cs="Times New Roman"/>
          <w:kern w:val="32"/>
          <w:sz w:val="28"/>
          <w:szCs w:val="28"/>
          <w:lang w:eastAsia="x-none"/>
        </w:rPr>
        <w:t xml:space="preserve">1) в подпункте 1.1 пункта </w:t>
      </w:r>
      <w:r w:rsidRPr="001368DD">
        <w:rPr>
          <w:rFonts w:ascii="Times New Roman" w:hAnsi="Times New Roman" w:cs="Times New Roman"/>
          <w:sz w:val="28"/>
          <w:szCs w:val="28"/>
        </w:rPr>
        <w:t xml:space="preserve">I приложения к решению </w:t>
      </w:r>
      <w:r w:rsidRPr="001368DD">
        <w:rPr>
          <w:rFonts w:ascii="Times New Roman" w:eastAsia="Batang" w:hAnsi="Times New Roman" w:cs="Times New Roman"/>
          <w:kern w:val="32"/>
          <w:sz w:val="28"/>
          <w:szCs w:val="28"/>
          <w:lang w:eastAsia="x-none"/>
        </w:rPr>
        <w:t>слова «</w:t>
      </w:r>
      <w:r w:rsidRPr="001368DD">
        <w:rPr>
          <w:rFonts w:ascii="Times New Roman" w:hAnsi="Times New Roman" w:cs="Times New Roman"/>
          <w:sz w:val="28"/>
          <w:szCs w:val="28"/>
        </w:rPr>
        <w:t>(объединениях муниципальных образований)» исключить;</w:t>
      </w:r>
    </w:p>
    <w:p w:rsidR="001368DD" w:rsidRPr="001368DD" w:rsidRDefault="001368DD" w:rsidP="001368DD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68DD">
        <w:rPr>
          <w:rFonts w:ascii="Times New Roman" w:hAnsi="Times New Roman" w:cs="Times New Roman"/>
          <w:sz w:val="28"/>
          <w:szCs w:val="28"/>
        </w:rPr>
        <w:t>2)</w:t>
      </w:r>
      <w:r w:rsidRPr="001368DD">
        <w:rPr>
          <w:rFonts w:ascii="Times New Roman" w:eastAsia="Batang" w:hAnsi="Times New Roman" w:cs="Times New Roman"/>
          <w:kern w:val="32"/>
          <w:sz w:val="28"/>
          <w:szCs w:val="28"/>
          <w:lang w:eastAsia="x-none"/>
        </w:rPr>
        <w:t xml:space="preserve"> в подпункте 1.2 пункта </w:t>
      </w:r>
      <w:r w:rsidRPr="001368DD">
        <w:rPr>
          <w:rFonts w:ascii="Times New Roman" w:hAnsi="Times New Roman" w:cs="Times New Roman"/>
          <w:sz w:val="28"/>
          <w:szCs w:val="28"/>
        </w:rPr>
        <w:t>I приложения к решению</w:t>
      </w:r>
      <w:r w:rsidRPr="001368DD">
        <w:rPr>
          <w:rFonts w:ascii="Times New Roman" w:eastAsia="Batang" w:hAnsi="Times New Roman" w:cs="Times New Roman"/>
          <w:kern w:val="32"/>
          <w:sz w:val="28"/>
          <w:szCs w:val="28"/>
          <w:lang w:eastAsia="x-none"/>
        </w:rPr>
        <w:t xml:space="preserve"> слова «</w:t>
      </w:r>
      <w:r w:rsidRPr="001368DD">
        <w:rPr>
          <w:rFonts w:ascii="Times New Roman" w:hAnsi="Times New Roman" w:cs="Times New Roman"/>
          <w:sz w:val="28"/>
          <w:szCs w:val="28"/>
        </w:rPr>
        <w:t>(объединениях муниципальных образований)» исключить;</w:t>
      </w:r>
    </w:p>
    <w:p w:rsidR="001368DD" w:rsidRPr="001368DD" w:rsidRDefault="001368DD" w:rsidP="001368DD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68DD">
        <w:rPr>
          <w:rFonts w:ascii="Times New Roman" w:hAnsi="Times New Roman" w:cs="Times New Roman"/>
          <w:sz w:val="28"/>
          <w:szCs w:val="28"/>
        </w:rPr>
        <w:t>3) пункт VI приложения к решению признать утратившим силу.</w:t>
      </w:r>
    </w:p>
    <w:p w:rsidR="002C2A20" w:rsidRPr="001368DD" w:rsidRDefault="001368DD" w:rsidP="00136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DD">
        <w:rPr>
          <w:rFonts w:ascii="Times New Roman" w:hAnsi="Times New Roman" w:cs="Times New Roman"/>
          <w:sz w:val="28"/>
          <w:szCs w:val="28"/>
        </w:rPr>
        <w:t>2. Решение вступает в силу после его официального опубликования (обнародования).</w:t>
      </w:r>
    </w:p>
    <w:p w:rsidR="007E18DA" w:rsidRPr="001368DD" w:rsidRDefault="007E18DA" w:rsidP="007E1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48E" w:rsidRPr="001368DD" w:rsidRDefault="0056148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5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4252"/>
      </w:tblGrid>
      <w:tr w:rsidR="00570E33" w:rsidRPr="00DE1917" w:rsidTr="00FC2039">
        <w:trPr>
          <w:trHeight w:val="1608"/>
        </w:trPr>
        <w:tc>
          <w:tcPr>
            <w:tcW w:w="6663" w:type="dxa"/>
          </w:tcPr>
          <w:p w:rsidR="00570E33" w:rsidRPr="00DE1917" w:rsidRDefault="00570E33" w:rsidP="00D1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570E33" w:rsidRPr="00DE1917" w:rsidRDefault="00570E33" w:rsidP="00D1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570E33" w:rsidRPr="00DE1917" w:rsidRDefault="00570E33" w:rsidP="00D1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E33" w:rsidRPr="00DE1917" w:rsidRDefault="00570E33" w:rsidP="00D1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570E33" w:rsidRPr="00DE1917" w:rsidRDefault="00570E33" w:rsidP="00D1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E33" w:rsidRPr="00DE1917" w:rsidRDefault="00570E33" w:rsidP="002A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4252" w:type="dxa"/>
          </w:tcPr>
          <w:p w:rsidR="00570E33" w:rsidRPr="00DE1917" w:rsidRDefault="00570E33" w:rsidP="0057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bookmarkStart w:id="0" w:name="_GoBack"/>
            <w:bookmarkEnd w:id="0"/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570E33" w:rsidRPr="00DE1917" w:rsidRDefault="00570E33" w:rsidP="0057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E33" w:rsidRPr="00DE1917" w:rsidRDefault="00570E33" w:rsidP="0057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E33" w:rsidRPr="00DE1917" w:rsidRDefault="00570E33" w:rsidP="0057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570E33" w:rsidRPr="00DE1917" w:rsidRDefault="00570E33" w:rsidP="0057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E33" w:rsidRPr="00DE1917" w:rsidRDefault="00570E33" w:rsidP="002A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2C2A20" w:rsidRPr="001368DD" w:rsidRDefault="002C2A2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2A20" w:rsidRPr="001368DD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536" w:rsidRDefault="00202536">
      <w:pPr>
        <w:spacing w:after="0" w:line="240" w:lineRule="auto"/>
      </w:pPr>
      <w:r>
        <w:separator/>
      </w:r>
    </w:p>
  </w:endnote>
  <w:endnote w:type="continuationSeparator" w:id="0">
    <w:p w:rsidR="00202536" w:rsidRDefault="0020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536" w:rsidRDefault="00202536">
      <w:pPr>
        <w:spacing w:after="0" w:line="240" w:lineRule="auto"/>
      </w:pPr>
      <w:r>
        <w:separator/>
      </w:r>
    </w:p>
  </w:footnote>
  <w:footnote w:type="continuationSeparator" w:id="0">
    <w:p w:rsidR="00202536" w:rsidRDefault="0020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8D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322E3"/>
    <w:rsid w:val="000327FE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8DD"/>
    <w:rsid w:val="00136BCF"/>
    <w:rsid w:val="00137D36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2536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1A94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401F"/>
    <w:rsid w:val="003074E2"/>
    <w:rsid w:val="003168AA"/>
    <w:rsid w:val="00323A79"/>
    <w:rsid w:val="00324B10"/>
    <w:rsid w:val="00325645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A2EF0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B1B"/>
    <w:rsid w:val="00570093"/>
    <w:rsid w:val="00570E3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147"/>
    <w:rsid w:val="00776A4E"/>
    <w:rsid w:val="007953E7"/>
    <w:rsid w:val="007B556D"/>
    <w:rsid w:val="007C4C2C"/>
    <w:rsid w:val="007D2032"/>
    <w:rsid w:val="007D39D7"/>
    <w:rsid w:val="007E18DA"/>
    <w:rsid w:val="007E386A"/>
    <w:rsid w:val="007F3FAE"/>
    <w:rsid w:val="007F6368"/>
    <w:rsid w:val="00812D5E"/>
    <w:rsid w:val="008152A7"/>
    <w:rsid w:val="00816EFD"/>
    <w:rsid w:val="008210B6"/>
    <w:rsid w:val="0085237F"/>
    <w:rsid w:val="00890899"/>
    <w:rsid w:val="008946C4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903F81"/>
    <w:rsid w:val="00941C29"/>
    <w:rsid w:val="00943594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66F3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6550"/>
    <w:rsid w:val="00AD6CDA"/>
    <w:rsid w:val="00AF25A8"/>
    <w:rsid w:val="00AF412C"/>
    <w:rsid w:val="00AF4AF9"/>
    <w:rsid w:val="00B03384"/>
    <w:rsid w:val="00B17CE2"/>
    <w:rsid w:val="00B21C46"/>
    <w:rsid w:val="00B27FA8"/>
    <w:rsid w:val="00B735B2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6DE7"/>
    <w:rsid w:val="00D4646C"/>
    <w:rsid w:val="00D51DAE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15C2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5401"/>
    <w:rsid w:val="00EC68E9"/>
    <w:rsid w:val="00ED7FE3"/>
    <w:rsid w:val="00EE4E43"/>
    <w:rsid w:val="00EE6031"/>
    <w:rsid w:val="00EE7CF9"/>
    <w:rsid w:val="00EF3630"/>
    <w:rsid w:val="00F3047F"/>
    <w:rsid w:val="00F42EEA"/>
    <w:rsid w:val="00F5178D"/>
    <w:rsid w:val="00F55B30"/>
    <w:rsid w:val="00F57D38"/>
    <w:rsid w:val="00F6246C"/>
    <w:rsid w:val="00F62E01"/>
    <w:rsid w:val="00F76E94"/>
    <w:rsid w:val="00F97022"/>
    <w:rsid w:val="00FB1A88"/>
    <w:rsid w:val="00FC2039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AE741-0BEC-4A52-995D-01038CF5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172</cp:revision>
  <cp:lastPrinted>2020-11-10T10:16:00Z</cp:lastPrinted>
  <dcterms:created xsi:type="dcterms:W3CDTF">2018-02-19T09:07:00Z</dcterms:created>
  <dcterms:modified xsi:type="dcterms:W3CDTF">2020-11-13T10:36:00Z</dcterms:modified>
</cp:coreProperties>
</file>