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AB30CA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color w:val="171717" w:themeColor="background2" w:themeShade="1A"/>
          <w:sz w:val="28"/>
          <w:szCs w:val="24"/>
          <w:lang w:eastAsia="ru-RU"/>
        </w:rPr>
      </w:pPr>
      <w:r w:rsidRPr="00AB30CA">
        <w:rPr>
          <w:rFonts w:ascii="Times NR Cyr MT" w:eastAsia="Times New Roman" w:hAnsi="Times NR Cyr MT" w:cs="Times NR Cyr MT"/>
          <w:noProof/>
          <w:color w:val="171717" w:themeColor="background2" w:themeShade="1A"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AB30C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EB3D42" w:rsidRPr="00AB30C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20"/>
          <w:sz w:val="28"/>
          <w:szCs w:val="28"/>
          <w:lang w:eastAsia="ru-RU"/>
        </w:rPr>
      </w:pPr>
      <w:r w:rsidRPr="00AB30CA"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AB30CA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  <w:r w:rsidRPr="00AB30CA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AB30C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</w:p>
    <w:p w:rsidR="00EB3D42" w:rsidRPr="00AB30C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20"/>
          <w:sz w:val="28"/>
          <w:szCs w:val="28"/>
          <w:lang w:eastAsia="ru-RU"/>
        </w:rPr>
      </w:pPr>
      <w:r w:rsidRPr="00AB30CA"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20"/>
          <w:sz w:val="28"/>
          <w:szCs w:val="28"/>
          <w:lang w:eastAsia="ru-RU"/>
        </w:rPr>
        <w:t>РЕШЕНИЕ</w:t>
      </w:r>
    </w:p>
    <w:p w:rsidR="00EB3D42" w:rsidRPr="00AB30CA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</w:p>
    <w:p w:rsidR="00EB3D42" w:rsidRPr="00AB30CA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«</w:t>
      </w:r>
      <w:r w:rsidR="00EA2CC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22</w:t>
      </w:r>
      <w:r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»</w:t>
      </w:r>
      <w:r w:rsidR="00EA1EC2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EA2CC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декабря</w:t>
      </w:r>
      <w:r w:rsidR="00890899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4D15FD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2020</w:t>
      </w:r>
      <w:r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года       </w:t>
      </w:r>
      <w:r w:rsidR="003B2F38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</w:t>
      </w:r>
      <w:r w:rsidR="0075041F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</w:t>
      </w:r>
      <w:r w:rsidR="006E3969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      </w:t>
      </w:r>
      <w:r w:rsidR="0075041F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</w:t>
      </w:r>
      <w:r w:rsidR="00DF55A4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</w:t>
      </w:r>
      <w:r w:rsidR="00E6720F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</w:t>
      </w:r>
      <w:r w:rsidR="00890899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</w:t>
      </w:r>
      <w:r w:rsidR="000A7EE7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</w:t>
      </w:r>
      <w:r w:rsidR="00890899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</w:t>
      </w:r>
      <w:r w:rsidR="000A43C4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 </w:t>
      </w:r>
      <w:r w:rsidR="00890899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75041F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5E16F5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C45A03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</w:t>
      </w:r>
      <w:r w:rsidR="00EC5401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</w:t>
      </w:r>
      <w:r w:rsidR="00C205D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 </w:t>
      </w:r>
      <w:r w:rsidR="00623B78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</w:t>
      </w:r>
      <w:r w:rsidR="00C13A24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</w:t>
      </w:r>
      <w:r w:rsidR="00623B78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EA2CC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3B78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</w:t>
      </w:r>
      <w:r w:rsidR="00A9578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C205D5" w:rsidRPr="00494D6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№ </w:t>
      </w:r>
      <w:r w:rsidR="00EA2CC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1043</w:t>
      </w:r>
      <w:r w:rsidR="00C205D5" w:rsidRPr="00494D6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-нпа</w:t>
      </w:r>
    </w:p>
    <w:p w:rsidR="00EB3D42" w:rsidRPr="00AB30CA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D55A72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8152A7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0A43C4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EA2CC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</w:t>
      </w:r>
      <w:r w:rsidR="008C0CF5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EB3D42" w:rsidRPr="00AB30C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г. Сургут</w:t>
      </w:r>
    </w:p>
    <w:p w:rsidR="00EB3D42" w:rsidRPr="00AB30CA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AB30CA" w:rsidRPr="00AB30CA" w:rsidTr="00A70F19">
        <w:tc>
          <w:tcPr>
            <w:tcW w:w="4395" w:type="dxa"/>
          </w:tcPr>
          <w:p w:rsidR="00281151" w:rsidRPr="00AB30CA" w:rsidRDefault="0075317C" w:rsidP="00D4034E">
            <w:pPr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0"/>
                <w:lang w:eastAsia="ru-RU"/>
              </w:rPr>
            </w:pPr>
            <w:r w:rsidRPr="0075317C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</w:t>
            </w:r>
            <w:bookmarkStart w:id="1" w:name="_Hlk57193832"/>
            <w:r w:rsidRPr="0075317C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22 сентября 2016 года № 990-нпа «Об утверждении Порядка проведения оценки регулирующего воздействия проектов решений Думы Сургутского района, затрагивающих вопросы осуществления предпринимательской и инвестиционной деятельности»</w:t>
            </w:r>
            <w:bookmarkEnd w:id="1"/>
          </w:p>
        </w:tc>
        <w:tc>
          <w:tcPr>
            <w:tcW w:w="5237" w:type="dxa"/>
          </w:tcPr>
          <w:p w:rsidR="00EB3D42" w:rsidRPr="00AB30CA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</w:tr>
    </w:tbl>
    <w:p w:rsidR="0056148E" w:rsidRPr="00AB30CA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56148E" w:rsidRPr="00AB30CA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AB30C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Дума Сургутского района решила:</w:t>
      </w:r>
    </w:p>
    <w:p w:rsidR="0056148E" w:rsidRPr="00AB30CA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75317C" w:rsidRPr="0075317C" w:rsidRDefault="0075317C" w:rsidP="00753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0"/>
          <w:lang w:eastAsia="ru-RU"/>
        </w:rPr>
      </w:pPr>
      <w:r w:rsidRPr="0075317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0"/>
          <w:lang w:eastAsia="ru-RU"/>
        </w:rPr>
        <w:t xml:space="preserve">1. Внести </w:t>
      </w:r>
      <w:bookmarkStart w:id="2" w:name="OLE_LINK2"/>
      <w:bookmarkStart w:id="3" w:name="OLE_LINK1"/>
      <w:r w:rsidRPr="0075317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0"/>
          <w:lang w:eastAsia="ru-RU"/>
        </w:rPr>
        <w:t xml:space="preserve">в решение Думы Сургутского района </w:t>
      </w:r>
      <w:bookmarkEnd w:id="2"/>
      <w:bookmarkEnd w:id="3"/>
      <w:r w:rsidRPr="0075317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0"/>
          <w:lang w:eastAsia="ru-RU"/>
        </w:rPr>
        <w:t xml:space="preserve">от 22 сентября 2016 года </w:t>
      </w:r>
      <w:r w:rsidRPr="0075317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0"/>
          <w:lang w:eastAsia="ru-RU"/>
        </w:rPr>
        <w:br/>
        <w:t>№ 990-нпа «Об утверждении Порядка проведения оценки регулирующего воздействия проектов решений Думы Сургутского района, затрагивающих вопросы осуществления предпринимательской и инвестиционной деятельности» следующие изменения:</w:t>
      </w:r>
    </w:p>
    <w:p w:rsidR="0075317C" w:rsidRPr="0075317C" w:rsidRDefault="0075317C" w:rsidP="00753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0"/>
          <w:lang w:eastAsia="ru-RU"/>
        </w:rPr>
      </w:pPr>
      <w:r w:rsidRPr="0075317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0"/>
          <w:lang w:eastAsia="ru-RU"/>
        </w:rPr>
        <w:t>1) в пункте 2 раздела 1 приложения к решению слова «, иными выборными органами местного самоуправления Сургутского района» исключить;</w:t>
      </w:r>
    </w:p>
    <w:p w:rsidR="0075317C" w:rsidRPr="0075317C" w:rsidRDefault="0075317C" w:rsidP="00753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0"/>
          <w:lang w:eastAsia="ru-RU"/>
        </w:rPr>
      </w:pPr>
      <w:r w:rsidRPr="0075317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0"/>
          <w:lang w:eastAsia="ru-RU"/>
        </w:rPr>
        <w:t>2) пункт 3 раздела 1 приложения к решению дополнить подпунктом 3 следующего содержания:</w:t>
      </w:r>
    </w:p>
    <w:p w:rsidR="0075317C" w:rsidRPr="0075317C" w:rsidRDefault="0075317C" w:rsidP="00753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0"/>
          <w:lang w:eastAsia="ru-RU"/>
        </w:rPr>
      </w:pPr>
      <w:r w:rsidRPr="0075317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0"/>
          <w:lang w:eastAsia="ru-RU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ситуаций.».</w:t>
      </w:r>
    </w:p>
    <w:p w:rsidR="0075317C" w:rsidRPr="0075317C" w:rsidRDefault="0075317C" w:rsidP="00753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0"/>
          <w:lang w:eastAsia="ru-RU"/>
        </w:rPr>
      </w:pPr>
      <w:r w:rsidRPr="0075317C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0"/>
          <w:lang w:eastAsia="ru-RU"/>
        </w:rPr>
        <w:t>2. Решение вступает в силу после его официального опубликования (обнародования).</w:t>
      </w:r>
    </w:p>
    <w:p w:rsidR="00E2730A" w:rsidRDefault="00E2730A" w:rsidP="00E273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EA2CC9" w:rsidRPr="00FD5294" w:rsidTr="005D5393">
        <w:trPr>
          <w:trHeight w:val="171"/>
        </w:trPr>
        <w:tc>
          <w:tcPr>
            <w:tcW w:w="4962" w:type="dxa"/>
          </w:tcPr>
          <w:p w:rsidR="00EA2CC9" w:rsidRPr="00FD5294" w:rsidRDefault="00EA2CC9" w:rsidP="005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EA2CC9" w:rsidRPr="00FD5294" w:rsidRDefault="00EA2CC9" w:rsidP="005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A2CC9" w:rsidRPr="00FD5294" w:rsidRDefault="00EA2CC9" w:rsidP="005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CC9" w:rsidRPr="00FD5294" w:rsidRDefault="00EA2CC9" w:rsidP="005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EA2CC9" w:rsidRPr="00FD5294" w:rsidRDefault="00EA2CC9" w:rsidP="005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CC9" w:rsidRPr="00FD5294" w:rsidRDefault="00EA2CC9" w:rsidP="005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FD5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FD5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4819" w:type="dxa"/>
          </w:tcPr>
          <w:p w:rsidR="00EA2CC9" w:rsidRPr="00FD5294" w:rsidRDefault="00EA2CC9" w:rsidP="005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EA2CC9" w:rsidRPr="00FD5294" w:rsidRDefault="00EA2CC9" w:rsidP="005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CC9" w:rsidRPr="00FD5294" w:rsidRDefault="00EA2CC9" w:rsidP="005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CC9" w:rsidRPr="00FD5294" w:rsidRDefault="00EA2CC9" w:rsidP="005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EA2CC9" w:rsidRPr="00FD5294" w:rsidRDefault="00EA2CC9" w:rsidP="005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CC9" w:rsidRPr="00FD5294" w:rsidRDefault="00EA2CC9" w:rsidP="005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FD5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FD5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4F5B36" w:rsidRPr="00AB30CA" w:rsidRDefault="004F5B36" w:rsidP="00E27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sectPr w:rsidR="004F5B36" w:rsidRPr="00AB30CA" w:rsidSect="00E2730A">
      <w:headerReference w:type="default" r:id="rId9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F1E" w:rsidRDefault="00C61F1E">
      <w:pPr>
        <w:spacing w:after="0" w:line="240" w:lineRule="auto"/>
      </w:pPr>
      <w:r>
        <w:separator/>
      </w:r>
    </w:p>
  </w:endnote>
  <w:endnote w:type="continuationSeparator" w:id="0">
    <w:p w:rsidR="00C61F1E" w:rsidRDefault="00C6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F1E" w:rsidRDefault="00C61F1E">
      <w:pPr>
        <w:spacing w:after="0" w:line="240" w:lineRule="auto"/>
      </w:pPr>
      <w:r>
        <w:separator/>
      </w:r>
    </w:p>
  </w:footnote>
  <w:footnote w:type="continuationSeparator" w:id="0">
    <w:p w:rsidR="00C61F1E" w:rsidRDefault="00C6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782799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78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A4E0E"/>
    <w:rsid w:val="002A7C61"/>
    <w:rsid w:val="002B2E07"/>
    <w:rsid w:val="002B695F"/>
    <w:rsid w:val="002B7432"/>
    <w:rsid w:val="002C2B83"/>
    <w:rsid w:val="002C6140"/>
    <w:rsid w:val="002D401F"/>
    <w:rsid w:val="003074E2"/>
    <w:rsid w:val="003168AA"/>
    <w:rsid w:val="00323A79"/>
    <w:rsid w:val="00324B10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2FA"/>
    <w:rsid w:val="003E6C19"/>
    <w:rsid w:val="003F022C"/>
    <w:rsid w:val="003F301A"/>
    <w:rsid w:val="00401055"/>
    <w:rsid w:val="004016C8"/>
    <w:rsid w:val="0040775B"/>
    <w:rsid w:val="00410E7D"/>
    <w:rsid w:val="00422FBC"/>
    <w:rsid w:val="00427240"/>
    <w:rsid w:val="00430D48"/>
    <w:rsid w:val="004375DA"/>
    <w:rsid w:val="0044634B"/>
    <w:rsid w:val="004706E1"/>
    <w:rsid w:val="00476216"/>
    <w:rsid w:val="004A2EF0"/>
    <w:rsid w:val="004C0FEF"/>
    <w:rsid w:val="004D15FD"/>
    <w:rsid w:val="004E0E69"/>
    <w:rsid w:val="004E264C"/>
    <w:rsid w:val="004F06E3"/>
    <w:rsid w:val="004F5B36"/>
    <w:rsid w:val="00522268"/>
    <w:rsid w:val="00524A0B"/>
    <w:rsid w:val="00525EBC"/>
    <w:rsid w:val="0052751E"/>
    <w:rsid w:val="00537675"/>
    <w:rsid w:val="00550432"/>
    <w:rsid w:val="0055183D"/>
    <w:rsid w:val="0056148E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3B78"/>
    <w:rsid w:val="00625366"/>
    <w:rsid w:val="00646C80"/>
    <w:rsid w:val="00661072"/>
    <w:rsid w:val="0066174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317C"/>
    <w:rsid w:val="0075489E"/>
    <w:rsid w:val="00755D1C"/>
    <w:rsid w:val="0076140D"/>
    <w:rsid w:val="00764CDA"/>
    <w:rsid w:val="0077415C"/>
    <w:rsid w:val="007756DC"/>
    <w:rsid w:val="00776A4E"/>
    <w:rsid w:val="007953E7"/>
    <w:rsid w:val="007C4C2C"/>
    <w:rsid w:val="007D2032"/>
    <w:rsid w:val="007D39D7"/>
    <w:rsid w:val="007E386A"/>
    <w:rsid w:val="007F3FAE"/>
    <w:rsid w:val="007F6368"/>
    <w:rsid w:val="00812D5E"/>
    <w:rsid w:val="008152A7"/>
    <w:rsid w:val="00816EFD"/>
    <w:rsid w:val="008210B6"/>
    <w:rsid w:val="008332E3"/>
    <w:rsid w:val="0085237F"/>
    <w:rsid w:val="00890899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941C29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578A"/>
    <w:rsid w:val="00A96550"/>
    <w:rsid w:val="00AB30CA"/>
    <w:rsid w:val="00AD6CDA"/>
    <w:rsid w:val="00AF412C"/>
    <w:rsid w:val="00AF4AF9"/>
    <w:rsid w:val="00B03384"/>
    <w:rsid w:val="00B17CE2"/>
    <w:rsid w:val="00B21C46"/>
    <w:rsid w:val="00B27FA8"/>
    <w:rsid w:val="00B735B2"/>
    <w:rsid w:val="00B87D31"/>
    <w:rsid w:val="00B90D78"/>
    <w:rsid w:val="00B920B3"/>
    <w:rsid w:val="00BB3406"/>
    <w:rsid w:val="00BB5C54"/>
    <w:rsid w:val="00BC2339"/>
    <w:rsid w:val="00BC2CE0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13A24"/>
    <w:rsid w:val="00C205D5"/>
    <w:rsid w:val="00C37D74"/>
    <w:rsid w:val="00C438AF"/>
    <w:rsid w:val="00C45A03"/>
    <w:rsid w:val="00C45B39"/>
    <w:rsid w:val="00C52E63"/>
    <w:rsid w:val="00C61F1E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B4C2B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4034E"/>
    <w:rsid w:val="00D4646C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A02"/>
    <w:rsid w:val="00E21934"/>
    <w:rsid w:val="00E25170"/>
    <w:rsid w:val="00E2730A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2CC9"/>
    <w:rsid w:val="00EA5AB6"/>
    <w:rsid w:val="00EB2682"/>
    <w:rsid w:val="00EB3D42"/>
    <w:rsid w:val="00EB6F48"/>
    <w:rsid w:val="00EC07A6"/>
    <w:rsid w:val="00EC1C8D"/>
    <w:rsid w:val="00EC5401"/>
    <w:rsid w:val="00EC68E9"/>
    <w:rsid w:val="00ED7FE3"/>
    <w:rsid w:val="00EE4E43"/>
    <w:rsid w:val="00EE7CF9"/>
    <w:rsid w:val="00EF3630"/>
    <w:rsid w:val="00F3047F"/>
    <w:rsid w:val="00F42EEA"/>
    <w:rsid w:val="00F5178D"/>
    <w:rsid w:val="00F55B30"/>
    <w:rsid w:val="00F57D38"/>
    <w:rsid w:val="00F62E01"/>
    <w:rsid w:val="00F97022"/>
    <w:rsid w:val="00FB1A88"/>
    <w:rsid w:val="00FC3A77"/>
    <w:rsid w:val="00FD082F"/>
    <w:rsid w:val="00FD0BBB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C6DCA-7968-4268-B32D-D17A9402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9</cp:revision>
  <cp:lastPrinted>2020-12-10T03:34:00Z</cp:lastPrinted>
  <dcterms:created xsi:type="dcterms:W3CDTF">2020-12-10T07:22:00Z</dcterms:created>
  <dcterms:modified xsi:type="dcterms:W3CDTF">2020-12-23T04:21:00Z</dcterms:modified>
</cp:coreProperties>
</file>